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12" w:rsidRDefault="00417012" w:rsidP="00AF13A3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691872" w:rsidRDefault="00691872" w:rsidP="00691872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F51228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TD N° </w:t>
      </w:r>
      <w:r>
        <w:rPr>
          <w:rFonts w:asciiTheme="majorBidi" w:hAnsiTheme="majorBidi" w:cstheme="majorBidi"/>
          <w:b/>
          <w:bCs/>
          <w:i/>
          <w:iCs/>
          <w:sz w:val="36"/>
          <w:szCs w:val="36"/>
        </w:rPr>
        <w:t>2</w:t>
      </w:r>
    </w:p>
    <w:p w:rsidR="00EF7AED" w:rsidRDefault="00EF7AED" w:rsidP="00EF7A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F7AED" w:rsidRDefault="00EF7AED" w:rsidP="00EF7AE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7AF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AF13A3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E7AF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EF7AED" w:rsidRDefault="00EF7AED" w:rsidP="00EF7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w:r w:rsidRPr="0038351C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8E42664" wp14:editId="63A1C86E">
            <wp:simplePos x="0" y="0"/>
            <wp:positionH relativeFrom="page">
              <wp:posOffset>5591175</wp:posOffset>
            </wp:positionH>
            <wp:positionV relativeFrom="margin">
              <wp:posOffset>776605</wp:posOffset>
            </wp:positionV>
            <wp:extent cx="1798955" cy="1635125"/>
            <wp:effectExtent l="0" t="0" r="0" b="3175"/>
            <wp:wrapThrough wrapText="bothSides">
              <wp:wrapPolygon edited="0">
                <wp:start x="0" y="0"/>
                <wp:lineTo x="0" y="21390"/>
                <wp:lineTo x="21272" y="21390"/>
                <wp:lineTo x="21272" y="0"/>
                <wp:lineTo x="0" y="0"/>
              </wp:wrapPolygon>
            </wp:wrapThrough>
            <wp:docPr id="7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318C6" wp14:editId="362A4497">
                <wp:simplePos x="0" y="0"/>
                <wp:positionH relativeFrom="column">
                  <wp:posOffset>4692113</wp:posOffset>
                </wp:positionH>
                <wp:positionV relativeFrom="paragraph">
                  <wp:posOffset>71462</wp:posOffset>
                </wp:positionV>
                <wp:extent cx="1800664" cy="1638886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1638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F7AED" w:rsidRDefault="00EF7AED" w:rsidP="00EF7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369.45pt;margin-top:5.65pt;width:141.8pt;height:1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" filled="f" strokecolor="window" strokeweight=".5pt">
                <v:textbox>
                  <w:txbxContent>
                    <w:p w:rsidR="00EF7AED" w:rsidRDefault="00EF7AED" w:rsidP="00EF7AED"/>
                  </w:txbxContent>
                </v:textbox>
              </v:shape>
            </w:pict>
          </mc:Fallback>
        </mc:AlternateContent>
      </w:r>
      <w:r w:rsidRPr="0038351C">
        <w:rPr>
          <w:rFonts w:asciiTheme="majorBidi" w:hAnsiTheme="majorBidi" w:cstheme="majorBidi"/>
          <w:sz w:val="24"/>
          <w:szCs w:val="24"/>
        </w:rPr>
        <w:t>Dans ce système, on suppose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que la poulie peut tourner autour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de son centre sans frottement.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fil est de masse n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gligeable et 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glisse pas sur la poulie. Le ressort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est aussi de masse n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gligeable.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A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quilibre, la tige est verticale.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 xml:space="preserve">La poulie est 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cartée de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quilibre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 xml:space="preserve">d’un petit angle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38351C">
        <w:rPr>
          <w:rFonts w:asciiTheme="majorBidi" w:hAnsiTheme="majorBidi" w:cstheme="majorBidi"/>
          <w:sz w:val="24"/>
          <w:szCs w:val="24"/>
        </w:rPr>
        <w:t xml:space="preserve"> puis relâchée.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 xml:space="preserve">On considère que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38351C">
        <w:rPr>
          <w:rFonts w:asciiTheme="majorBidi" w:hAnsiTheme="majorBidi" w:cstheme="majorBidi"/>
          <w:sz w:val="24"/>
          <w:szCs w:val="24"/>
        </w:rPr>
        <w:t xml:space="preserve"> est suffisamment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 xml:space="preserve">petit pour admettre que </w:t>
      </w:r>
      <m:oMath>
        <m:r>
          <w:rPr>
            <w:rFonts w:ascii="Cambria Math" w:hAnsi="Cambria Math" w:cstheme="majorBidi"/>
            <w:sz w:val="24"/>
            <w:szCs w:val="24"/>
          </w:rPr>
          <m:t>tg θ=θ</m:t>
        </m:r>
      </m:oMath>
      <w:r w:rsidRPr="0038351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8351C">
        <w:rPr>
          <w:rFonts w:asciiTheme="majorBidi" w:hAnsiTheme="majorBidi" w:cstheme="majorBidi"/>
          <w:sz w:val="24"/>
          <w:szCs w:val="24"/>
        </w:rPr>
        <w:t xml:space="preserve">et </w:t>
      </w:r>
      <w:proofErr w:type="gramEnd"/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=1-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F7AED" w:rsidRPr="0038351C" w:rsidRDefault="00EF7AED" w:rsidP="00EF7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8351C">
        <w:rPr>
          <w:rFonts w:asciiTheme="majorBidi" w:hAnsiTheme="majorBidi" w:cstheme="majorBidi"/>
          <w:iCs/>
          <w:sz w:val="24"/>
          <w:szCs w:val="24"/>
        </w:rPr>
        <w:t>1-</w:t>
      </w:r>
      <w:r w:rsidRPr="0038351C">
        <w:rPr>
          <w:rFonts w:asciiTheme="majorBidi" w:hAnsiTheme="majorBidi" w:cstheme="majorBidi"/>
          <w:sz w:val="24"/>
          <w:szCs w:val="24"/>
        </w:rPr>
        <w:t xml:space="preserve"> Evaluer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 xml:space="preserve">nergie potentielle </w:t>
      </w:r>
      <w:r w:rsidRPr="0038351C">
        <w:rPr>
          <w:rFonts w:asciiTheme="majorBidi" w:hAnsiTheme="majorBidi" w:cstheme="majorBidi"/>
          <w:iCs/>
          <w:sz w:val="24"/>
          <w:szCs w:val="24"/>
        </w:rPr>
        <w:t>U</w:t>
      </w:r>
      <w:r w:rsidRPr="0038351C">
        <w:rPr>
          <w:rFonts w:asciiTheme="majorBidi" w:hAnsiTheme="majorBidi" w:cstheme="majorBidi"/>
          <w:sz w:val="24"/>
          <w:szCs w:val="24"/>
        </w:rPr>
        <w:t xml:space="preserve"> du système en fonction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de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θ</m:t>
        </m:r>
      </m:oMath>
      <w:r w:rsidRPr="0038351C">
        <w:rPr>
          <w:rFonts w:asciiTheme="majorBidi" w:hAnsiTheme="majorBidi" w:cstheme="majorBidi"/>
          <w:sz w:val="24"/>
          <w:szCs w:val="24"/>
        </w:rPr>
        <w:t>.</w:t>
      </w:r>
    </w:p>
    <w:p w:rsidR="00EF7AED" w:rsidRPr="0038351C" w:rsidRDefault="00EF7AED" w:rsidP="00EF7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8351C">
        <w:rPr>
          <w:rFonts w:asciiTheme="majorBidi" w:hAnsiTheme="majorBidi" w:cstheme="majorBidi"/>
          <w:sz w:val="24"/>
          <w:szCs w:val="24"/>
        </w:rPr>
        <w:t>2- Ecrire la condition d’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 xml:space="preserve">quilibre </w:t>
      </w:r>
      <w:r>
        <w:rPr>
          <w:rFonts w:asciiTheme="majorBidi" w:hAnsiTheme="majorBidi" w:cstheme="majorBidi"/>
          <w:sz w:val="24"/>
          <w:szCs w:val="24"/>
        </w:rPr>
        <w:t>à</w:t>
      </w:r>
      <w:r w:rsidRPr="0038351C">
        <w:rPr>
          <w:rFonts w:asciiTheme="majorBidi" w:hAnsiTheme="majorBidi" w:cstheme="majorBidi"/>
          <w:sz w:val="24"/>
          <w:szCs w:val="24"/>
        </w:rPr>
        <w:t xml:space="preserve"> partir d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Pr="0038351C">
        <w:rPr>
          <w:rFonts w:asciiTheme="majorBidi" w:hAnsiTheme="majorBidi" w:cstheme="majorBidi"/>
          <w:iCs/>
          <w:sz w:val="24"/>
          <w:szCs w:val="24"/>
        </w:rPr>
        <w:t>U</w:t>
      </w:r>
      <w:r w:rsidRPr="0038351C">
        <w:rPr>
          <w:rFonts w:asciiTheme="majorBidi" w:hAnsiTheme="majorBidi" w:cstheme="majorBidi"/>
          <w:sz w:val="24"/>
          <w:szCs w:val="24"/>
        </w:rPr>
        <w:t>.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duire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 xml:space="preserve">l’allongement initial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38351C">
        <w:rPr>
          <w:rFonts w:asciiTheme="majorBidi" w:hAnsiTheme="majorBidi" w:cstheme="majorBidi"/>
          <w:sz w:val="24"/>
          <w:szCs w:val="24"/>
        </w:rPr>
        <w:t xml:space="preserve"> du ressort et simplifier l’expression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 xml:space="preserve">de </w:t>
      </w:r>
      <w:r w:rsidRPr="0038351C">
        <w:rPr>
          <w:rFonts w:asciiTheme="majorBidi" w:hAnsiTheme="majorBidi" w:cstheme="majorBidi"/>
          <w:iCs/>
          <w:sz w:val="24"/>
          <w:szCs w:val="24"/>
        </w:rPr>
        <w:t>U</w:t>
      </w:r>
      <w:r w:rsidRPr="0038351C">
        <w:rPr>
          <w:rFonts w:asciiTheme="majorBidi" w:hAnsiTheme="majorBidi" w:cstheme="majorBidi"/>
          <w:sz w:val="24"/>
          <w:szCs w:val="24"/>
        </w:rPr>
        <w:t>.</w:t>
      </w:r>
    </w:p>
    <w:p w:rsidR="00EF7AED" w:rsidRPr="0038351C" w:rsidRDefault="00EF7AED" w:rsidP="00EF7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8351C">
        <w:rPr>
          <w:rFonts w:asciiTheme="majorBidi" w:hAnsiTheme="majorBidi" w:cstheme="majorBidi"/>
          <w:sz w:val="24"/>
          <w:szCs w:val="24"/>
        </w:rPr>
        <w:t>3-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duire la condition n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cessaire pour que le système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puisse osciller.</w:t>
      </w:r>
    </w:p>
    <w:p w:rsidR="00EF7AED" w:rsidRPr="0038351C" w:rsidRDefault="00EF7AED" w:rsidP="00EF7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8351C">
        <w:rPr>
          <w:rFonts w:asciiTheme="majorBidi" w:hAnsiTheme="majorBidi" w:cstheme="majorBidi"/>
          <w:sz w:val="24"/>
          <w:szCs w:val="24"/>
        </w:rPr>
        <w:t>4- Evaluer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nergie cinétique du système et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duire 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Lagrangien.</w:t>
      </w:r>
    </w:p>
    <w:p w:rsidR="00EF7AED" w:rsidRDefault="00EF7AED" w:rsidP="00EF7AE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8351C">
        <w:rPr>
          <w:rFonts w:asciiTheme="majorBidi" w:hAnsiTheme="majorBidi" w:cstheme="majorBidi"/>
          <w:sz w:val="24"/>
          <w:szCs w:val="24"/>
        </w:rPr>
        <w:t>5- Trouver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quation du mouvement en utilisant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quation de Lagrange puis en utilisant le principe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sz w:val="24"/>
          <w:szCs w:val="24"/>
        </w:rPr>
        <w:t>de conservation de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8351C">
        <w:rPr>
          <w:rFonts w:asciiTheme="majorBidi" w:hAnsiTheme="majorBidi" w:cstheme="majorBidi"/>
          <w:sz w:val="24"/>
          <w:szCs w:val="24"/>
        </w:rPr>
        <w:t>nergie.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7AF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6A2901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Pr="004E7AF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691872" w:rsidRPr="001E2330" w:rsidRDefault="0041701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1E2330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26B256A" wp14:editId="6386FD77">
            <wp:simplePos x="0" y="0"/>
            <wp:positionH relativeFrom="page">
              <wp:posOffset>5569585</wp:posOffset>
            </wp:positionH>
            <wp:positionV relativeFrom="margin">
              <wp:posOffset>5483860</wp:posOffset>
            </wp:positionV>
            <wp:extent cx="2038350" cy="1735455"/>
            <wp:effectExtent l="0" t="0" r="0" b="0"/>
            <wp:wrapThrough wrapText="bothSides">
              <wp:wrapPolygon edited="0">
                <wp:start x="0" y="0"/>
                <wp:lineTo x="0" y="21339"/>
                <wp:lineTo x="21398" y="21339"/>
                <wp:lineTo x="21398" y="0"/>
                <wp:lineTo x="0" y="0"/>
              </wp:wrapPolygon>
            </wp:wrapThrough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72" w:rsidRPr="001E2330">
        <w:rPr>
          <w:rFonts w:asciiTheme="majorBidi" w:hAnsiTheme="majorBidi" w:cstheme="majorBidi"/>
          <w:sz w:val="24"/>
          <w:szCs w:val="24"/>
        </w:rPr>
        <w:t>Dans le système suivant,</w:t>
      </w:r>
      <w:r w:rsidR="00691872">
        <w:rPr>
          <w:rFonts w:asciiTheme="majorBidi" w:hAnsiTheme="majorBidi" w:cstheme="majorBidi"/>
          <w:sz w:val="24"/>
          <w:szCs w:val="24"/>
        </w:rPr>
        <w:t xml:space="preserve"> </w:t>
      </w:r>
      <w:r w:rsidR="00691872" w:rsidRPr="001E2330">
        <w:rPr>
          <w:rFonts w:asciiTheme="majorBidi" w:hAnsiTheme="majorBidi" w:cstheme="majorBidi"/>
          <w:sz w:val="24"/>
          <w:szCs w:val="24"/>
        </w:rPr>
        <w:t>La tige et les ressorts sont de</w:t>
      </w:r>
      <w:r w:rsidR="00691872">
        <w:rPr>
          <w:rFonts w:asciiTheme="majorBidi" w:hAnsiTheme="majorBidi" w:cstheme="majorBidi"/>
          <w:sz w:val="24"/>
          <w:szCs w:val="24"/>
        </w:rPr>
        <w:t xml:space="preserve"> </w:t>
      </w:r>
      <w:r w:rsidR="00691872" w:rsidRPr="001E2330">
        <w:rPr>
          <w:rFonts w:asciiTheme="majorBidi" w:hAnsiTheme="majorBidi" w:cstheme="majorBidi"/>
          <w:sz w:val="24"/>
          <w:szCs w:val="24"/>
        </w:rPr>
        <w:t>masse n</w:t>
      </w:r>
      <w:r w:rsidR="00691872">
        <w:rPr>
          <w:rFonts w:asciiTheme="majorBidi" w:hAnsiTheme="majorBidi" w:cstheme="majorBidi"/>
          <w:sz w:val="24"/>
          <w:szCs w:val="24"/>
        </w:rPr>
        <w:t>é</w:t>
      </w:r>
      <w:r w:rsidR="00691872" w:rsidRPr="001E2330">
        <w:rPr>
          <w:rFonts w:asciiTheme="majorBidi" w:hAnsiTheme="majorBidi" w:cstheme="majorBidi"/>
          <w:sz w:val="24"/>
          <w:szCs w:val="24"/>
        </w:rPr>
        <w:t>gligeable. La tige</w:t>
      </w:r>
      <w:r w:rsidR="00691872">
        <w:rPr>
          <w:rFonts w:asciiTheme="majorBidi" w:hAnsiTheme="majorBidi" w:cstheme="majorBidi"/>
          <w:sz w:val="24"/>
          <w:szCs w:val="24"/>
        </w:rPr>
        <w:t xml:space="preserve"> </w:t>
      </w:r>
      <w:r w:rsidR="00691872" w:rsidRPr="001E2330">
        <w:rPr>
          <w:rFonts w:asciiTheme="majorBidi" w:hAnsiTheme="majorBidi" w:cstheme="majorBidi"/>
          <w:sz w:val="24"/>
          <w:szCs w:val="24"/>
        </w:rPr>
        <w:t>peut tourner sans frottement</w:t>
      </w:r>
      <w:r w:rsidR="00691872">
        <w:rPr>
          <w:rFonts w:asciiTheme="majorBidi" w:hAnsiTheme="majorBidi" w:cstheme="majorBidi"/>
          <w:sz w:val="24"/>
          <w:szCs w:val="24"/>
        </w:rPr>
        <w:t xml:space="preserve"> </w:t>
      </w:r>
      <w:r w:rsidR="00691872" w:rsidRPr="001E2330">
        <w:rPr>
          <w:rFonts w:asciiTheme="majorBidi" w:hAnsiTheme="majorBidi" w:cstheme="majorBidi"/>
          <w:sz w:val="24"/>
          <w:szCs w:val="24"/>
        </w:rPr>
        <w:t>autour de l’axe passant</w:t>
      </w:r>
      <w:r w:rsidR="00691872">
        <w:rPr>
          <w:rFonts w:asciiTheme="majorBidi" w:hAnsiTheme="majorBidi" w:cstheme="majorBidi"/>
          <w:sz w:val="24"/>
          <w:szCs w:val="24"/>
        </w:rPr>
        <w:t xml:space="preserve"> </w:t>
      </w:r>
      <w:r w:rsidR="00691872" w:rsidRPr="001E2330">
        <w:rPr>
          <w:rFonts w:asciiTheme="majorBidi" w:hAnsiTheme="majorBidi" w:cstheme="majorBidi"/>
          <w:sz w:val="24"/>
          <w:szCs w:val="24"/>
        </w:rPr>
        <w:t>par O. On considère</w:t>
      </w:r>
      <w:r w:rsidR="00691872">
        <w:rPr>
          <w:rFonts w:asciiTheme="majorBidi" w:hAnsiTheme="majorBidi" w:cstheme="majorBidi"/>
          <w:sz w:val="24"/>
          <w:szCs w:val="24"/>
        </w:rPr>
        <w:t xml:space="preserve"> </w:t>
      </w:r>
      <w:r w:rsidR="00691872" w:rsidRPr="001E2330">
        <w:rPr>
          <w:rFonts w:asciiTheme="majorBidi" w:hAnsiTheme="majorBidi" w:cstheme="majorBidi"/>
          <w:sz w:val="24"/>
          <w:szCs w:val="24"/>
        </w:rPr>
        <w:t>que les masses sont ponctuelles.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w:r w:rsidRPr="001E2330">
        <w:rPr>
          <w:rFonts w:asciiTheme="majorBidi" w:hAnsiTheme="majorBidi" w:cstheme="majorBidi"/>
          <w:sz w:val="24"/>
          <w:szCs w:val="24"/>
        </w:rPr>
        <w:t>A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1E2330">
        <w:rPr>
          <w:rFonts w:asciiTheme="majorBidi" w:hAnsiTheme="majorBidi" w:cstheme="majorBidi"/>
          <w:sz w:val="24"/>
          <w:szCs w:val="24"/>
        </w:rPr>
        <w:t>quilibre la tige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sz w:val="24"/>
          <w:szCs w:val="24"/>
        </w:rPr>
        <w:t>est horizontale. On abandonne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sz w:val="24"/>
          <w:szCs w:val="24"/>
        </w:rPr>
        <w:t>le système après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sz w:val="24"/>
          <w:szCs w:val="24"/>
        </w:rPr>
        <w:t xml:space="preserve">l’avoir </w:t>
      </w:r>
      <w:r>
        <w:rPr>
          <w:rFonts w:asciiTheme="majorBidi" w:hAnsiTheme="majorBidi" w:cstheme="majorBidi"/>
          <w:sz w:val="24"/>
          <w:szCs w:val="24"/>
        </w:rPr>
        <w:t>é</w:t>
      </w:r>
      <w:r w:rsidRPr="001E2330">
        <w:rPr>
          <w:rFonts w:asciiTheme="majorBidi" w:hAnsiTheme="majorBidi" w:cstheme="majorBidi"/>
          <w:sz w:val="24"/>
          <w:szCs w:val="24"/>
        </w:rPr>
        <w:t xml:space="preserve">carté de l’horizontale d’un angle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1E2330">
        <w:rPr>
          <w:rFonts w:asciiTheme="majorBidi" w:hAnsiTheme="majorBidi" w:cstheme="majorBidi"/>
          <w:sz w:val="24"/>
          <w:szCs w:val="24"/>
        </w:rPr>
        <w:t xml:space="preserve"> suffisamment petit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sz w:val="24"/>
          <w:szCs w:val="24"/>
        </w:rPr>
        <w:t>pour admettre que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=θ et tg θ=θ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1-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Trouver la constante du ressort 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quivalent </w:t>
      </w:r>
      <w:proofErr w:type="gramStart"/>
      <w:r w:rsidRPr="001E2330">
        <w:rPr>
          <w:rFonts w:asciiTheme="majorBidi" w:hAnsiTheme="majorBidi" w:cstheme="majorBidi"/>
          <w:iCs/>
          <w:sz w:val="24"/>
          <w:szCs w:val="24"/>
        </w:rPr>
        <w:t>au</w:t>
      </w:r>
      <w:proofErr w:type="gramEnd"/>
      <w:r w:rsidRPr="001E2330">
        <w:rPr>
          <w:rFonts w:asciiTheme="majorBidi" w:hAnsiTheme="majorBidi" w:cstheme="majorBidi"/>
          <w:iCs/>
          <w:sz w:val="24"/>
          <w:szCs w:val="24"/>
        </w:rPr>
        <w:t xml:space="preserve"> trois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iCs/>
          <w:sz w:val="24"/>
          <w:szCs w:val="24"/>
        </w:rPr>
        <w:t>ressorts du système et les remplacer par ce ressort. Dans la suite, on suppose que la d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>formation du ressort</w:t>
      </w:r>
      <w:r>
        <w:rPr>
          <w:rFonts w:asciiTheme="majorBidi" w:hAnsiTheme="majorBidi" w:cstheme="majorBidi"/>
          <w:iCs/>
          <w:sz w:val="24"/>
          <w:szCs w:val="24"/>
        </w:rPr>
        <w:t xml:space="preserve"> é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quivalent </w:t>
      </w:r>
      <w:r>
        <w:rPr>
          <w:rFonts w:asciiTheme="majorBidi" w:hAnsiTheme="majorBidi" w:cstheme="majorBidi"/>
          <w:iCs/>
          <w:sz w:val="24"/>
          <w:szCs w:val="24"/>
        </w:rPr>
        <w:t>à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 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>quilibre est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1E2330">
        <w:rPr>
          <w:rFonts w:asciiTheme="majorBidi" w:hAnsiTheme="majorBidi" w:cstheme="majorBidi"/>
          <w:iCs/>
          <w:sz w:val="24"/>
          <w:szCs w:val="24"/>
        </w:rPr>
        <w:t>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2-</w:t>
      </w:r>
      <w:r w:rsidRPr="001E2330">
        <w:rPr>
          <w:rFonts w:asciiTheme="majorBidi" w:hAnsiTheme="majorBidi" w:cstheme="majorBidi"/>
          <w:iCs/>
          <w:sz w:val="24"/>
          <w:szCs w:val="24"/>
        </w:rPr>
        <w:t>Exprimer 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nergie potentielle </w:t>
      </w:r>
      <w:r w:rsidRPr="001E2330">
        <w:rPr>
          <w:rFonts w:asciiTheme="majorBidi" w:hAnsiTheme="majorBidi" w:cstheme="majorBidi"/>
          <w:sz w:val="24"/>
          <w:szCs w:val="24"/>
        </w:rPr>
        <w:t>U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 du système en fonction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iCs/>
          <w:sz w:val="24"/>
          <w:szCs w:val="24"/>
        </w:rPr>
        <w:t>de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θ</m:t>
        </m:r>
      </m:oMath>
      <w:r w:rsidRPr="001E2330">
        <w:rPr>
          <w:rFonts w:asciiTheme="majorBidi" w:hAnsiTheme="majorBidi" w:cstheme="majorBidi"/>
          <w:iCs/>
          <w:sz w:val="24"/>
          <w:szCs w:val="24"/>
        </w:rPr>
        <w:t>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3-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 Trouver la condition que le système doit vérifier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pour </w:t>
      </w:r>
      <w:r>
        <w:rPr>
          <w:rFonts w:asciiTheme="majorBidi" w:hAnsiTheme="majorBidi" w:cstheme="majorBidi"/>
          <w:iCs/>
          <w:sz w:val="24"/>
          <w:szCs w:val="24"/>
        </w:rPr>
        <w:t>ê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tre </w:t>
      </w:r>
      <w:r>
        <w:rPr>
          <w:rFonts w:asciiTheme="majorBidi" w:hAnsiTheme="majorBidi" w:cstheme="majorBidi"/>
          <w:iCs/>
          <w:sz w:val="24"/>
          <w:szCs w:val="24"/>
        </w:rPr>
        <w:t>à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 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>quilibre lorsque la tige est horizontale.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iCs/>
          <w:sz w:val="24"/>
          <w:szCs w:val="24"/>
        </w:rPr>
        <w:t>D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>duire la d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formation initiale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1E2330">
        <w:rPr>
          <w:rFonts w:asciiTheme="majorBidi" w:hAnsiTheme="majorBidi" w:cstheme="majorBidi"/>
          <w:iCs/>
          <w:sz w:val="24"/>
          <w:szCs w:val="24"/>
        </w:rPr>
        <w:t xml:space="preserve"> du ressort ensuite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2330">
        <w:rPr>
          <w:rFonts w:asciiTheme="majorBidi" w:hAnsiTheme="majorBidi" w:cstheme="majorBidi"/>
          <w:iCs/>
          <w:sz w:val="24"/>
          <w:szCs w:val="24"/>
        </w:rPr>
        <w:t xml:space="preserve">simplifier </w:t>
      </w:r>
      <w:r w:rsidRPr="0038351C">
        <w:rPr>
          <w:rFonts w:asciiTheme="majorBidi" w:hAnsiTheme="majorBidi" w:cstheme="majorBidi"/>
          <w:sz w:val="24"/>
          <w:szCs w:val="24"/>
        </w:rPr>
        <w:t>U</w:t>
      </w:r>
      <w:r w:rsidRPr="001E2330">
        <w:rPr>
          <w:rFonts w:asciiTheme="majorBidi" w:hAnsiTheme="majorBidi" w:cstheme="majorBidi"/>
          <w:iCs/>
          <w:sz w:val="24"/>
          <w:szCs w:val="24"/>
        </w:rPr>
        <w:t>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4-</w:t>
      </w:r>
      <w:r w:rsidRPr="0038351C">
        <w:rPr>
          <w:rFonts w:asciiTheme="majorBidi" w:hAnsiTheme="majorBidi" w:cstheme="majorBidi"/>
          <w:iCs/>
          <w:sz w:val="24"/>
          <w:szCs w:val="24"/>
        </w:rPr>
        <w:t>Donner l’expression de 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38351C">
        <w:rPr>
          <w:rFonts w:asciiTheme="majorBidi" w:hAnsiTheme="majorBidi" w:cstheme="majorBidi"/>
          <w:iCs/>
          <w:sz w:val="24"/>
          <w:szCs w:val="24"/>
        </w:rPr>
        <w:t xml:space="preserve">nergie cinétique </w:t>
      </w:r>
      <w:r w:rsidRPr="0038351C">
        <w:rPr>
          <w:rFonts w:asciiTheme="majorBidi" w:hAnsiTheme="majorBidi" w:cstheme="majorBidi"/>
          <w:sz w:val="24"/>
          <w:szCs w:val="24"/>
        </w:rPr>
        <w:t>T</w:t>
      </w:r>
      <w:r w:rsidRPr="0038351C">
        <w:rPr>
          <w:rFonts w:asciiTheme="majorBidi" w:hAnsiTheme="majorBidi" w:cstheme="majorBidi"/>
          <w:iCs/>
          <w:sz w:val="24"/>
          <w:szCs w:val="24"/>
        </w:rPr>
        <w:t xml:space="preserve"> du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iCs/>
          <w:sz w:val="24"/>
          <w:szCs w:val="24"/>
        </w:rPr>
        <w:t>système et d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38351C">
        <w:rPr>
          <w:rFonts w:asciiTheme="majorBidi" w:hAnsiTheme="majorBidi" w:cstheme="majorBidi"/>
          <w:iCs/>
          <w:sz w:val="24"/>
          <w:szCs w:val="24"/>
        </w:rPr>
        <w:t>duire le Lag</w:t>
      </w:r>
      <w:r>
        <w:rPr>
          <w:rFonts w:asciiTheme="majorBidi" w:hAnsiTheme="majorBidi" w:cstheme="majorBidi"/>
          <w:iCs/>
          <w:sz w:val="24"/>
          <w:szCs w:val="24"/>
        </w:rPr>
        <w:t>r</w:t>
      </w:r>
      <w:r w:rsidRPr="0038351C">
        <w:rPr>
          <w:rFonts w:asciiTheme="majorBidi" w:hAnsiTheme="majorBidi" w:cstheme="majorBidi"/>
          <w:iCs/>
          <w:sz w:val="24"/>
          <w:szCs w:val="24"/>
        </w:rPr>
        <w:t>angien.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5-</w:t>
      </w:r>
      <w:r w:rsidRPr="0038351C">
        <w:rPr>
          <w:rFonts w:asciiTheme="majorBidi" w:hAnsiTheme="majorBidi" w:cstheme="majorBidi"/>
          <w:iCs/>
          <w:sz w:val="24"/>
          <w:szCs w:val="24"/>
        </w:rPr>
        <w:t>Trouver 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38351C">
        <w:rPr>
          <w:rFonts w:asciiTheme="majorBidi" w:hAnsiTheme="majorBidi" w:cstheme="majorBidi"/>
          <w:iCs/>
          <w:sz w:val="24"/>
          <w:szCs w:val="24"/>
        </w:rPr>
        <w:t>quation du mouvement en utilisant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iCs/>
          <w:sz w:val="24"/>
          <w:szCs w:val="24"/>
        </w:rPr>
        <w:t>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38351C">
        <w:rPr>
          <w:rFonts w:asciiTheme="majorBidi" w:hAnsiTheme="majorBidi" w:cstheme="majorBidi"/>
          <w:iCs/>
          <w:sz w:val="24"/>
          <w:szCs w:val="24"/>
        </w:rPr>
        <w:t>quation de Lagrange puis en utilisant le principe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iCs/>
          <w:sz w:val="24"/>
          <w:szCs w:val="24"/>
        </w:rPr>
        <w:t>de conservation de l’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38351C">
        <w:rPr>
          <w:rFonts w:asciiTheme="majorBidi" w:hAnsiTheme="majorBidi" w:cstheme="majorBidi"/>
          <w:iCs/>
          <w:sz w:val="24"/>
          <w:szCs w:val="24"/>
        </w:rPr>
        <w:t>nergie. D</w:t>
      </w:r>
      <w:r>
        <w:rPr>
          <w:rFonts w:asciiTheme="majorBidi" w:hAnsiTheme="majorBidi" w:cstheme="majorBidi"/>
          <w:iCs/>
          <w:sz w:val="24"/>
          <w:szCs w:val="24"/>
        </w:rPr>
        <w:t>é</w:t>
      </w:r>
      <w:r w:rsidRPr="0038351C">
        <w:rPr>
          <w:rFonts w:asciiTheme="majorBidi" w:hAnsiTheme="majorBidi" w:cstheme="majorBidi"/>
          <w:iCs/>
          <w:sz w:val="24"/>
          <w:szCs w:val="24"/>
        </w:rPr>
        <w:t>duire la pulsation naturelle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38351C">
        <w:rPr>
          <w:rFonts w:asciiTheme="majorBidi" w:hAnsiTheme="majorBidi" w:cstheme="majorBidi"/>
          <w:iCs/>
          <w:sz w:val="24"/>
          <w:szCs w:val="24"/>
        </w:rPr>
        <w:t>du système.</w:t>
      </w:r>
    </w:p>
    <w:p w:rsidR="00417012" w:rsidRDefault="00417012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417012" w:rsidRDefault="00417012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417012" w:rsidRDefault="00417012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052F39" w:rsidRDefault="00052F39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052F39" w:rsidRDefault="00052F39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362A60" w:rsidRDefault="00362A60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62A60" w:rsidRDefault="00362A60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56C25" w:rsidRDefault="00E56C25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56C25" w:rsidRDefault="00E56C25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27BD8" w:rsidRDefault="00827BD8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27BD8" w:rsidRDefault="00827BD8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7AF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 w:rsidR="00AF13A3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E7AF0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i/>
          <w:sz w:val="24"/>
          <w:szCs w:val="24"/>
        </w:rPr>
      </w:pPr>
      <w:r w:rsidRPr="003E6B4C">
        <w:rPr>
          <w:rFonts w:asciiTheme="majorBidi" w:hAnsiTheme="majorBidi" w:cstheme="majorBidi"/>
          <w:sz w:val="24"/>
          <w:szCs w:val="24"/>
        </w:rPr>
        <w:t>Dans ce système, on suppose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que la poulie peut tourner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autour de son centre sans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frottement. Le fil est de masse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gligeable et ne glisse pas sur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la poulie. A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quilibre, la tige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est horizontale et le ressort vertical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n’est pas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formé. La poulie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 xml:space="preserve">est 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cartée de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quilibre d’un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 xml:space="preserve">petit angle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3E6B4C">
        <w:rPr>
          <w:rFonts w:asciiTheme="majorBidi" w:hAnsiTheme="majorBidi" w:cstheme="majorBidi"/>
          <w:sz w:val="24"/>
          <w:szCs w:val="24"/>
        </w:rPr>
        <w:t xml:space="preserve"> puis relâchée. 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 xml:space="preserve">considère que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3E6B4C">
        <w:rPr>
          <w:rFonts w:asciiTheme="majorBidi" w:hAnsiTheme="majorBidi" w:cstheme="majorBidi"/>
          <w:sz w:val="24"/>
          <w:szCs w:val="24"/>
        </w:rPr>
        <w:t xml:space="preserve"> est suffisamment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petit pour admettre que</w:t>
      </w:r>
      <m:oMath>
        <m:func>
          <m:funcPr>
            <m:ctrlPr>
              <w:rPr>
                <w:rFonts w:ascii="Cambria Math" w:hAnsi="Cambria Math" w:cstheme="majorBidi"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theme="majorBidi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>=θ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691872" w:rsidRPr="003E6B4C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6B4C">
        <w:rPr>
          <w:rFonts w:asciiTheme="majorBidi" w:hAnsiTheme="majorBidi" w:cstheme="majorBidi"/>
          <w:sz w:val="24"/>
          <w:szCs w:val="24"/>
        </w:rPr>
        <w:t>1-Exprimer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 xml:space="preserve">nergie potentielle </w:t>
      </w:r>
      <w:r w:rsidRPr="003E6B4C">
        <w:rPr>
          <w:rFonts w:asciiTheme="majorBidi" w:hAnsiTheme="majorBidi" w:cstheme="majorBidi"/>
          <w:iCs/>
          <w:sz w:val="24"/>
          <w:szCs w:val="24"/>
        </w:rPr>
        <w:t>U</w:t>
      </w:r>
      <w:r w:rsidRPr="003E6B4C">
        <w:rPr>
          <w:rFonts w:asciiTheme="majorBidi" w:hAnsiTheme="majorBidi" w:cstheme="majorBidi"/>
          <w:sz w:val="24"/>
          <w:szCs w:val="24"/>
        </w:rPr>
        <w:t xml:space="preserve"> du système en fonction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θ</m:t>
        </m:r>
      </m:oMath>
      <w:r w:rsidRPr="003E6B4C">
        <w:rPr>
          <w:rFonts w:asciiTheme="majorBidi" w:hAnsiTheme="majorBidi" w:cstheme="majorBidi"/>
          <w:sz w:val="24"/>
          <w:szCs w:val="24"/>
        </w:rPr>
        <w:t>.</w:t>
      </w:r>
    </w:p>
    <w:p w:rsidR="00691872" w:rsidRPr="003E6B4C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6B4C">
        <w:rPr>
          <w:rFonts w:asciiTheme="majorBidi" w:hAnsiTheme="majorBidi" w:cstheme="majorBidi"/>
          <w:sz w:val="24"/>
          <w:szCs w:val="24"/>
        </w:rPr>
        <w:t>2. Ecrire la condition d’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 xml:space="preserve">quilibre </w:t>
      </w:r>
      <w:r>
        <w:rPr>
          <w:rFonts w:asciiTheme="majorBidi" w:hAnsiTheme="majorBidi" w:cstheme="majorBidi"/>
          <w:sz w:val="24"/>
          <w:szCs w:val="24"/>
        </w:rPr>
        <w:t>à</w:t>
      </w:r>
      <w:r w:rsidRPr="003E6B4C">
        <w:rPr>
          <w:rFonts w:asciiTheme="majorBidi" w:hAnsiTheme="majorBidi" w:cstheme="majorBidi"/>
          <w:sz w:val="24"/>
          <w:szCs w:val="24"/>
        </w:rPr>
        <w:t xml:space="preserve"> partir de </w:t>
      </w:r>
      <w:r w:rsidRPr="003E6B4C">
        <w:rPr>
          <w:rFonts w:asciiTheme="majorBidi" w:hAnsiTheme="majorBidi" w:cstheme="majorBidi"/>
          <w:iCs/>
          <w:sz w:val="24"/>
          <w:szCs w:val="24"/>
        </w:rPr>
        <w:t>U</w:t>
      </w:r>
      <w:r w:rsidRPr="003E6B4C">
        <w:rPr>
          <w:rFonts w:asciiTheme="majorBidi" w:hAnsiTheme="majorBidi" w:cstheme="majorBidi"/>
          <w:sz w:val="24"/>
          <w:szCs w:val="24"/>
        </w:rPr>
        <w:t>.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duire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l’allongement initial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3E6B4C">
        <w:rPr>
          <w:rFonts w:asciiTheme="majorBidi" w:hAnsiTheme="majorBidi" w:cstheme="majorBidi"/>
          <w:sz w:val="24"/>
          <w:szCs w:val="24"/>
        </w:rPr>
        <w:t xml:space="preserve">du ressort de constante </w:t>
      </w:r>
      <w:r w:rsidRPr="003E6B4C">
        <w:rPr>
          <w:rFonts w:asciiTheme="majorBidi" w:hAnsiTheme="majorBidi" w:cstheme="majorBidi"/>
          <w:iCs/>
          <w:sz w:val="24"/>
          <w:szCs w:val="24"/>
        </w:rPr>
        <w:t>2k</w:t>
      </w:r>
      <w:r w:rsidRPr="003E6B4C">
        <w:rPr>
          <w:rFonts w:asciiTheme="majorBidi" w:hAnsiTheme="majorBidi" w:cstheme="majorBidi"/>
          <w:sz w:val="24"/>
          <w:szCs w:val="24"/>
        </w:rPr>
        <w:t xml:space="preserve"> puis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E6B4C">
        <w:rPr>
          <w:rFonts w:asciiTheme="majorBidi" w:hAnsiTheme="majorBidi" w:cstheme="majorBidi"/>
          <w:sz w:val="24"/>
          <w:szCs w:val="24"/>
        </w:rPr>
        <w:t>simplifi</w:t>
      </w:r>
      <w:r>
        <w:rPr>
          <w:rFonts w:asciiTheme="majorBidi" w:hAnsiTheme="majorBidi" w:cstheme="majorBidi"/>
          <w:sz w:val="24"/>
          <w:szCs w:val="24"/>
        </w:rPr>
        <w:t>er</w:t>
      </w:r>
      <w:proofErr w:type="gramEnd"/>
      <w:r w:rsidRPr="003E6B4C">
        <w:rPr>
          <w:rFonts w:asciiTheme="majorBidi" w:hAnsiTheme="majorBidi" w:cstheme="majorBidi"/>
          <w:sz w:val="24"/>
          <w:szCs w:val="24"/>
        </w:rPr>
        <w:t xml:space="preserve"> l’expression de </w:t>
      </w:r>
      <w:r w:rsidRPr="003E6B4C">
        <w:rPr>
          <w:rFonts w:asciiTheme="majorBidi" w:hAnsiTheme="majorBidi" w:cstheme="majorBidi"/>
          <w:iCs/>
          <w:sz w:val="24"/>
          <w:szCs w:val="24"/>
        </w:rPr>
        <w:t>U</w:t>
      </w:r>
      <w:r w:rsidRPr="003E6B4C">
        <w:rPr>
          <w:rFonts w:asciiTheme="majorBidi" w:hAnsiTheme="majorBidi" w:cstheme="majorBidi"/>
          <w:sz w:val="24"/>
          <w:szCs w:val="24"/>
        </w:rPr>
        <w:t>.</w:t>
      </w:r>
    </w:p>
    <w:p w:rsidR="00691872" w:rsidRPr="003E6B4C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6B4C">
        <w:rPr>
          <w:rFonts w:asciiTheme="majorBidi" w:hAnsiTheme="majorBidi" w:cstheme="majorBidi"/>
          <w:sz w:val="24"/>
          <w:szCs w:val="24"/>
        </w:rPr>
        <w:t xml:space="preserve">3. Quelle est la valeur que doit avoir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3E6B4C">
        <w:rPr>
          <w:rFonts w:asciiTheme="majorBidi" w:hAnsiTheme="majorBidi" w:cstheme="majorBidi"/>
          <w:sz w:val="24"/>
          <w:szCs w:val="24"/>
        </w:rPr>
        <w:t xml:space="preserve"> en fonction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3E6B4C">
        <w:rPr>
          <w:rFonts w:asciiTheme="majorBidi" w:hAnsiTheme="majorBidi" w:cstheme="majorBidi"/>
          <w:sz w:val="24"/>
          <w:szCs w:val="24"/>
        </w:rPr>
        <w:t xml:space="preserve"> pour que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Pr="003E6B4C">
        <w:rPr>
          <w:rFonts w:asciiTheme="majorBidi" w:hAnsiTheme="majorBidi" w:cstheme="majorBidi"/>
          <w:sz w:val="24"/>
          <w:szCs w:val="24"/>
        </w:rPr>
        <w:t xml:space="preserve"> soit nulle.</w:t>
      </w:r>
    </w:p>
    <w:p w:rsidR="00691872" w:rsidRPr="003E6B4C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6B4C">
        <w:rPr>
          <w:rFonts w:asciiTheme="majorBidi" w:hAnsiTheme="majorBidi" w:cstheme="majorBidi"/>
          <w:sz w:val="24"/>
          <w:szCs w:val="24"/>
        </w:rPr>
        <w:t>4. On suppose que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=m</m:t>
        </m:r>
      </m:oMath>
      <w:r w:rsidRPr="003E6B4C">
        <w:rPr>
          <w:rFonts w:asciiTheme="majorBidi" w:hAnsiTheme="majorBidi" w:cstheme="majorBidi"/>
          <w:sz w:val="24"/>
          <w:szCs w:val="24"/>
        </w:rPr>
        <w:t>. Trouver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nergie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 xml:space="preserve">cinétique </w:t>
      </w:r>
      <w:r w:rsidRPr="003E6B4C">
        <w:rPr>
          <w:rFonts w:asciiTheme="majorBidi" w:hAnsiTheme="majorBidi" w:cstheme="majorBidi"/>
          <w:iCs/>
          <w:sz w:val="24"/>
          <w:szCs w:val="24"/>
        </w:rPr>
        <w:t>T</w:t>
      </w:r>
      <w:r w:rsidRPr="003E6B4C">
        <w:rPr>
          <w:rFonts w:asciiTheme="majorBidi" w:hAnsiTheme="majorBidi" w:cstheme="majorBidi"/>
          <w:sz w:val="24"/>
          <w:szCs w:val="24"/>
        </w:rPr>
        <w:t xml:space="preserve"> du système et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duire le lagrangien.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E6B4C">
        <w:rPr>
          <w:rFonts w:asciiTheme="majorBidi" w:hAnsiTheme="majorBidi" w:cstheme="majorBidi"/>
          <w:sz w:val="24"/>
          <w:szCs w:val="24"/>
        </w:rPr>
        <w:t>5. D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duire 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quation du mouvement en utilisant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E6B4C">
        <w:rPr>
          <w:rFonts w:asciiTheme="majorBidi" w:hAnsiTheme="majorBidi" w:cstheme="majorBidi"/>
          <w:sz w:val="24"/>
          <w:szCs w:val="24"/>
        </w:rPr>
        <w:t>l’</w:t>
      </w:r>
      <w:r>
        <w:rPr>
          <w:rFonts w:asciiTheme="majorBidi" w:hAnsiTheme="majorBidi" w:cstheme="majorBidi"/>
          <w:sz w:val="24"/>
          <w:szCs w:val="24"/>
        </w:rPr>
        <w:t>é</w:t>
      </w:r>
      <w:r w:rsidRPr="003E6B4C">
        <w:rPr>
          <w:rFonts w:asciiTheme="majorBidi" w:hAnsiTheme="majorBidi" w:cstheme="majorBidi"/>
          <w:sz w:val="24"/>
          <w:szCs w:val="24"/>
        </w:rPr>
        <w:t>quation de Lagrange.</w:t>
      </w: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91872" w:rsidRDefault="00691872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691872" w:rsidRDefault="00AF13A3" w:rsidP="0069187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E6B4C">
        <w:rPr>
          <w:rFonts w:asciiTheme="majorBidi" w:hAnsiTheme="majorBidi" w:cstheme="majorBidi"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119B0E9" wp14:editId="21A49085">
            <wp:simplePos x="0" y="0"/>
            <wp:positionH relativeFrom="page">
              <wp:posOffset>2800985</wp:posOffset>
            </wp:positionH>
            <wp:positionV relativeFrom="margin">
              <wp:posOffset>2867660</wp:posOffset>
            </wp:positionV>
            <wp:extent cx="2113915" cy="1562100"/>
            <wp:effectExtent l="0" t="0" r="635" b="0"/>
            <wp:wrapThrough wrapText="bothSides">
              <wp:wrapPolygon edited="0">
                <wp:start x="0" y="0"/>
                <wp:lineTo x="0" y="21337"/>
                <wp:lineTo x="21412" y="21337"/>
                <wp:lineTo x="21412" y="0"/>
                <wp:lineTo x="0" y="0"/>
              </wp:wrapPolygon>
            </wp:wrapThrough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06E" w:rsidRDefault="00F7206E" w:rsidP="00691872">
      <w:pPr>
        <w:jc w:val="center"/>
      </w:pPr>
    </w:p>
    <w:sectPr w:rsidR="00F720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D5" w:rsidRDefault="00BF17D5">
      <w:pPr>
        <w:spacing w:after="0" w:line="240" w:lineRule="auto"/>
      </w:pPr>
      <w:r>
        <w:separator/>
      </w:r>
    </w:p>
  </w:endnote>
  <w:endnote w:type="continuationSeparator" w:id="0">
    <w:p w:rsidR="00BF17D5" w:rsidRDefault="00B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D5" w:rsidRDefault="00BF17D5">
      <w:pPr>
        <w:spacing w:after="0" w:line="240" w:lineRule="auto"/>
      </w:pPr>
      <w:r>
        <w:separator/>
      </w:r>
    </w:p>
  </w:footnote>
  <w:footnote w:type="continuationSeparator" w:id="0">
    <w:p w:rsidR="00BF17D5" w:rsidRDefault="00B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62" w:rsidRPr="00F51228" w:rsidRDefault="00FD2962" w:rsidP="00FD2962">
    <w:pPr>
      <w:pStyle w:val="Encabezado"/>
      <w:rPr>
        <w:rFonts w:asciiTheme="majorBidi" w:hAnsiTheme="majorBidi" w:cstheme="majorBidi"/>
        <w:b/>
        <w:bCs/>
        <w:i/>
        <w:iCs/>
        <w:u w:val="double"/>
      </w:rPr>
    </w:pPr>
    <w:r w:rsidRPr="00F51228">
      <w:rPr>
        <w:rFonts w:asciiTheme="majorBidi" w:hAnsiTheme="majorBidi" w:cstheme="majorBidi"/>
        <w:b/>
        <w:bCs/>
        <w:i/>
        <w:iCs/>
        <w:u w:val="double"/>
      </w:rPr>
      <w:t xml:space="preserve">Université Batna 2 </w:t>
    </w:r>
    <w:r w:rsidR="00AF13A3">
      <w:rPr>
        <w:rFonts w:asciiTheme="majorBidi" w:hAnsiTheme="majorBidi" w:cstheme="majorBidi"/>
        <w:b/>
        <w:bCs/>
        <w:i/>
        <w:iCs/>
        <w:u w:val="double"/>
      </w:rPr>
      <w:t xml:space="preserve">–Département </w:t>
    </w:r>
    <w:r w:rsidR="00A72B8E">
      <w:rPr>
        <w:rFonts w:asciiTheme="majorBidi" w:hAnsiTheme="majorBidi" w:cstheme="majorBidi"/>
        <w:b/>
        <w:bCs/>
        <w:i/>
        <w:iCs/>
        <w:u w:val="double"/>
      </w:rPr>
      <w:t>Génie des Procèdes</w:t>
    </w:r>
    <w:r w:rsidR="00561730">
      <w:rPr>
        <w:rFonts w:asciiTheme="majorBidi" w:hAnsiTheme="majorBidi" w:cstheme="majorBidi"/>
        <w:b/>
        <w:bCs/>
        <w:i/>
        <w:iCs/>
        <w:u w:val="double"/>
      </w:rPr>
      <w:t xml:space="preserve"> </w:t>
    </w:r>
    <w:r w:rsidRPr="00F51228">
      <w:rPr>
        <w:rFonts w:asciiTheme="majorBidi" w:hAnsiTheme="majorBidi" w:cstheme="majorBidi"/>
        <w:b/>
        <w:bCs/>
        <w:i/>
        <w:iCs/>
        <w:u w:val="double"/>
      </w:rPr>
      <w:t xml:space="preserve"> </w:t>
    </w:r>
    <w:r w:rsidR="00A72B8E">
      <w:rPr>
        <w:rFonts w:asciiTheme="majorBidi" w:hAnsiTheme="majorBidi" w:cstheme="majorBidi"/>
        <w:b/>
        <w:bCs/>
        <w:i/>
        <w:iCs/>
        <w:u w:val="double"/>
      </w:rPr>
      <w:t xml:space="preserve">            </w:t>
    </w:r>
    <w:r w:rsidRPr="00F51228">
      <w:rPr>
        <w:rFonts w:asciiTheme="majorBidi" w:hAnsiTheme="majorBidi" w:cstheme="majorBidi"/>
        <w:b/>
        <w:bCs/>
        <w:i/>
        <w:iCs/>
        <w:u w:val="double"/>
      </w:rPr>
      <w:t xml:space="preserve"> P</w:t>
    </w:r>
    <w:r>
      <w:rPr>
        <w:rFonts w:asciiTheme="majorBidi" w:hAnsiTheme="majorBidi" w:cstheme="majorBidi"/>
        <w:b/>
        <w:bCs/>
        <w:i/>
        <w:iCs/>
        <w:u w:val="double"/>
      </w:rPr>
      <w:t>3</w:t>
    </w:r>
    <w:r w:rsidR="00A72B8E">
      <w:rPr>
        <w:rFonts w:asciiTheme="majorBidi" w:hAnsiTheme="majorBidi" w:cstheme="majorBidi"/>
        <w:b/>
        <w:bCs/>
        <w:i/>
        <w:iCs/>
        <w:u w:val="double"/>
      </w:rPr>
      <w:t xml:space="preserve">                                 </w:t>
    </w:r>
    <w:r w:rsidRPr="00F51228">
      <w:rPr>
        <w:rFonts w:asciiTheme="majorBidi" w:hAnsiTheme="majorBidi" w:cstheme="majorBidi"/>
        <w:b/>
        <w:bCs/>
        <w:i/>
        <w:iCs/>
        <w:u w:val="double"/>
      </w:rPr>
      <w:t xml:space="preserve"> </w:t>
    </w:r>
    <w:r w:rsidR="00A72B8E" w:rsidRPr="00F51228">
      <w:rPr>
        <w:rFonts w:asciiTheme="majorBidi" w:hAnsiTheme="majorBidi" w:cstheme="majorBidi"/>
        <w:b/>
        <w:bCs/>
        <w:i/>
        <w:iCs/>
        <w:u w:val="double"/>
      </w:rPr>
      <w:t>201</w:t>
    </w:r>
    <w:r w:rsidR="00A72B8E">
      <w:rPr>
        <w:rFonts w:asciiTheme="majorBidi" w:hAnsiTheme="majorBidi" w:cstheme="majorBidi"/>
        <w:b/>
        <w:bCs/>
        <w:i/>
        <w:iCs/>
        <w:u w:val="double"/>
      </w:rPr>
      <w:t>9</w:t>
    </w:r>
    <w:r w:rsidR="00A72B8E" w:rsidRPr="00F51228">
      <w:rPr>
        <w:rFonts w:asciiTheme="majorBidi" w:hAnsiTheme="majorBidi" w:cstheme="majorBidi"/>
        <w:b/>
        <w:bCs/>
        <w:i/>
        <w:iCs/>
        <w:u w:val="double"/>
      </w:rPr>
      <w:t>/20</w:t>
    </w:r>
    <w:r w:rsidR="00A72B8E">
      <w:rPr>
        <w:rFonts w:asciiTheme="majorBidi" w:hAnsiTheme="majorBidi" w:cstheme="majorBidi"/>
        <w:b/>
        <w:bCs/>
        <w:i/>
        <w:iCs/>
        <w:u w:val="double"/>
      </w:rPr>
      <w:t>20</w:t>
    </w:r>
    <w:r w:rsidR="00A72B8E" w:rsidRPr="00F51228">
      <w:rPr>
        <w:rFonts w:asciiTheme="majorBidi" w:hAnsiTheme="majorBidi" w:cstheme="majorBidi"/>
        <w:b/>
        <w:bCs/>
        <w:i/>
        <w:iCs/>
        <w:u w:val="double"/>
      </w:rPr>
      <w:t xml:space="preserve">                                      </w:t>
    </w:r>
    <w:r w:rsidRPr="00F51228">
      <w:rPr>
        <w:rFonts w:asciiTheme="majorBidi" w:hAnsiTheme="majorBidi" w:cstheme="majorBidi"/>
        <w:b/>
        <w:bCs/>
        <w:i/>
        <w:iCs/>
        <w:u w:val="double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2"/>
    <w:rsid w:val="0000103A"/>
    <w:rsid w:val="00001B6A"/>
    <w:rsid w:val="00010EF9"/>
    <w:rsid w:val="00012331"/>
    <w:rsid w:val="00012AF7"/>
    <w:rsid w:val="00014B11"/>
    <w:rsid w:val="000153CC"/>
    <w:rsid w:val="000209D8"/>
    <w:rsid w:val="0002618E"/>
    <w:rsid w:val="00030EC1"/>
    <w:rsid w:val="000310FA"/>
    <w:rsid w:val="00031CF8"/>
    <w:rsid w:val="0003226A"/>
    <w:rsid w:val="00034C4B"/>
    <w:rsid w:val="00034FE8"/>
    <w:rsid w:val="00035AE5"/>
    <w:rsid w:val="00035DF1"/>
    <w:rsid w:val="0003606D"/>
    <w:rsid w:val="00036BE0"/>
    <w:rsid w:val="00037F36"/>
    <w:rsid w:val="00040455"/>
    <w:rsid w:val="00040CA9"/>
    <w:rsid w:val="0004243E"/>
    <w:rsid w:val="000428CE"/>
    <w:rsid w:val="00043112"/>
    <w:rsid w:val="000441A5"/>
    <w:rsid w:val="00047E96"/>
    <w:rsid w:val="00052ADA"/>
    <w:rsid w:val="00052F39"/>
    <w:rsid w:val="00057460"/>
    <w:rsid w:val="00057FB1"/>
    <w:rsid w:val="00061AFD"/>
    <w:rsid w:val="00061B00"/>
    <w:rsid w:val="000646BA"/>
    <w:rsid w:val="00064ADF"/>
    <w:rsid w:val="000671E1"/>
    <w:rsid w:val="00070455"/>
    <w:rsid w:val="00075E9A"/>
    <w:rsid w:val="00077682"/>
    <w:rsid w:val="000779B6"/>
    <w:rsid w:val="000800BB"/>
    <w:rsid w:val="0008024F"/>
    <w:rsid w:val="000804B3"/>
    <w:rsid w:val="0008074D"/>
    <w:rsid w:val="00082C8C"/>
    <w:rsid w:val="00083370"/>
    <w:rsid w:val="000856F9"/>
    <w:rsid w:val="00085CE2"/>
    <w:rsid w:val="000874CF"/>
    <w:rsid w:val="00087E4E"/>
    <w:rsid w:val="000918E9"/>
    <w:rsid w:val="000930A8"/>
    <w:rsid w:val="000933A1"/>
    <w:rsid w:val="0009634B"/>
    <w:rsid w:val="0009639B"/>
    <w:rsid w:val="00097582"/>
    <w:rsid w:val="000A016A"/>
    <w:rsid w:val="000A0F11"/>
    <w:rsid w:val="000A2F47"/>
    <w:rsid w:val="000A37D2"/>
    <w:rsid w:val="000A643E"/>
    <w:rsid w:val="000A6ADC"/>
    <w:rsid w:val="000B0BFC"/>
    <w:rsid w:val="000B10D7"/>
    <w:rsid w:val="000B1C82"/>
    <w:rsid w:val="000B485A"/>
    <w:rsid w:val="000B50DD"/>
    <w:rsid w:val="000B5565"/>
    <w:rsid w:val="000B5C16"/>
    <w:rsid w:val="000B5C55"/>
    <w:rsid w:val="000B73F0"/>
    <w:rsid w:val="000B7992"/>
    <w:rsid w:val="000B79A4"/>
    <w:rsid w:val="000B7E1D"/>
    <w:rsid w:val="000C215C"/>
    <w:rsid w:val="000C32C2"/>
    <w:rsid w:val="000C397D"/>
    <w:rsid w:val="000C3A1D"/>
    <w:rsid w:val="000C43CA"/>
    <w:rsid w:val="000C6B72"/>
    <w:rsid w:val="000C6BC2"/>
    <w:rsid w:val="000C6D93"/>
    <w:rsid w:val="000C79A8"/>
    <w:rsid w:val="000C7CFC"/>
    <w:rsid w:val="000D076A"/>
    <w:rsid w:val="000D0B2F"/>
    <w:rsid w:val="000D2294"/>
    <w:rsid w:val="000D2D33"/>
    <w:rsid w:val="000D6B14"/>
    <w:rsid w:val="000D6E19"/>
    <w:rsid w:val="000D71DD"/>
    <w:rsid w:val="000E27F3"/>
    <w:rsid w:val="000E2FED"/>
    <w:rsid w:val="000E4BF8"/>
    <w:rsid w:val="000E708A"/>
    <w:rsid w:val="000E744A"/>
    <w:rsid w:val="000E7DFC"/>
    <w:rsid w:val="000F1585"/>
    <w:rsid w:val="000F1B75"/>
    <w:rsid w:val="000F38D4"/>
    <w:rsid w:val="000F3A61"/>
    <w:rsid w:val="000F3B10"/>
    <w:rsid w:val="000F3F1E"/>
    <w:rsid w:val="000F456C"/>
    <w:rsid w:val="000F706C"/>
    <w:rsid w:val="001003AA"/>
    <w:rsid w:val="00100B63"/>
    <w:rsid w:val="00102B1D"/>
    <w:rsid w:val="00103494"/>
    <w:rsid w:val="001045B7"/>
    <w:rsid w:val="00105A78"/>
    <w:rsid w:val="00105F2B"/>
    <w:rsid w:val="00106304"/>
    <w:rsid w:val="00107292"/>
    <w:rsid w:val="00112638"/>
    <w:rsid w:val="00112ADC"/>
    <w:rsid w:val="0011325A"/>
    <w:rsid w:val="00113CEA"/>
    <w:rsid w:val="00114338"/>
    <w:rsid w:val="0011588B"/>
    <w:rsid w:val="001239FA"/>
    <w:rsid w:val="00124566"/>
    <w:rsid w:val="001247DE"/>
    <w:rsid w:val="00126416"/>
    <w:rsid w:val="001265E2"/>
    <w:rsid w:val="00126982"/>
    <w:rsid w:val="00126C33"/>
    <w:rsid w:val="00130244"/>
    <w:rsid w:val="001323F4"/>
    <w:rsid w:val="00133B72"/>
    <w:rsid w:val="001341F7"/>
    <w:rsid w:val="00134DB8"/>
    <w:rsid w:val="00134E45"/>
    <w:rsid w:val="001371E1"/>
    <w:rsid w:val="001407C0"/>
    <w:rsid w:val="001413AF"/>
    <w:rsid w:val="00142343"/>
    <w:rsid w:val="00143518"/>
    <w:rsid w:val="001443AC"/>
    <w:rsid w:val="00145396"/>
    <w:rsid w:val="00145798"/>
    <w:rsid w:val="001479D1"/>
    <w:rsid w:val="00150AE8"/>
    <w:rsid w:val="0015256E"/>
    <w:rsid w:val="001526C1"/>
    <w:rsid w:val="001534AA"/>
    <w:rsid w:val="00154574"/>
    <w:rsid w:val="00154DDD"/>
    <w:rsid w:val="00157F8F"/>
    <w:rsid w:val="00160F77"/>
    <w:rsid w:val="00162087"/>
    <w:rsid w:val="00162327"/>
    <w:rsid w:val="00170DC9"/>
    <w:rsid w:val="00170E29"/>
    <w:rsid w:val="00171195"/>
    <w:rsid w:val="00172E82"/>
    <w:rsid w:val="0017348D"/>
    <w:rsid w:val="0017383C"/>
    <w:rsid w:val="00173BA7"/>
    <w:rsid w:val="00173C72"/>
    <w:rsid w:val="00174FDA"/>
    <w:rsid w:val="001759DD"/>
    <w:rsid w:val="001774A6"/>
    <w:rsid w:val="00182883"/>
    <w:rsid w:val="00183367"/>
    <w:rsid w:val="00184564"/>
    <w:rsid w:val="00184CF5"/>
    <w:rsid w:val="001859CF"/>
    <w:rsid w:val="00187156"/>
    <w:rsid w:val="001912BA"/>
    <w:rsid w:val="001919D3"/>
    <w:rsid w:val="00193FB0"/>
    <w:rsid w:val="0019779A"/>
    <w:rsid w:val="00197C87"/>
    <w:rsid w:val="001A072A"/>
    <w:rsid w:val="001A0FA9"/>
    <w:rsid w:val="001A2B2F"/>
    <w:rsid w:val="001A3322"/>
    <w:rsid w:val="001A3798"/>
    <w:rsid w:val="001A3A86"/>
    <w:rsid w:val="001A3F00"/>
    <w:rsid w:val="001A4628"/>
    <w:rsid w:val="001A60B0"/>
    <w:rsid w:val="001A6A4A"/>
    <w:rsid w:val="001A7433"/>
    <w:rsid w:val="001A76C1"/>
    <w:rsid w:val="001B1162"/>
    <w:rsid w:val="001B1A89"/>
    <w:rsid w:val="001C0B88"/>
    <w:rsid w:val="001C1F81"/>
    <w:rsid w:val="001C2B27"/>
    <w:rsid w:val="001C301A"/>
    <w:rsid w:val="001C3375"/>
    <w:rsid w:val="001C4406"/>
    <w:rsid w:val="001C4709"/>
    <w:rsid w:val="001C6501"/>
    <w:rsid w:val="001D17EB"/>
    <w:rsid w:val="001D34D4"/>
    <w:rsid w:val="001D7F05"/>
    <w:rsid w:val="001E0F9A"/>
    <w:rsid w:val="001E192D"/>
    <w:rsid w:val="001E5C0C"/>
    <w:rsid w:val="001E6600"/>
    <w:rsid w:val="001E72F3"/>
    <w:rsid w:val="001F3DEC"/>
    <w:rsid w:val="001F3FF4"/>
    <w:rsid w:val="00203324"/>
    <w:rsid w:val="00205EEE"/>
    <w:rsid w:val="00206045"/>
    <w:rsid w:val="00206088"/>
    <w:rsid w:val="00212DD2"/>
    <w:rsid w:val="00213F21"/>
    <w:rsid w:val="00214567"/>
    <w:rsid w:val="002152C3"/>
    <w:rsid w:val="00216493"/>
    <w:rsid w:val="002256F4"/>
    <w:rsid w:val="00225DE0"/>
    <w:rsid w:val="00226CC4"/>
    <w:rsid w:val="00227E4F"/>
    <w:rsid w:val="00230203"/>
    <w:rsid w:val="00230E79"/>
    <w:rsid w:val="00231AEC"/>
    <w:rsid w:val="00232103"/>
    <w:rsid w:val="00232A86"/>
    <w:rsid w:val="00233016"/>
    <w:rsid w:val="00233024"/>
    <w:rsid w:val="002330E7"/>
    <w:rsid w:val="002338B9"/>
    <w:rsid w:val="0023578C"/>
    <w:rsid w:val="00236615"/>
    <w:rsid w:val="00236AC0"/>
    <w:rsid w:val="00236C76"/>
    <w:rsid w:val="00237894"/>
    <w:rsid w:val="00240896"/>
    <w:rsid w:val="0024234C"/>
    <w:rsid w:val="002443C4"/>
    <w:rsid w:val="0024756E"/>
    <w:rsid w:val="00250268"/>
    <w:rsid w:val="002505B4"/>
    <w:rsid w:val="00250D7D"/>
    <w:rsid w:val="00251524"/>
    <w:rsid w:val="0025155F"/>
    <w:rsid w:val="0025166F"/>
    <w:rsid w:val="00253FF9"/>
    <w:rsid w:val="002540AF"/>
    <w:rsid w:val="002556D8"/>
    <w:rsid w:val="00256362"/>
    <w:rsid w:val="00256845"/>
    <w:rsid w:val="00260051"/>
    <w:rsid w:val="00261D28"/>
    <w:rsid w:val="00261D8B"/>
    <w:rsid w:val="002637B5"/>
    <w:rsid w:val="00264994"/>
    <w:rsid w:val="00266E17"/>
    <w:rsid w:val="00271569"/>
    <w:rsid w:val="00273F21"/>
    <w:rsid w:val="00274907"/>
    <w:rsid w:val="0027527C"/>
    <w:rsid w:val="00276237"/>
    <w:rsid w:val="00277D8E"/>
    <w:rsid w:val="00280429"/>
    <w:rsid w:val="002819BB"/>
    <w:rsid w:val="00282283"/>
    <w:rsid w:val="00283176"/>
    <w:rsid w:val="00284A66"/>
    <w:rsid w:val="00284D0A"/>
    <w:rsid w:val="00290562"/>
    <w:rsid w:val="00291833"/>
    <w:rsid w:val="00291BBA"/>
    <w:rsid w:val="0029521C"/>
    <w:rsid w:val="00296B2C"/>
    <w:rsid w:val="00296CBD"/>
    <w:rsid w:val="0029752B"/>
    <w:rsid w:val="002A43D9"/>
    <w:rsid w:val="002A48D2"/>
    <w:rsid w:val="002A568C"/>
    <w:rsid w:val="002A5980"/>
    <w:rsid w:val="002B2766"/>
    <w:rsid w:val="002B4169"/>
    <w:rsid w:val="002B4ACE"/>
    <w:rsid w:val="002B5933"/>
    <w:rsid w:val="002C2A9F"/>
    <w:rsid w:val="002C32AE"/>
    <w:rsid w:val="002C42AF"/>
    <w:rsid w:val="002C5E75"/>
    <w:rsid w:val="002C5F79"/>
    <w:rsid w:val="002D0272"/>
    <w:rsid w:val="002D03FA"/>
    <w:rsid w:val="002D05B9"/>
    <w:rsid w:val="002D0FA1"/>
    <w:rsid w:val="002D4949"/>
    <w:rsid w:val="002D4D31"/>
    <w:rsid w:val="002D5115"/>
    <w:rsid w:val="002D5B35"/>
    <w:rsid w:val="002D6BF2"/>
    <w:rsid w:val="002E51C4"/>
    <w:rsid w:val="002E723D"/>
    <w:rsid w:val="002F044D"/>
    <w:rsid w:val="002F1EBD"/>
    <w:rsid w:val="002F281A"/>
    <w:rsid w:val="002F2D99"/>
    <w:rsid w:val="002F3BA0"/>
    <w:rsid w:val="002F637A"/>
    <w:rsid w:val="002F7226"/>
    <w:rsid w:val="002F7FE7"/>
    <w:rsid w:val="00301E5A"/>
    <w:rsid w:val="00302F33"/>
    <w:rsid w:val="00303147"/>
    <w:rsid w:val="0030319D"/>
    <w:rsid w:val="00305CA2"/>
    <w:rsid w:val="00305F4E"/>
    <w:rsid w:val="00307E6B"/>
    <w:rsid w:val="00312DC5"/>
    <w:rsid w:val="00314633"/>
    <w:rsid w:val="00315EEF"/>
    <w:rsid w:val="003169AD"/>
    <w:rsid w:val="00317557"/>
    <w:rsid w:val="00320859"/>
    <w:rsid w:val="003228C3"/>
    <w:rsid w:val="00323842"/>
    <w:rsid w:val="003244DB"/>
    <w:rsid w:val="00324C56"/>
    <w:rsid w:val="00330326"/>
    <w:rsid w:val="0033192B"/>
    <w:rsid w:val="003319DE"/>
    <w:rsid w:val="0033385C"/>
    <w:rsid w:val="003346D6"/>
    <w:rsid w:val="00335D42"/>
    <w:rsid w:val="00335D86"/>
    <w:rsid w:val="00336AAB"/>
    <w:rsid w:val="0034320C"/>
    <w:rsid w:val="003447AD"/>
    <w:rsid w:val="00345D22"/>
    <w:rsid w:val="00345ED8"/>
    <w:rsid w:val="00346915"/>
    <w:rsid w:val="00352E58"/>
    <w:rsid w:val="00355A00"/>
    <w:rsid w:val="00357CAE"/>
    <w:rsid w:val="00361F5D"/>
    <w:rsid w:val="00362A60"/>
    <w:rsid w:val="00362F08"/>
    <w:rsid w:val="00363BAF"/>
    <w:rsid w:val="0036593E"/>
    <w:rsid w:val="00370298"/>
    <w:rsid w:val="00371827"/>
    <w:rsid w:val="00371B40"/>
    <w:rsid w:val="00374537"/>
    <w:rsid w:val="0037659F"/>
    <w:rsid w:val="00382374"/>
    <w:rsid w:val="003838C2"/>
    <w:rsid w:val="00383E56"/>
    <w:rsid w:val="00384A4B"/>
    <w:rsid w:val="003852DA"/>
    <w:rsid w:val="00385581"/>
    <w:rsid w:val="00387189"/>
    <w:rsid w:val="003878A9"/>
    <w:rsid w:val="00390B6B"/>
    <w:rsid w:val="003910B7"/>
    <w:rsid w:val="003925BC"/>
    <w:rsid w:val="00392BBD"/>
    <w:rsid w:val="0039358C"/>
    <w:rsid w:val="00394120"/>
    <w:rsid w:val="003946F5"/>
    <w:rsid w:val="00394EE4"/>
    <w:rsid w:val="00396D6D"/>
    <w:rsid w:val="00396F71"/>
    <w:rsid w:val="00397883"/>
    <w:rsid w:val="003A0E28"/>
    <w:rsid w:val="003A1881"/>
    <w:rsid w:val="003A1C3F"/>
    <w:rsid w:val="003A2C67"/>
    <w:rsid w:val="003A3D59"/>
    <w:rsid w:val="003A3EE5"/>
    <w:rsid w:val="003A499A"/>
    <w:rsid w:val="003A64A6"/>
    <w:rsid w:val="003B4843"/>
    <w:rsid w:val="003B744B"/>
    <w:rsid w:val="003C01BD"/>
    <w:rsid w:val="003C1588"/>
    <w:rsid w:val="003C383E"/>
    <w:rsid w:val="003C5929"/>
    <w:rsid w:val="003C6722"/>
    <w:rsid w:val="003D2185"/>
    <w:rsid w:val="003D246A"/>
    <w:rsid w:val="003D3266"/>
    <w:rsid w:val="003D4DBB"/>
    <w:rsid w:val="003D6B4E"/>
    <w:rsid w:val="003E00A4"/>
    <w:rsid w:val="003E03DF"/>
    <w:rsid w:val="003E0998"/>
    <w:rsid w:val="003E0EFB"/>
    <w:rsid w:val="003E1069"/>
    <w:rsid w:val="003E15F8"/>
    <w:rsid w:val="003E2665"/>
    <w:rsid w:val="003E3C64"/>
    <w:rsid w:val="003E67B7"/>
    <w:rsid w:val="003E7E43"/>
    <w:rsid w:val="003F196D"/>
    <w:rsid w:val="003F1AB6"/>
    <w:rsid w:val="003F1CAE"/>
    <w:rsid w:val="003F2E19"/>
    <w:rsid w:val="003F49EE"/>
    <w:rsid w:val="003F4BC5"/>
    <w:rsid w:val="003F5EBA"/>
    <w:rsid w:val="003F637D"/>
    <w:rsid w:val="00402A4E"/>
    <w:rsid w:val="0040321B"/>
    <w:rsid w:val="004032B5"/>
    <w:rsid w:val="0040399F"/>
    <w:rsid w:val="00404B52"/>
    <w:rsid w:val="00405257"/>
    <w:rsid w:val="004059F2"/>
    <w:rsid w:val="00406789"/>
    <w:rsid w:val="00406E29"/>
    <w:rsid w:val="00410217"/>
    <w:rsid w:val="00411D1D"/>
    <w:rsid w:val="004129D1"/>
    <w:rsid w:val="00415893"/>
    <w:rsid w:val="00416278"/>
    <w:rsid w:val="00416435"/>
    <w:rsid w:val="00417012"/>
    <w:rsid w:val="004175F9"/>
    <w:rsid w:val="00417749"/>
    <w:rsid w:val="004210E4"/>
    <w:rsid w:val="00421883"/>
    <w:rsid w:val="0042259E"/>
    <w:rsid w:val="00422C18"/>
    <w:rsid w:val="00422C56"/>
    <w:rsid w:val="004237BE"/>
    <w:rsid w:val="00426F80"/>
    <w:rsid w:val="004304EA"/>
    <w:rsid w:val="00430EE9"/>
    <w:rsid w:val="00431070"/>
    <w:rsid w:val="00431617"/>
    <w:rsid w:val="0043162C"/>
    <w:rsid w:val="0043446E"/>
    <w:rsid w:val="00434D89"/>
    <w:rsid w:val="0043688E"/>
    <w:rsid w:val="00437537"/>
    <w:rsid w:val="00440D44"/>
    <w:rsid w:val="004419E0"/>
    <w:rsid w:val="00441F4F"/>
    <w:rsid w:val="00442C14"/>
    <w:rsid w:val="004435F3"/>
    <w:rsid w:val="004438EA"/>
    <w:rsid w:val="00443F9E"/>
    <w:rsid w:val="00444741"/>
    <w:rsid w:val="004448C0"/>
    <w:rsid w:val="00445B9E"/>
    <w:rsid w:val="004504A1"/>
    <w:rsid w:val="00450605"/>
    <w:rsid w:val="00451457"/>
    <w:rsid w:val="0045691A"/>
    <w:rsid w:val="00462916"/>
    <w:rsid w:val="00465F71"/>
    <w:rsid w:val="00466D59"/>
    <w:rsid w:val="00467660"/>
    <w:rsid w:val="004702F4"/>
    <w:rsid w:val="004710AB"/>
    <w:rsid w:val="004727B3"/>
    <w:rsid w:val="004734A9"/>
    <w:rsid w:val="00473E75"/>
    <w:rsid w:val="004759F5"/>
    <w:rsid w:val="00475E25"/>
    <w:rsid w:val="004762B2"/>
    <w:rsid w:val="00476EAB"/>
    <w:rsid w:val="00476EF6"/>
    <w:rsid w:val="00477205"/>
    <w:rsid w:val="00482012"/>
    <w:rsid w:val="00483FC5"/>
    <w:rsid w:val="00485238"/>
    <w:rsid w:val="0048536C"/>
    <w:rsid w:val="00485750"/>
    <w:rsid w:val="00485C4C"/>
    <w:rsid w:val="00486B94"/>
    <w:rsid w:val="00487858"/>
    <w:rsid w:val="004878BD"/>
    <w:rsid w:val="00491765"/>
    <w:rsid w:val="00492A5E"/>
    <w:rsid w:val="00493164"/>
    <w:rsid w:val="00493869"/>
    <w:rsid w:val="00494952"/>
    <w:rsid w:val="00497242"/>
    <w:rsid w:val="004A1F54"/>
    <w:rsid w:val="004A28C1"/>
    <w:rsid w:val="004A44F2"/>
    <w:rsid w:val="004A5B0F"/>
    <w:rsid w:val="004B1005"/>
    <w:rsid w:val="004B365D"/>
    <w:rsid w:val="004B4D6F"/>
    <w:rsid w:val="004B6343"/>
    <w:rsid w:val="004C15A1"/>
    <w:rsid w:val="004C18D1"/>
    <w:rsid w:val="004C2276"/>
    <w:rsid w:val="004C5255"/>
    <w:rsid w:val="004C6840"/>
    <w:rsid w:val="004C7A89"/>
    <w:rsid w:val="004D08DB"/>
    <w:rsid w:val="004D1950"/>
    <w:rsid w:val="004D4C62"/>
    <w:rsid w:val="004D50E1"/>
    <w:rsid w:val="004D6A00"/>
    <w:rsid w:val="004D6B49"/>
    <w:rsid w:val="004D6F1C"/>
    <w:rsid w:val="004D6F75"/>
    <w:rsid w:val="004E11A1"/>
    <w:rsid w:val="004E29FD"/>
    <w:rsid w:val="004E2F5F"/>
    <w:rsid w:val="004E387D"/>
    <w:rsid w:val="004E5CB3"/>
    <w:rsid w:val="004E7697"/>
    <w:rsid w:val="004E77F9"/>
    <w:rsid w:val="004E7ACC"/>
    <w:rsid w:val="004F37CE"/>
    <w:rsid w:val="004F3BE5"/>
    <w:rsid w:val="004F43E0"/>
    <w:rsid w:val="004F5250"/>
    <w:rsid w:val="005018F7"/>
    <w:rsid w:val="0050557C"/>
    <w:rsid w:val="005056A8"/>
    <w:rsid w:val="005059E7"/>
    <w:rsid w:val="00511BAA"/>
    <w:rsid w:val="005143F6"/>
    <w:rsid w:val="00514B37"/>
    <w:rsid w:val="00514B67"/>
    <w:rsid w:val="005158AA"/>
    <w:rsid w:val="00516115"/>
    <w:rsid w:val="00516170"/>
    <w:rsid w:val="00516A53"/>
    <w:rsid w:val="00524C35"/>
    <w:rsid w:val="00527A86"/>
    <w:rsid w:val="00527CCA"/>
    <w:rsid w:val="005305AF"/>
    <w:rsid w:val="00530678"/>
    <w:rsid w:val="005330FB"/>
    <w:rsid w:val="0053361B"/>
    <w:rsid w:val="00535377"/>
    <w:rsid w:val="00537F59"/>
    <w:rsid w:val="00540609"/>
    <w:rsid w:val="00542601"/>
    <w:rsid w:val="005439C9"/>
    <w:rsid w:val="00545476"/>
    <w:rsid w:val="00545FCA"/>
    <w:rsid w:val="00547B17"/>
    <w:rsid w:val="00551C7A"/>
    <w:rsid w:val="00552696"/>
    <w:rsid w:val="005543D4"/>
    <w:rsid w:val="0055597E"/>
    <w:rsid w:val="005561F7"/>
    <w:rsid w:val="00556D43"/>
    <w:rsid w:val="00557E40"/>
    <w:rsid w:val="00557E46"/>
    <w:rsid w:val="00560312"/>
    <w:rsid w:val="0056049F"/>
    <w:rsid w:val="00561730"/>
    <w:rsid w:val="0056181E"/>
    <w:rsid w:val="00563D98"/>
    <w:rsid w:val="00566954"/>
    <w:rsid w:val="005673B9"/>
    <w:rsid w:val="0057028D"/>
    <w:rsid w:val="00571A16"/>
    <w:rsid w:val="00572434"/>
    <w:rsid w:val="00572E99"/>
    <w:rsid w:val="00575B7F"/>
    <w:rsid w:val="005825C4"/>
    <w:rsid w:val="00583EDF"/>
    <w:rsid w:val="0059067B"/>
    <w:rsid w:val="005908BE"/>
    <w:rsid w:val="005911E5"/>
    <w:rsid w:val="0059223A"/>
    <w:rsid w:val="00593A33"/>
    <w:rsid w:val="00593C45"/>
    <w:rsid w:val="00594C20"/>
    <w:rsid w:val="00595F99"/>
    <w:rsid w:val="0059628D"/>
    <w:rsid w:val="00596427"/>
    <w:rsid w:val="005A03AA"/>
    <w:rsid w:val="005A0D09"/>
    <w:rsid w:val="005A3027"/>
    <w:rsid w:val="005A38CA"/>
    <w:rsid w:val="005A4951"/>
    <w:rsid w:val="005A4DC0"/>
    <w:rsid w:val="005A65BA"/>
    <w:rsid w:val="005A6B5C"/>
    <w:rsid w:val="005A7A33"/>
    <w:rsid w:val="005A7D4C"/>
    <w:rsid w:val="005A7FED"/>
    <w:rsid w:val="005B16D3"/>
    <w:rsid w:val="005B5E7D"/>
    <w:rsid w:val="005B6981"/>
    <w:rsid w:val="005B6EB8"/>
    <w:rsid w:val="005B7B8F"/>
    <w:rsid w:val="005B7E74"/>
    <w:rsid w:val="005C02F6"/>
    <w:rsid w:val="005C4EF2"/>
    <w:rsid w:val="005C6983"/>
    <w:rsid w:val="005C7A2A"/>
    <w:rsid w:val="005D31D1"/>
    <w:rsid w:val="005D3949"/>
    <w:rsid w:val="005D3B35"/>
    <w:rsid w:val="005D6695"/>
    <w:rsid w:val="005D6DAF"/>
    <w:rsid w:val="005D77F8"/>
    <w:rsid w:val="005E02C3"/>
    <w:rsid w:val="005E0F43"/>
    <w:rsid w:val="005E2D7E"/>
    <w:rsid w:val="005E630B"/>
    <w:rsid w:val="005E7582"/>
    <w:rsid w:val="005F0102"/>
    <w:rsid w:val="005F2EA7"/>
    <w:rsid w:val="005F351B"/>
    <w:rsid w:val="005F3D72"/>
    <w:rsid w:val="005F41C8"/>
    <w:rsid w:val="005F4438"/>
    <w:rsid w:val="005F4917"/>
    <w:rsid w:val="005F4971"/>
    <w:rsid w:val="005F5581"/>
    <w:rsid w:val="005F59E9"/>
    <w:rsid w:val="005F67BA"/>
    <w:rsid w:val="005F6CDC"/>
    <w:rsid w:val="005F7960"/>
    <w:rsid w:val="00600BDF"/>
    <w:rsid w:val="0060570D"/>
    <w:rsid w:val="00605F26"/>
    <w:rsid w:val="00606CBD"/>
    <w:rsid w:val="00611C43"/>
    <w:rsid w:val="00613AB8"/>
    <w:rsid w:val="00614A0D"/>
    <w:rsid w:val="00614B2A"/>
    <w:rsid w:val="00620261"/>
    <w:rsid w:val="00620481"/>
    <w:rsid w:val="006204E4"/>
    <w:rsid w:val="00623CAB"/>
    <w:rsid w:val="00624369"/>
    <w:rsid w:val="00626B3D"/>
    <w:rsid w:val="00630A91"/>
    <w:rsid w:val="00632196"/>
    <w:rsid w:val="006322FF"/>
    <w:rsid w:val="00634D1F"/>
    <w:rsid w:val="00637CF0"/>
    <w:rsid w:val="00641176"/>
    <w:rsid w:val="0064120A"/>
    <w:rsid w:val="00641C23"/>
    <w:rsid w:val="006424DB"/>
    <w:rsid w:val="006426ED"/>
    <w:rsid w:val="00642954"/>
    <w:rsid w:val="00642983"/>
    <w:rsid w:val="00642B70"/>
    <w:rsid w:val="00642F16"/>
    <w:rsid w:val="0064457F"/>
    <w:rsid w:val="00645A17"/>
    <w:rsid w:val="00645FBF"/>
    <w:rsid w:val="00647A16"/>
    <w:rsid w:val="00651842"/>
    <w:rsid w:val="00652C40"/>
    <w:rsid w:val="00652E5D"/>
    <w:rsid w:val="00653F58"/>
    <w:rsid w:val="00655E81"/>
    <w:rsid w:val="00657298"/>
    <w:rsid w:val="00657BAB"/>
    <w:rsid w:val="00664CB3"/>
    <w:rsid w:val="0066515A"/>
    <w:rsid w:val="006651EB"/>
    <w:rsid w:val="006651FC"/>
    <w:rsid w:val="00666930"/>
    <w:rsid w:val="006671C3"/>
    <w:rsid w:val="00667900"/>
    <w:rsid w:val="00667B70"/>
    <w:rsid w:val="00671B22"/>
    <w:rsid w:val="00672E85"/>
    <w:rsid w:val="00674C04"/>
    <w:rsid w:val="00674CD1"/>
    <w:rsid w:val="00675062"/>
    <w:rsid w:val="006764FA"/>
    <w:rsid w:val="00681E55"/>
    <w:rsid w:val="00682FC7"/>
    <w:rsid w:val="00684696"/>
    <w:rsid w:val="00687872"/>
    <w:rsid w:val="0069096D"/>
    <w:rsid w:val="006909C0"/>
    <w:rsid w:val="00690DC7"/>
    <w:rsid w:val="00691872"/>
    <w:rsid w:val="00691D40"/>
    <w:rsid w:val="0069286B"/>
    <w:rsid w:val="00694257"/>
    <w:rsid w:val="00694F0C"/>
    <w:rsid w:val="00694F11"/>
    <w:rsid w:val="006972A4"/>
    <w:rsid w:val="00697563"/>
    <w:rsid w:val="00697866"/>
    <w:rsid w:val="006A20F7"/>
    <w:rsid w:val="006A2901"/>
    <w:rsid w:val="006A2F17"/>
    <w:rsid w:val="006A2F62"/>
    <w:rsid w:val="006A5812"/>
    <w:rsid w:val="006A6794"/>
    <w:rsid w:val="006B0641"/>
    <w:rsid w:val="006B0850"/>
    <w:rsid w:val="006B2D1D"/>
    <w:rsid w:val="006B32E6"/>
    <w:rsid w:val="006B4369"/>
    <w:rsid w:val="006B4436"/>
    <w:rsid w:val="006B45DE"/>
    <w:rsid w:val="006B488F"/>
    <w:rsid w:val="006B4BE8"/>
    <w:rsid w:val="006B53B1"/>
    <w:rsid w:val="006B617E"/>
    <w:rsid w:val="006B6A2A"/>
    <w:rsid w:val="006B71B4"/>
    <w:rsid w:val="006B76BF"/>
    <w:rsid w:val="006C067F"/>
    <w:rsid w:val="006C2112"/>
    <w:rsid w:val="006C2325"/>
    <w:rsid w:val="006C4E33"/>
    <w:rsid w:val="006C52BF"/>
    <w:rsid w:val="006C7891"/>
    <w:rsid w:val="006D0783"/>
    <w:rsid w:val="006D11DE"/>
    <w:rsid w:val="006D351A"/>
    <w:rsid w:val="006D3D66"/>
    <w:rsid w:val="006D4F31"/>
    <w:rsid w:val="006E2C46"/>
    <w:rsid w:val="006E3E47"/>
    <w:rsid w:val="006E5174"/>
    <w:rsid w:val="006E70DA"/>
    <w:rsid w:val="006E78DF"/>
    <w:rsid w:val="006E7DAE"/>
    <w:rsid w:val="006F07E2"/>
    <w:rsid w:val="006F1983"/>
    <w:rsid w:val="006F2C78"/>
    <w:rsid w:val="006F2FC0"/>
    <w:rsid w:val="006F3E30"/>
    <w:rsid w:val="006F5E74"/>
    <w:rsid w:val="006F658E"/>
    <w:rsid w:val="006F6BD2"/>
    <w:rsid w:val="007002D0"/>
    <w:rsid w:val="00702043"/>
    <w:rsid w:val="007029B7"/>
    <w:rsid w:val="00703272"/>
    <w:rsid w:val="00704EEA"/>
    <w:rsid w:val="00705849"/>
    <w:rsid w:val="00707F97"/>
    <w:rsid w:val="007113D9"/>
    <w:rsid w:val="00713644"/>
    <w:rsid w:val="00721441"/>
    <w:rsid w:val="00722D95"/>
    <w:rsid w:val="0072338B"/>
    <w:rsid w:val="007236BE"/>
    <w:rsid w:val="00723919"/>
    <w:rsid w:val="00723A5C"/>
    <w:rsid w:val="00724B0D"/>
    <w:rsid w:val="00724C1A"/>
    <w:rsid w:val="00725531"/>
    <w:rsid w:val="00726AF1"/>
    <w:rsid w:val="0072711D"/>
    <w:rsid w:val="00727428"/>
    <w:rsid w:val="00730294"/>
    <w:rsid w:val="00731995"/>
    <w:rsid w:val="00731DC3"/>
    <w:rsid w:val="00732C31"/>
    <w:rsid w:val="0073376C"/>
    <w:rsid w:val="00734A9A"/>
    <w:rsid w:val="0073544E"/>
    <w:rsid w:val="0073741D"/>
    <w:rsid w:val="00744212"/>
    <w:rsid w:val="0074485D"/>
    <w:rsid w:val="00750516"/>
    <w:rsid w:val="007508E8"/>
    <w:rsid w:val="00750CB3"/>
    <w:rsid w:val="0075132B"/>
    <w:rsid w:val="0075279B"/>
    <w:rsid w:val="00752CC5"/>
    <w:rsid w:val="00753386"/>
    <w:rsid w:val="00754D12"/>
    <w:rsid w:val="007550C4"/>
    <w:rsid w:val="0075531F"/>
    <w:rsid w:val="00761357"/>
    <w:rsid w:val="00761616"/>
    <w:rsid w:val="00763EC3"/>
    <w:rsid w:val="0076466C"/>
    <w:rsid w:val="00764E6A"/>
    <w:rsid w:val="00765CED"/>
    <w:rsid w:val="007664BA"/>
    <w:rsid w:val="00766DD9"/>
    <w:rsid w:val="007701FB"/>
    <w:rsid w:val="00775C0F"/>
    <w:rsid w:val="00776AEA"/>
    <w:rsid w:val="007777AE"/>
    <w:rsid w:val="0078022E"/>
    <w:rsid w:val="00780D98"/>
    <w:rsid w:val="0078142A"/>
    <w:rsid w:val="00781973"/>
    <w:rsid w:val="00781B6E"/>
    <w:rsid w:val="0078346A"/>
    <w:rsid w:val="00783870"/>
    <w:rsid w:val="00784989"/>
    <w:rsid w:val="0078584D"/>
    <w:rsid w:val="00785D91"/>
    <w:rsid w:val="00790A56"/>
    <w:rsid w:val="00790C95"/>
    <w:rsid w:val="00795D38"/>
    <w:rsid w:val="0079617E"/>
    <w:rsid w:val="007A0A0F"/>
    <w:rsid w:val="007A13C6"/>
    <w:rsid w:val="007A180D"/>
    <w:rsid w:val="007A1905"/>
    <w:rsid w:val="007A2E91"/>
    <w:rsid w:val="007A5789"/>
    <w:rsid w:val="007B052D"/>
    <w:rsid w:val="007B0F6B"/>
    <w:rsid w:val="007B1771"/>
    <w:rsid w:val="007B3149"/>
    <w:rsid w:val="007B42EF"/>
    <w:rsid w:val="007B42FC"/>
    <w:rsid w:val="007B63BC"/>
    <w:rsid w:val="007B6660"/>
    <w:rsid w:val="007B6A75"/>
    <w:rsid w:val="007C08F0"/>
    <w:rsid w:val="007C0BC6"/>
    <w:rsid w:val="007C266B"/>
    <w:rsid w:val="007C2886"/>
    <w:rsid w:val="007C4706"/>
    <w:rsid w:val="007C54AD"/>
    <w:rsid w:val="007C67FC"/>
    <w:rsid w:val="007D389B"/>
    <w:rsid w:val="007D44F3"/>
    <w:rsid w:val="007D4AA1"/>
    <w:rsid w:val="007D529C"/>
    <w:rsid w:val="007D548B"/>
    <w:rsid w:val="007D69B4"/>
    <w:rsid w:val="007E0A50"/>
    <w:rsid w:val="007E0EC6"/>
    <w:rsid w:val="007E3866"/>
    <w:rsid w:val="007E38AB"/>
    <w:rsid w:val="007E5061"/>
    <w:rsid w:val="007F049A"/>
    <w:rsid w:val="007F0911"/>
    <w:rsid w:val="007F1634"/>
    <w:rsid w:val="007F418D"/>
    <w:rsid w:val="007F44B5"/>
    <w:rsid w:val="007F47C2"/>
    <w:rsid w:val="007F47DF"/>
    <w:rsid w:val="007F48E0"/>
    <w:rsid w:val="007F5897"/>
    <w:rsid w:val="008002C2"/>
    <w:rsid w:val="00800F8C"/>
    <w:rsid w:val="00801736"/>
    <w:rsid w:val="00801777"/>
    <w:rsid w:val="00801D95"/>
    <w:rsid w:val="00801E48"/>
    <w:rsid w:val="00803B47"/>
    <w:rsid w:val="00805E38"/>
    <w:rsid w:val="00806BBE"/>
    <w:rsid w:val="00807713"/>
    <w:rsid w:val="008078DE"/>
    <w:rsid w:val="00810E4C"/>
    <w:rsid w:val="008113F2"/>
    <w:rsid w:val="00812A76"/>
    <w:rsid w:val="00812B2C"/>
    <w:rsid w:val="008133A4"/>
    <w:rsid w:val="00815169"/>
    <w:rsid w:val="00816895"/>
    <w:rsid w:val="00817840"/>
    <w:rsid w:val="00820F1B"/>
    <w:rsid w:val="00821E11"/>
    <w:rsid w:val="008226F5"/>
    <w:rsid w:val="00824E23"/>
    <w:rsid w:val="00825340"/>
    <w:rsid w:val="0082538C"/>
    <w:rsid w:val="0082632E"/>
    <w:rsid w:val="00827BD8"/>
    <w:rsid w:val="008300CA"/>
    <w:rsid w:val="0083091F"/>
    <w:rsid w:val="00831C62"/>
    <w:rsid w:val="00832D9D"/>
    <w:rsid w:val="0083476A"/>
    <w:rsid w:val="00835203"/>
    <w:rsid w:val="00841CF9"/>
    <w:rsid w:val="00844DEE"/>
    <w:rsid w:val="00846027"/>
    <w:rsid w:val="00850612"/>
    <w:rsid w:val="00854A30"/>
    <w:rsid w:val="00854F52"/>
    <w:rsid w:val="00867A14"/>
    <w:rsid w:val="00867DD3"/>
    <w:rsid w:val="00871BEC"/>
    <w:rsid w:val="00874471"/>
    <w:rsid w:val="0087490B"/>
    <w:rsid w:val="008749C3"/>
    <w:rsid w:val="00876E6A"/>
    <w:rsid w:val="0087756B"/>
    <w:rsid w:val="0087773D"/>
    <w:rsid w:val="00880506"/>
    <w:rsid w:val="0088067F"/>
    <w:rsid w:val="00883BCB"/>
    <w:rsid w:val="00886755"/>
    <w:rsid w:val="00886AB9"/>
    <w:rsid w:val="00887B49"/>
    <w:rsid w:val="008900DB"/>
    <w:rsid w:val="00890C79"/>
    <w:rsid w:val="00892931"/>
    <w:rsid w:val="00894B99"/>
    <w:rsid w:val="00897786"/>
    <w:rsid w:val="008A0F45"/>
    <w:rsid w:val="008A2A7F"/>
    <w:rsid w:val="008A5C7C"/>
    <w:rsid w:val="008A6B57"/>
    <w:rsid w:val="008A6D05"/>
    <w:rsid w:val="008A71CC"/>
    <w:rsid w:val="008B0589"/>
    <w:rsid w:val="008B1209"/>
    <w:rsid w:val="008B2007"/>
    <w:rsid w:val="008B3441"/>
    <w:rsid w:val="008B3EB9"/>
    <w:rsid w:val="008B4583"/>
    <w:rsid w:val="008B4B5E"/>
    <w:rsid w:val="008B6E5E"/>
    <w:rsid w:val="008C06BF"/>
    <w:rsid w:val="008C08F4"/>
    <w:rsid w:val="008C1489"/>
    <w:rsid w:val="008C23F6"/>
    <w:rsid w:val="008C262B"/>
    <w:rsid w:val="008C2922"/>
    <w:rsid w:val="008C3CC4"/>
    <w:rsid w:val="008C4CC8"/>
    <w:rsid w:val="008C4FC3"/>
    <w:rsid w:val="008C546B"/>
    <w:rsid w:val="008C69F6"/>
    <w:rsid w:val="008C6E56"/>
    <w:rsid w:val="008D0C53"/>
    <w:rsid w:val="008D2565"/>
    <w:rsid w:val="008D3006"/>
    <w:rsid w:val="008D3350"/>
    <w:rsid w:val="008D706C"/>
    <w:rsid w:val="008F08CE"/>
    <w:rsid w:val="008F1771"/>
    <w:rsid w:val="008F2564"/>
    <w:rsid w:val="008F7507"/>
    <w:rsid w:val="009004F9"/>
    <w:rsid w:val="009006A7"/>
    <w:rsid w:val="00901E4F"/>
    <w:rsid w:val="00903561"/>
    <w:rsid w:val="00903D33"/>
    <w:rsid w:val="00903EAB"/>
    <w:rsid w:val="009109BF"/>
    <w:rsid w:val="00911415"/>
    <w:rsid w:val="00913316"/>
    <w:rsid w:val="009135DD"/>
    <w:rsid w:val="00913607"/>
    <w:rsid w:val="0091480C"/>
    <w:rsid w:val="0091536D"/>
    <w:rsid w:val="00920564"/>
    <w:rsid w:val="00922907"/>
    <w:rsid w:val="00922F9F"/>
    <w:rsid w:val="00923980"/>
    <w:rsid w:val="00925EB4"/>
    <w:rsid w:val="00926AA9"/>
    <w:rsid w:val="00927B32"/>
    <w:rsid w:val="00930F30"/>
    <w:rsid w:val="00931749"/>
    <w:rsid w:val="00931C0E"/>
    <w:rsid w:val="009324FE"/>
    <w:rsid w:val="00933252"/>
    <w:rsid w:val="00934E84"/>
    <w:rsid w:val="009365EB"/>
    <w:rsid w:val="0093687D"/>
    <w:rsid w:val="009418F8"/>
    <w:rsid w:val="00941C6A"/>
    <w:rsid w:val="00943B94"/>
    <w:rsid w:val="00944072"/>
    <w:rsid w:val="00944355"/>
    <w:rsid w:val="00944818"/>
    <w:rsid w:val="0094573E"/>
    <w:rsid w:val="009474FB"/>
    <w:rsid w:val="00947741"/>
    <w:rsid w:val="009506BA"/>
    <w:rsid w:val="00950703"/>
    <w:rsid w:val="009508D3"/>
    <w:rsid w:val="00952238"/>
    <w:rsid w:val="009529F7"/>
    <w:rsid w:val="00952DED"/>
    <w:rsid w:val="00953AE9"/>
    <w:rsid w:val="00955392"/>
    <w:rsid w:val="0096043A"/>
    <w:rsid w:val="00963313"/>
    <w:rsid w:val="0096388E"/>
    <w:rsid w:val="00965588"/>
    <w:rsid w:val="0097068E"/>
    <w:rsid w:val="00970BD0"/>
    <w:rsid w:val="009714D3"/>
    <w:rsid w:val="00971512"/>
    <w:rsid w:val="00971B66"/>
    <w:rsid w:val="009723BA"/>
    <w:rsid w:val="00975CCF"/>
    <w:rsid w:val="00976DAB"/>
    <w:rsid w:val="0097716B"/>
    <w:rsid w:val="00981F19"/>
    <w:rsid w:val="00982DC0"/>
    <w:rsid w:val="00984E1E"/>
    <w:rsid w:val="00985596"/>
    <w:rsid w:val="00985DC9"/>
    <w:rsid w:val="009861CC"/>
    <w:rsid w:val="00991711"/>
    <w:rsid w:val="00991892"/>
    <w:rsid w:val="00995A96"/>
    <w:rsid w:val="00995D84"/>
    <w:rsid w:val="0099771D"/>
    <w:rsid w:val="009A000B"/>
    <w:rsid w:val="009A0518"/>
    <w:rsid w:val="009A09BA"/>
    <w:rsid w:val="009A156F"/>
    <w:rsid w:val="009A3116"/>
    <w:rsid w:val="009A346D"/>
    <w:rsid w:val="009A769D"/>
    <w:rsid w:val="009A7E86"/>
    <w:rsid w:val="009B155E"/>
    <w:rsid w:val="009B1A5C"/>
    <w:rsid w:val="009B1FCC"/>
    <w:rsid w:val="009B22CC"/>
    <w:rsid w:val="009B3690"/>
    <w:rsid w:val="009B4A02"/>
    <w:rsid w:val="009B61AC"/>
    <w:rsid w:val="009B7057"/>
    <w:rsid w:val="009B7A5F"/>
    <w:rsid w:val="009C07B6"/>
    <w:rsid w:val="009C4111"/>
    <w:rsid w:val="009C45C9"/>
    <w:rsid w:val="009C65D7"/>
    <w:rsid w:val="009C7636"/>
    <w:rsid w:val="009C7AE8"/>
    <w:rsid w:val="009D1B1D"/>
    <w:rsid w:val="009D23C3"/>
    <w:rsid w:val="009D36EB"/>
    <w:rsid w:val="009D3BB9"/>
    <w:rsid w:val="009D67A9"/>
    <w:rsid w:val="009D6C38"/>
    <w:rsid w:val="009E2012"/>
    <w:rsid w:val="009E3545"/>
    <w:rsid w:val="009E3A9B"/>
    <w:rsid w:val="009E3AE2"/>
    <w:rsid w:val="009E68E1"/>
    <w:rsid w:val="009E71E5"/>
    <w:rsid w:val="009F0E91"/>
    <w:rsid w:val="009F4267"/>
    <w:rsid w:val="009F442C"/>
    <w:rsid w:val="009F68BF"/>
    <w:rsid w:val="009F78B2"/>
    <w:rsid w:val="009F7C4E"/>
    <w:rsid w:val="00A007F6"/>
    <w:rsid w:val="00A00DD3"/>
    <w:rsid w:val="00A05340"/>
    <w:rsid w:val="00A07C85"/>
    <w:rsid w:val="00A07D12"/>
    <w:rsid w:val="00A07FBD"/>
    <w:rsid w:val="00A1056A"/>
    <w:rsid w:val="00A11766"/>
    <w:rsid w:val="00A12425"/>
    <w:rsid w:val="00A12EE3"/>
    <w:rsid w:val="00A14C6B"/>
    <w:rsid w:val="00A158F7"/>
    <w:rsid w:val="00A21E7D"/>
    <w:rsid w:val="00A21F36"/>
    <w:rsid w:val="00A24389"/>
    <w:rsid w:val="00A27AB4"/>
    <w:rsid w:val="00A303F3"/>
    <w:rsid w:val="00A30679"/>
    <w:rsid w:val="00A30750"/>
    <w:rsid w:val="00A31DB7"/>
    <w:rsid w:val="00A34F06"/>
    <w:rsid w:val="00A35A00"/>
    <w:rsid w:val="00A36788"/>
    <w:rsid w:val="00A37D34"/>
    <w:rsid w:val="00A40A5E"/>
    <w:rsid w:val="00A42016"/>
    <w:rsid w:val="00A43C8F"/>
    <w:rsid w:val="00A458F9"/>
    <w:rsid w:val="00A4634E"/>
    <w:rsid w:val="00A47186"/>
    <w:rsid w:val="00A47772"/>
    <w:rsid w:val="00A478BA"/>
    <w:rsid w:val="00A47C08"/>
    <w:rsid w:val="00A50463"/>
    <w:rsid w:val="00A50A7D"/>
    <w:rsid w:val="00A52002"/>
    <w:rsid w:val="00A53391"/>
    <w:rsid w:val="00A53823"/>
    <w:rsid w:val="00A5398E"/>
    <w:rsid w:val="00A5554A"/>
    <w:rsid w:val="00A56945"/>
    <w:rsid w:val="00A600BB"/>
    <w:rsid w:val="00A606F2"/>
    <w:rsid w:val="00A62AA1"/>
    <w:rsid w:val="00A6446C"/>
    <w:rsid w:val="00A66C5A"/>
    <w:rsid w:val="00A66ED4"/>
    <w:rsid w:val="00A70154"/>
    <w:rsid w:val="00A71075"/>
    <w:rsid w:val="00A7144B"/>
    <w:rsid w:val="00A716C6"/>
    <w:rsid w:val="00A71A6B"/>
    <w:rsid w:val="00A722F3"/>
    <w:rsid w:val="00A7240A"/>
    <w:rsid w:val="00A72B8E"/>
    <w:rsid w:val="00A72C41"/>
    <w:rsid w:val="00A73C54"/>
    <w:rsid w:val="00A74028"/>
    <w:rsid w:val="00A74166"/>
    <w:rsid w:val="00A755DD"/>
    <w:rsid w:val="00A7620E"/>
    <w:rsid w:val="00A76741"/>
    <w:rsid w:val="00A76A99"/>
    <w:rsid w:val="00A77DA8"/>
    <w:rsid w:val="00A819B3"/>
    <w:rsid w:val="00A81D6F"/>
    <w:rsid w:val="00A82B8A"/>
    <w:rsid w:val="00A82BD4"/>
    <w:rsid w:val="00A82EB8"/>
    <w:rsid w:val="00A8350B"/>
    <w:rsid w:val="00A83A1A"/>
    <w:rsid w:val="00A83DE6"/>
    <w:rsid w:val="00A848BA"/>
    <w:rsid w:val="00A858E3"/>
    <w:rsid w:val="00A86691"/>
    <w:rsid w:val="00A86968"/>
    <w:rsid w:val="00A86E13"/>
    <w:rsid w:val="00A87B5F"/>
    <w:rsid w:val="00A91D3F"/>
    <w:rsid w:val="00A9233C"/>
    <w:rsid w:val="00A92D5C"/>
    <w:rsid w:val="00A938C3"/>
    <w:rsid w:val="00A93CB4"/>
    <w:rsid w:val="00A943EE"/>
    <w:rsid w:val="00A945F1"/>
    <w:rsid w:val="00A95484"/>
    <w:rsid w:val="00AA24B5"/>
    <w:rsid w:val="00AA37DA"/>
    <w:rsid w:val="00AA3CAD"/>
    <w:rsid w:val="00AA5693"/>
    <w:rsid w:val="00AB2678"/>
    <w:rsid w:val="00AB26AA"/>
    <w:rsid w:val="00AB2F25"/>
    <w:rsid w:val="00AB312A"/>
    <w:rsid w:val="00AB48A5"/>
    <w:rsid w:val="00AB4D1F"/>
    <w:rsid w:val="00AB63E7"/>
    <w:rsid w:val="00AB6B68"/>
    <w:rsid w:val="00AB7B71"/>
    <w:rsid w:val="00AC0EAD"/>
    <w:rsid w:val="00AC15A0"/>
    <w:rsid w:val="00AC4981"/>
    <w:rsid w:val="00AC4D43"/>
    <w:rsid w:val="00AD1F68"/>
    <w:rsid w:val="00AD2ED4"/>
    <w:rsid w:val="00AD477A"/>
    <w:rsid w:val="00AD4B36"/>
    <w:rsid w:val="00AD56B2"/>
    <w:rsid w:val="00AD5D31"/>
    <w:rsid w:val="00AD7C44"/>
    <w:rsid w:val="00AD7F62"/>
    <w:rsid w:val="00AE0466"/>
    <w:rsid w:val="00AE1387"/>
    <w:rsid w:val="00AE1851"/>
    <w:rsid w:val="00AE36D8"/>
    <w:rsid w:val="00AE3B2C"/>
    <w:rsid w:val="00AE3DC6"/>
    <w:rsid w:val="00AE4295"/>
    <w:rsid w:val="00AE45B4"/>
    <w:rsid w:val="00AE5269"/>
    <w:rsid w:val="00AE52F6"/>
    <w:rsid w:val="00AE679E"/>
    <w:rsid w:val="00AF0652"/>
    <w:rsid w:val="00AF13A3"/>
    <w:rsid w:val="00AF1403"/>
    <w:rsid w:val="00AF3235"/>
    <w:rsid w:val="00AF4DEC"/>
    <w:rsid w:val="00AF5D21"/>
    <w:rsid w:val="00AF6887"/>
    <w:rsid w:val="00B028CE"/>
    <w:rsid w:val="00B11519"/>
    <w:rsid w:val="00B12228"/>
    <w:rsid w:val="00B13D59"/>
    <w:rsid w:val="00B16996"/>
    <w:rsid w:val="00B239E8"/>
    <w:rsid w:val="00B30091"/>
    <w:rsid w:val="00B322C0"/>
    <w:rsid w:val="00B35350"/>
    <w:rsid w:val="00B35D6F"/>
    <w:rsid w:val="00B378CE"/>
    <w:rsid w:val="00B37961"/>
    <w:rsid w:val="00B40020"/>
    <w:rsid w:val="00B41F1A"/>
    <w:rsid w:val="00B41FA6"/>
    <w:rsid w:val="00B45549"/>
    <w:rsid w:val="00B473CD"/>
    <w:rsid w:val="00B47DE5"/>
    <w:rsid w:val="00B510AC"/>
    <w:rsid w:val="00B53FC0"/>
    <w:rsid w:val="00B545D3"/>
    <w:rsid w:val="00B5629C"/>
    <w:rsid w:val="00B56DB2"/>
    <w:rsid w:val="00B5707B"/>
    <w:rsid w:val="00B60557"/>
    <w:rsid w:val="00B609E1"/>
    <w:rsid w:val="00B60AED"/>
    <w:rsid w:val="00B6270C"/>
    <w:rsid w:val="00B636A8"/>
    <w:rsid w:val="00B63886"/>
    <w:rsid w:val="00B66686"/>
    <w:rsid w:val="00B70785"/>
    <w:rsid w:val="00B714F5"/>
    <w:rsid w:val="00B71AA3"/>
    <w:rsid w:val="00B72E17"/>
    <w:rsid w:val="00B73B9D"/>
    <w:rsid w:val="00B74E4D"/>
    <w:rsid w:val="00B75417"/>
    <w:rsid w:val="00B755B8"/>
    <w:rsid w:val="00B75961"/>
    <w:rsid w:val="00B76333"/>
    <w:rsid w:val="00B76F81"/>
    <w:rsid w:val="00B80188"/>
    <w:rsid w:val="00B815A6"/>
    <w:rsid w:val="00B827CE"/>
    <w:rsid w:val="00B831A4"/>
    <w:rsid w:val="00B836EA"/>
    <w:rsid w:val="00B83DEA"/>
    <w:rsid w:val="00B83EC3"/>
    <w:rsid w:val="00B84C1D"/>
    <w:rsid w:val="00B90A5E"/>
    <w:rsid w:val="00B90A86"/>
    <w:rsid w:val="00B90AF8"/>
    <w:rsid w:val="00B90E94"/>
    <w:rsid w:val="00B91673"/>
    <w:rsid w:val="00B93C19"/>
    <w:rsid w:val="00B97930"/>
    <w:rsid w:val="00B97A8D"/>
    <w:rsid w:val="00B97BF5"/>
    <w:rsid w:val="00BA058A"/>
    <w:rsid w:val="00BA2CE4"/>
    <w:rsid w:val="00BA319A"/>
    <w:rsid w:val="00BA3754"/>
    <w:rsid w:val="00BA44C6"/>
    <w:rsid w:val="00BA695D"/>
    <w:rsid w:val="00BA6F26"/>
    <w:rsid w:val="00BB06A9"/>
    <w:rsid w:val="00BB0B0B"/>
    <w:rsid w:val="00BB1C6C"/>
    <w:rsid w:val="00BB230E"/>
    <w:rsid w:val="00BB373C"/>
    <w:rsid w:val="00BB38BC"/>
    <w:rsid w:val="00BB3B71"/>
    <w:rsid w:val="00BB467B"/>
    <w:rsid w:val="00BB46E2"/>
    <w:rsid w:val="00BB4F01"/>
    <w:rsid w:val="00BB6682"/>
    <w:rsid w:val="00BB7A58"/>
    <w:rsid w:val="00BC03C5"/>
    <w:rsid w:val="00BC0420"/>
    <w:rsid w:val="00BC07C6"/>
    <w:rsid w:val="00BC1BC4"/>
    <w:rsid w:val="00BC30DB"/>
    <w:rsid w:val="00BC5A9A"/>
    <w:rsid w:val="00BC68E1"/>
    <w:rsid w:val="00BC733A"/>
    <w:rsid w:val="00BC7DCE"/>
    <w:rsid w:val="00BD04E2"/>
    <w:rsid w:val="00BD2E6E"/>
    <w:rsid w:val="00BD464E"/>
    <w:rsid w:val="00BD4D22"/>
    <w:rsid w:val="00BD6743"/>
    <w:rsid w:val="00BE0D0C"/>
    <w:rsid w:val="00BE1642"/>
    <w:rsid w:val="00BE242B"/>
    <w:rsid w:val="00BE53D3"/>
    <w:rsid w:val="00BE60B0"/>
    <w:rsid w:val="00BE6445"/>
    <w:rsid w:val="00BE680A"/>
    <w:rsid w:val="00BF053B"/>
    <w:rsid w:val="00BF10AB"/>
    <w:rsid w:val="00BF17D5"/>
    <w:rsid w:val="00BF32BE"/>
    <w:rsid w:val="00BF457B"/>
    <w:rsid w:val="00BF6AF9"/>
    <w:rsid w:val="00BF743A"/>
    <w:rsid w:val="00BF78C9"/>
    <w:rsid w:val="00C021E6"/>
    <w:rsid w:val="00C03AAD"/>
    <w:rsid w:val="00C040FD"/>
    <w:rsid w:val="00C04C38"/>
    <w:rsid w:val="00C05300"/>
    <w:rsid w:val="00C06597"/>
    <w:rsid w:val="00C10995"/>
    <w:rsid w:val="00C11083"/>
    <w:rsid w:val="00C1401A"/>
    <w:rsid w:val="00C15243"/>
    <w:rsid w:val="00C157E2"/>
    <w:rsid w:val="00C15BB2"/>
    <w:rsid w:val="00C17E2E"/>
    <w:rsid w:val="00C2012A"/>
    <w:rsid w:val="00C21A58"/>
    <w:rsid w:val="00C2213D"/>
    <w:rsid w:val="00C22725"/>
    <w:rsid w:val="00C26BF0"/>
    <w:rsid w:val="00C30225"/>
    <w:rsid w:val="00C314CA"/>
    <w:rsid w:val="00C34B61"/>
    <w:rsid w:val="00C34EB5"/>
    <w:rsid w:val="00C369BB"/>
    <w:rsid w:val="00C36E74"/>
    <w:rsid w:val="00C37932"/>
    <w:rsid w:val="00C44796"/>
    <w:rsid w:val="00C46926"/>
    <w:rsid w:val="00C47CA3"/>
    <w:rsid w:val="00C50D13"/>
    <w:rsid w:val="00C511B2"/>
    <w:rsid w:val="00C51ACA"/>
    <w:rsid w:val="00C53E2C"/>
    <w:rsid w:val="00C6019C"/>
    <w:rsid w:val="00C60A84"/>
    <w:rsid w:val="00C611AE"/>
    <w:rsid w:val="00C62525"/>
    <w:rsid w:val="00C646B0"/>
    <w:rsid w:val="00C647A7"/>
    <w:rsid w:val="00C65B3B"/>
    <w:rsid w:val="00C70ABA"/>
    <w:rsid w:val="00C71E24"/>
    <w:rsid w:val="00C7207F"/>
    <w:rsid w:val="00C74293"/>
    <w:rsid w:val="00C748D8"/>
    <w:rsid w:val="00C76106"/>
    <w:rsid w:val="00C80055"/>
    <w:rsid w:val="00C80421"/>
    <w:rsid w:val="00C8119B"/>
    <w:rsid w:val="00C81582"/>
    <w:rsid w:val="00C81AA2"/>
    <w:rsid w:val="00C81C52"/>
    <w:rsid w:val="00C81ED3"/>
    <w:rsid w:val="00C83AD0"/>
    <w:rsid w:val="00C867FC"/>
    <w:rsid w:val="00C86EAA"/>
    <w:rsid w:val="00C86F2B"/>
    <w:rsid w:val="00C913CF"/>
    <w:rsid w:val="00C957A6"/>
    <w:rsid w:val="00C96871"/>
    <w:rsid w:val="00C96C41"/>
    <w:rsid w:val="00CA03A1"/>
    <w:rsid w:val="00CA0E60"/>
    <w:rsid w:val="00CB14B9"/>
    <w:rsid w:val="00CB3CDD"/>
    <w:rsid w:val="00CB79B7"/>
    <w:rsid w:val="00CB7ED2"/>
    <w:rsid w:val="00CC0585"/>
    <w:rsid w:val="00CC1ECD"/>
    <w:rsid w:val="00CC38D5"/>
    <w:rsid w:val="00CC4585"/>
    <w:rsid w:val="00CD050F"/>
    <w:rsid w:val="00CD1CD1"/>
    <w:rsid w:val="00CD2CAD"/>
    <w:rsid w:val="00CD4746"/>
    <w:rsid w:val="00CE112B"/>
    <w:rsid w:val="00CE1636"/>
    <w:rsid w:val="00CE4341"/>
    <w:rsid w:val="00CE4A82"/>
    <w:rsid w:val="00CE4ADB"/>
    <w:rsid w:val="00CE4B55"/>
    <w:rsid w:val="00CE570F"/>
    <w:rsid w:val="00CF0FAA"/>
    <w:rsid w:val="00CF1191"/>
    <w:rsid w:val="00CF404C"/>
    <w:rsid w:val="00CF600C"/>
    <w:rsid w:val="00CF666F"/>
    <w:rsid w:val="00CF7BA8"/>
    <w:rsid w:val="00D00D22"/>
    <w:rsid w:val="00D02E6C"/>
    <w:rsid w:val="00D03A8D"/>
    <w:rsid w:val="00D0517C"/>
    <w:rsid w:val="00D12534"/>
    <w:rsid w:val="00D12B96"/>
    <w:rsid w:val="00D12D23"/>
    <w:rsid w:val="00D16846"/>
    <w:rsid w:val="00D20711"/>
    <w:rsid w:val="00D26279"/>
    <w:rsid w:val="00D33D50"/>
    <w:rsid w:val="00D34C8D"/>
    <w:rsid w:val="00D35404"/>
    <w:rsid w:val="00D36B04"/>
    <w:rsid w:val="00D37E0E"/>
    <w:rsid w:val="00D41FFF"/>
    <w:rsid w:val="00D43714"/>
    <w:rsid w:val="00D44E23"/>
    <w:rsid w:val="00D458C7"/>
    <w:rsid w:val="00D475A3"/>
    <w:rsid w:val="00D50ABB"/>
    <w:rsid w:val="00D527DF"/>
    <w:rsid w:val="00D53EAD"/>
    <w:rsid w:val="00D54BF2"/>
    <w:rsid w:val="00D54E81"/>
    <w:rsid w:val="00D60AAC"/>
    <w:rsid w:val="00D63724"/>
    <w:rsid w:val="00D65DA7"/>
    <w:rsid w:val="00D6721F"/>
    <w:rsid w:val="00D67330"/>
    <w:rsid w:val="00D70A09"/>
    <w:rsid w:val="00D714CE"/>
    <w:rsid w:val="00D7331E"/>
    <w:rsid w:val="00D746F4"/>
    <w:rsid w:val="00D74C83"/>
    <w:rsid w:val="00D757B1"/>
    <w:rsid w:val="00D765C6"/>
    <w:rsid w:val="00D76E3D"/>
    <w:rsid w:val="00D775EA"/>
    <w:rsid w:val="00D80ED4"/>
    <w:rsid w:val="00D81E53"/>
    <w:rsid w:val="00D84CE5"/>
    <w:rsid w:val="00D853CF"/>
    <w:rsid w:val="00D863AE"/>
    <w:rsid w:val="00D906E2"/>
    <w:rsid w:val="00D9074A"/>
    <w:rsid w:val="00D90F74"/>
    <w:rsid w:val="00D945BB"/>
    <w:rsid w:val="00D9782F"/>
    <w:rsid w:val="00D97DB5"/>
    <w:rsid w:val="00DA0673"/>
    <w:rsid w:val="00DA0DBC"/>
    <w:rsid w:val="00DA12FA"/>
    <w:rsid w:val="00DA2F04"/>
    <w:rsid w:val="00DA4E31"/>
    <w:rsid w:val="00DA66A2"/>
    <w:rsid w:val="00DA6F07"/>
    <w:rsid w:val="00DA758C"/>
    <w:rsid w:val="00DA7683"/>
    <w:rsid w:val="00DB02ED"/>
    <w:rsid w:val="00DB4E72"/>
    <w:rsid w:val="00DB53F0"/>
    <w:rsid w:val="00DB65D2"/>
    <w:rsid w:val="00DB733B"/>
    <w:rsid w:val="00DB7918"/>
    <w:rsid w:val="00DC0483"/>
    <w:rsid w:val="00DC053F"/>
    <w:rsid w:val="00DC41AE"/>
    <w:rsid w:val="00DC56C1"/>
    <w:rsid w:val="00DC5FF6"/>
    <w:rsid w:val="00DD078E"/>
    <w:rsid w:val="00DD1A40"/>
    <w:rsid w:val="00DD1C03"/>
    <w:rsid w:val="00DD4787"/>
    <w:rsid w:val="00DD5AD7"/>
    <w:rsid w:val="00DD6653"/>
    <w:rsid w:val="00DD6D3E"/>
    <w:rsid w:val="00DD7CCB"/>
    <w:rsid w:val="00DE0528"/>
    <w:rsid w:val="00DE171F"/>
    <w:rsid w:val="00DE197C"/>
    <w:rsid w:val="00DE2C88"/>
    <w:rsid w:val="00DE2E8B"/>
    <w:rsid w:val="00DE4F6D"/>
    <w:rsid w:val="00DE6519"/>
    <w:rsid w:val="00DF57E0"/>
    <w:rsid w:val="00DF68CC"/>
    <w:rsid w:val="00DF75BB"/>
    <w:rsid w:val="00E007F9"/>
    <w:rsid w:val="00E01DF4"/>
    <w:rsid w:val="00E02A1E"/>
    <w:rsid w:val="00E0386E"/>
    <w:rsid w:val="00E05379"/>
    <w:rsid w:val="00E055EE"/>
    <w:rsid w:val="00E063F9"/>
    <w:rsid w:val="00E10170"/>
    <w:rsid w:val="00E10D60"/>
    <w:rsid w:val="00E11272"/>
    <w:rsid w:val="00E15554"/>
    <w:rsid w:val="00E174C7"/>
    <w:rsid w:val="00E1787C"/>
    <w:rsid w:val="00E221A4"/>
    <w:rsid w:val="00E24A50"/>
    <w:rsid w:val="00E276EB"/>
    <w:rsid w:val="00E312DD"/>
    <w:rsid w:val="00E33579"/>
    <w:rsid w:val="00E3490B"/>
    <w:rsid w:val="00E442C1"/>
    <w:rsid w:val="00E4749F"/>
    <w:rsid w:val="00E477B1"/>
    <w:rsid w:val="00E52BD3"/>
    <w:rsid w:val="00E533C9"/>
    <w:rsid w:val="00E54459"/>
    <w:rsid w:val="00E54877"/>
    <w:rsid w:val="00E55DBE"/>
    <w:rsid w:val="00E56569"/>
    <w:rsid w:val="00E56C25"/>
    <w:rsid w:val="00E56E63"/>
    <w:rsid w:val="00E57221"/>
    <w:rsid w:val="00E61331"/>
    <w:rsid w:val="00E61C63"/>
    <w:rsid w:val="00E64638"/>
    <w:rsid w:val="00E64AAD"/>
    <w:rsid w:val="00E66A75"/>
    <w:rsid w:val="00E67261"/>
    <w:rsid w:val="00E72C0E"/>
    <w:rsid w:val="00E72E06"/>
    <w:rsid w:val="00E73684"/>
    <w:rsid w:val="00E73970"/>
    <w:rsid w:val="00E75824"/>
    <w:rsid w:val="00E77A8F"/>
    <w:rsid w:val="00E80837"/>
    <w:rsid w:val="00E810D1"/>
    <w:rsid w:val="00E83824"/>
    <w:rsid w:val="00E83A04"/>
    <w:rsid w:val="00E83E62"/>
    <w:rsid w:val="00E84310"/>
    <w:rsid w:val="00E84D4E"/>
    <w:rsid w:val="00E84D60"/>
    <w:rsid w:val="00E865E1"/>
    <w:rsid w:val="00E86EE9"/>
    <w:rsid w:val="00E90BF4"/>
    <w:rsid w:val="00E90C3F"/>
    <w:rsid w:val="00E91587"/>
    <w:rsid w:val="00E9371A"/>
    <w:rsid w:val="00E94ACA"/>
    <w:rsid w:val="00E95568"/>
    <w:rsid w:val="00EA354A"/>
    <w:rsid w:val="00EA4E5E"/>
    <w:rsid w:val="00EA5179"/>
    <w:rsid w:val="00EA5710"/>
    <w:rsid w:val="00EB0151"/>
    <w:rsid w:val="00EB0362"/>
    <w:rsid w:val="00EB14AC"/>
    <w:rsid w:val="00EB1BC6"/>
    <w:rsid w:val="00EB24E3"/>
    <w:rsid w:val="00EB2E72"/>
    <w:rsid w:val="00EB3238"/>
    <w:rsid w:val="00EB38FE"/>
    <w:rsid w:val="00EB3CF6"/>
    <w:rsid w:val="00EB4833"/>
    <w:rsid w:val="00EB5DB3"/>
    <w:rsid w:val="00EB62B5"/>
    <w:rsid w:val="00EC0146"/>
    <w:rsid w:val="00EC0841"/>
    <w:rsid w:val="00EC171A"/>
    <w:rsid w:val="00EC5055"/>
    <w:rsid w:val="00EC7150"/>
    <w:rsid w:val="00EC7998"/>
    <w:rsid w:val="00ED03C6"/>
    <w:rsid w:val="00ED1217"/>
    <w:rsid w:val="00ED23B7"/>
    <w:rsid w:val="00ED4D7A"/>
    <w:rsid w:val="00ED589B"/>
    <w:rsid w:val="00ED5F08"/>
    <w:rsid w:val="00ED65F8"/>
    <w:rsid w:val="00ED6C49"/>
    <w:rsid w:val="00ED7033"/>
    <w:rsid w:val="00EE31EB"/>
    <w:rsid w:val="00EE3F95"/>
    <w:rsid w:val="00EE59B1"/>
    <w:rsid w:val="00EE67B3"/>
    <w:rsid w:val="00EE6BB0"/>
    <w:rsid w:val="00EF0918"/>
    <w:rsid w:val="00EF334B"/>
    <w:rsid w:val="00EF4226"/>
    <w:rsid w:val="00EF506D"/>
    <w:rsid w:val="00EF7A13"/>
    <w:rsid w:val="00EF7AED"/>
    <w:rsid w:val="00F00F50"/>
    <w:rsid w:val="00F019D8"/>
    <w:rsid w:val="00F06D24"/>
    <w:rsid w:val="00F12CDE"/>
    <w:rsid w:val="00F15DBE"/>
    <w:rsid w:val="00F25C64"/>
    <w:rsid w:val="00F265FD"/>
    <w:rsid w:val="00F30AD1"/>
    <w:rsid w:val="00F33321"/>
    <w:rsid w:val="00F3648D"/>
    <w:rsid w:val="00F3690B"/>
    <w:rsid w:val="00F4060F"/>
    <w:rsid w:val="00F423B1"/>
    <w:rsid w:val="00F423E6"/>
    <w:rsid w:val="00F4354A"/>
    <w:rsid w:val="00F4367F"/>
    <w:rsid w:val="00F43BCD"/>
    <w:rsid w:val="00F45189"/>
    <w:rsid w:val="00F46CF5"/>
    <w:rsid w:val="00F46E05"/>
    <w:rsid w:val="00F472AD"/>
    <w:rsid w:val="00F476B4"/>
    <w:rsid w:val="00F47A0D"/>
    <w:rsid w:val="00F501D5"/>
    <w:rsid w:val="00F5036F"/>
    <w:rsid w:val="00F51F9D"/>
    <w:rsid w:val="00F5434F"/>
    <w:rsid w:val="00F54B9C"/>
    <w:rsid w:val="00F570B6"/>
    <w:rsid w:val="00F61720"/>
    <w:rsid w:val="00F61A19"/>
    <w:rsid w:val="00F623B7"/>
    <w:rsid w:val="00F66FF9"/>
    <w:rsid w:val="00F67478"/>
    <w:rsid w:val="00F70EF6"/>
    <w:rsid w:val="00F71802"/>
    <w:rsid w:val="00F7206E"/>
    <w:rsid w:val="00F722AE"/>
    <w:rsid w:val="00F724E1"/>
    <w:rsid w:val="00F73628"/>
    <w:rsid w:val="00F74696"/>
    <w:rsid w:val="00F756F9"/>
    <w:rsid w:val="00F82639"/>
    <w:rsid w:val="00F84570"/>
    <w:rsid w:val="00F85887"/>
    <w:rsid w:val="00F87449"/>
    <w:rsid w:val="00F8763F"/>
    <w:rsid w:val="00F92902"/>
    <w:rsid w:val="00F92DE1"/>
    <w:rsid w:val="00F93EC1"/>
    <w:rsid w:val="00FA39D2"/>
    <w:rsid w:val="00FA49FD"/>
    <w:rsid w:val="00FA4BAC"/>
    <w:rsid w:val="00FA4FFD"/>
    <w:rsid w:val="00FA5088"/>
    <w:rsid w:val="00FA6A7A"/>
    <w:rsid w:val="00FA6C67"/>
    <w:rsid w:val="00FA7885"/>
    <w:rsid w:val="00FB0B0E"/>
    <w:rsid w:val="00FB4156"/>
    <w:rsid w:val="00FB5B34"/>
    <w:rsid w:val="00FC07C9"/>
    <w:rsid w:val="00FC145F"/>
    <w:rsid w:val="00FC23E2"/>
    <w:rsid w:val="00FC44CE"/>
    <w:rsid w:val="00FC452F"/>
    <w:rsid w:val="00FC4E23"/>
    <w:rsid w:val="00FC53E7"/>
    <w:rsid w:val="00FC5DDC"/>
    <w:rsid w:val="00FC75FB"/>
    <w:rsid w:val="00FC7673"/>
    <w:rsid w:val="00FD0D1D"/>
    <w:rsid w:val="00FD202B"/>
    <w:rsid w:val="00FD247A"/>
    <w:rsid w:val="00FD2962"/>
    <w:rsid w:val="00FD31EB"/>
    <w:rsid w:val="00FD40E5"/>
    <w:rsid w:val="00FD4DAF"/>
    <w:rsid w:val="00FD545F"/>
    <w:rsid w:val="00FD7694"/>
    <w:rsid w:val="00FE15AA"/>
    <w:rsid w:val="00FE2B13"/>
    <w:rsid w:val="00FE3485"/>
    <w:rsid w:val="00FE3E45"/>
    <w:rsid w:val="00FE4135"/>
    <w:rsid w:val="00FE4867"/>
    <w:rsid w:val="00FE5238"/>
    <w:rsid w:val="00FE5504"/>
    <w:rsid w:val="00FE585C"/>
    <w:rsid w:val="00FE693B"/>
    <w:rsid w:val="00FE6972"/>
    <w:rsid w:val="00FF1D98"/>
    <w:rsid w:val="00FF4246"/>
    <w:rsid w:val="00FF5215"/>
    <w:rsid w:val="00FF71CF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ED"/>
    <w:rPr>
      <w:rFonts w:asciiTheme="minorHAnsi" w:hAnsiTheme="minorHAnsi" w:cstheme="minorBidi"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872"/>
    <w:rPr>
      <w:rFonts w:asciiTheme="minorHAnsi" w:hAnsiTheme="minorHAnsi" w:cstheme="minorBidi"/>
      <w:i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012"/>
    <w:rPr>
      <w:rFonts w:ascii="Segoe UI" w:hAnsi="Segoe UI" w:cs="Segoe UI"/>
      <w:i w:val="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52F3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05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F39"/>
    <w:rPr>
      <w:rFonts w:asciiTheme="minorHAnsi" w:hAnsiTheme="minorHAnsi" w:cstheme="minorBidi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ED"/>
    <w:rPr>
      <w:rFonts w:asciiTheme="minorHAnsi" w:hAnsiTheme="minorHAnsi" w:cstheme="minorBidi"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872"/>
    <w:rPr>
      <w:rFonts w:asciiTheme="minorHAnsi" w:hAnsiTheme="minorHAnsi" w:cstheme="minorBidi"/>
      <w:i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012"/>
    <w:rPr>
      <w:rFonts w:ascii="Segoe UI" w:hAnsi="Segoe UI" w:cs="Segoe UI"/>
      <w:i w:val="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52F39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05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F39"/>
    <w:rPr>
      <w:rFonts w:asciiTheme="minorHAnsi" w:hAnsiTheme="minorHAnsi" w:cstheme="minorBidi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Lamia</cp:lastModifiedBy>
  <cp:revision>3</cp:revision>
  <cp:lastPrinted>2017-10-14T20:05:00Z</cp:lastPrinted>
  <dcterms:created xsi:type="dcterms:W3CDTF">2020-01-24T16:08:00Z</dcterms:created>
  <dcterms:modified xsi:type="dcterms:W3CDTF">2020-01-24T16:08:00Z</dcterms:modified>
</cp:coreProperties>
</file>