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C3" w:rsidRDefault="006372C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Faites une synthèse de 4 a 5 pages sur les thèmes suivants.</w:t>
      </w:r>
    </w:p>
    <w:p w:rsidR="006372C3" w:rsidRDefault="006372C3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834B11" w:rsidRPr="006223D1" w:rsidRDefault="008A1DFB" w:rsidP="006372C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6223D1">
        <w:rPr>
          <w:rFonts w:asciiTheme="majorBidi" w:hAnsiTheme="majorBidi" w:cstheme="majorBidi"/>
          <w:b/>
          <w:bCs/>
          <w:sz w:val="36"/>
          <w:szCs w:val="36"/>
        </w:rPr>
        <w:t xml:space="preserve">Les  thèmes </w:t>
      </w:r>
    </w:p>
    <w:p w:rsidR="008A1DFB" w:rsidRDefault="008A1DF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223D1" w:rsidRDefault="006223D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Groupe1 : Modalités de la multiplication végétative.</w:t>
      </w:r>
    </w:p>
    <w:p w:rsidR="008A1DFB" w:rsidRDefault="006223D1" w:rsidP="008A1DF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Groupe2</w:t>
      </w:r>
      <w:r w:rsidR="008A1DFB">
        <w:rPr>
          <w:rFonts w:asciiTheme="majorBidi" w:hAnsiTheme="majorBidi" w:cstheme="majorBidi"/>
          <w:b/>
          <w:bCs/>
          <w:sz w:val="32"/>
          <w:szCs w:val="32"/>
        </w:rPr>
        <w:t xml:space="preserve"> : Les techniques de multiplication végétative </w:t>
      </w:r>
      <w:r w:rsidR="008A1DFB" w:rsidRPr="008A1DFB">
        <w:rPr>
          <w:rFonts w:asciiTheme="majorBidi" w:hAnsiTheme="majorBidi" w:cstheme="majorBidi"/>
          <w:b/>
          <w:bCs/>
          <w:i/>
          <w:iCs/>
          <w:sz w:val="32"/>
          <w:szCs w:val="32"/>
        </w:rPr>
        <w:t>in vitro</w:t>
      </w:r>
      <w:r w:rsidR="008A1DFB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8A1DFB" w:rsidRDefault="006223D1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Groupe3</w:t>
      </w:r>
      <w:r w:rsidR="008A1DFB">
        <w:rPr>
          <w:rFonts w:asciiTheme="majorBidi" w:hAnsiTheme="majorBidi" w:cstheme="majorBidi"/>
          <w:b/>
          <w:bCs/>
          <w:sz w:val="32"/>
          <w:szCs w:val="32"/>
        </w:rPr>
        <w:t xml:space="preserve"> : Techniques de culture </w:t>
      </w:r>
      <w:r w:rsidR="008A1DFB" w:rsidRPr="008A1DFB">
        <w:rPr>
          <w:rFonts w:asciiTheme="majorBidi" w:hAnsiTheme="majorBidi" w:cstheme="majorBidi"/>
          <w:b/>
          <w:bCs/>
          <w:i/>
          <w:iCs/>
          <w:sz w:val="32"/>
          <w:szCs w:val="32"/>
        </w:rPr>
        <w:t>in vitro</w:t>
      </w:r>
      <w:r w:rsidR="008A1DFB">
        <w:rPr>
          <w:rFonts w:asciiTheme="majorBidi" w:hAnsiTheme="majorBidi" w:cstheme="majorBidi"/>
          <w:b/>
          <w:bCs/>
          <w:i/>
          <w:iCs/>
          <w:sz w:val="32"/>
          <w:szCs w:val="32"/>
        </w:rPr>
        <w:t>.</w:t>
      </w:r>
    </w:p>
    <w:p w:rsidR="008A1DFB" w:rsidRDefault="006223D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Groupe4</w:t>
      </w:r>
      <w:r w:rsidR="008A1DFB">
        <w:rPr>
          <w:rFonts w:asciiTheme="majorBidi" w:hAnsiTheme="majorBidi" w:cstheme="majorBidi"/>
          <w:b/>
          <w:bCs/>
          <w:sz w:val="32"/>
          <w:szCs w:val="32"/>
        </w:rPr>
        <w:t> : culture de méristèmes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8A1DFB" w:rsidRDefault="006223D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Groupe 5</w:t>
      </w:r>
      <w:r w:rsidR="008A1DFB">
        <w:rPr>
          <w:rFonts w:asciiTheme="majorBidi" w:hAnsiTheme="majorBidi" w:cstheme="majorBidi"/>
          <w:b/>
          <w:bCs/>
          <w:sz w:val="32"/>
          <w:szCs w:val="32"/>
        </w:rPr>
        <w:t> : Embryogénèse somatique.</w:t>
      </w:r>
    </w:p>
    <w:p w:rsidR="008A1DFB" w:rsidRDefault="006223D1" w:rsidP="008A1DF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Groupe 6</w:t>
      </w:r>
      <w:r w:rsidR="008A1DFB">
        <w:rPr>
          <w:rFonts w:asciiTheme="majorBidi" w:hAnsiTheme="majorBidi" w:cstheme="majorBidi"/>
          <w:b/>
          <w:bCs/>
          <w:sz w:val="32"/>
          <w:szCs w:val="32"/>
        </w:rPr>
        <w:t> : La micropropagation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par culture </w:t>
      </w:r>
      <w:r w:rsidRPr="006223D1">
        <w:rPr>
          <w:rFonts w:asciiTheme="majorBidi" w:hAnsiTheme="majorBidi" w:cstheme="majorBidi"/>
          <w:b/>
          <w:bCs/>
          <w:i/>
          <w:iCs/>
          <w:sz w:val="32"/>
          <w:szCs w:val="32"/>
        </w:rPr>
        <w:t>in vitro</w:t>
      </w:r>
      <w:r w:rsidR="008A1DFB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8A1DFB" w:rsidRDefault="006223D1" w:rsidP="008A1DF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Groupe7</w:t>
      </w:r>
      <w:r w:rsidR="008A1DFB">
        <w:rPr>
          <w:rFonts w:asciiTheme="majorBidi" w:hAnsiTheme="majorBidi" w:cstheme="majorBidi"/>
          <w:b/>
          <w:bCs/>
          <w:sz w:val="32"/>
          <w:szCs w:val="32"/>
        </w:rPr>
        <w:t>: L’effet des hormones de croissance sur l’</w:t>
      </w:r>
      <w:r>
        <w:rPr>
          <w:rFonts w:asciiTheme="majorBidi" w:hAnsiTheme="majorBidi" w:cstheme="majorBidi"/>
          <w:b/>
          <w:bCs/>
          <w:sz w:val="32"/>
          <w:szCs w:val="32"/>
        </w:rPr>
        <w:t>organogénèse avec exemples.</w:t>
      </w:r>
    </w:p>
    <w:p w:rsidR="006223D1" w:rsidRDefault="006223D1" w:rsidP="008A1DF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Groupe8 : </w:t>
      </w:r>
      <w:r w:rsidR="003B2778">
        <w:rPr>
          <w:rFonts w:asciiTheme="majorBidi" w:hAnsiTheme="majorBidi" w:cstheme="majorBidi"/>
          <w:b/>
          <w:bCs/>
          <w:sz w:val="32"/>
          <w:szCs w:val="32"/>
        </w:rPr>
        <w:t>Intérêt</w:t>
      </w:r>
      <w:r w:rsidR="006372C3">
        <w:rPr>
          <w:rFonts w:asciiTheme="majorBidi" w:hAnsiTheme="majorBidi" w:cstheme="majorBidi"/>
          <w:b/>
          <w:bCs/>
          <w:sz w:val="32"/>
          <w:szCs w:val="32"/>
        </w:rPr>
        <w:t xml:space="preserve"> fondamentale et pratique de la culture </w:t>
      </w:r>
      <w:r w:rsidR="006372C3" w:rsidRPr="006372C3">
        <w:rPr>
          <w:rFonts w:asciiTheme="majorBidi" w:hAnsiTheme="majorBidi" w:cstheme="majorBidi"/>
          <w:b/>
          <w:bCs/>
          <w:i/>
          <w:iCs/>
          <w:sz w:val="32"/>
          <w:szCs w:val="32"/>
        </w:rPr>
        <w:t>in vitro</w:t>
      </w:r>
      <w:r w:rsidR="006372C3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AA779C" w:rsidRPr="008A1DFB" w:rsidRDefault="00AA779C" w:rsidP="008A1DF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Groupe9 : Les régulateurs de croissance.</w:t>
      </w:r>
    </w:p>
    <w:p w:rsidR="008A1DFB" w:rsidRPr="008A1DFB" w:rsidRDefault="008A1DFB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8A1DFB" w:rsidRPr="008A1DFB" w:rsidSect="0083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DFB"/>
    <w:rsid w:val="003A4416"/>
    <w:rsid w:val="003B2778"/>
    <w:rsid w:val="006223D1"/>
    <w:rsid w:val="006372C3"/>
    <w:rsid w:val="00834B11"/>
    <w:rsid w:val="008A1DFB"/>
    <w:rsid w:val="00AA779C"/>
    <w:rsid w:val="00E2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dcterms:created xsi:type="dcterms:W3CDTF">2020-09-05T21:29:00Z</dcterms:created>
  <dcterms:modified xsi:type="dcterms:W3CDTF">2022-03-24T20:48:00Z</dcterms:modified>
</cp:coreProperties>
</file>