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9E3" w:rsidRDefault="000A006D" w:rsidP="000A006D">
      <w:pPr>
        <w:pStyle w:val="Paragraphedeliste"/>
        <w:spacing w:before="240" w:after="0" w:line="360" w:lineRule="auto"/>
        <w:jc w:val="center"/>
        <w:rPr>
          <w:rFonts w:asciiTheme="majorBidi" w:hAnsiTheme="majorBidi"/>
          <w:b/>
          <w:sz w:val="32"/>
          <w:szCs w:val="32"/>
          <w:lang w:val="fr-FR"/>
        </w:rPr>
      </w:pPr>
      <w:r w:rsidRPr="000A006D">
        <w:rPr>
          <w:rFonts w:asciiTheme="majorBidi" w:hAnsiTheme="majorBidi"/>
          <w:b/>
          <w:sz w:val="32"/>
          <w:szCs w:val="32"/>
          <w:lang w:val="fr-FR"/>
        </w:rPr>
        <w:t>Résultats expérimentaux</w:t>
      </w:r>
    </w:p>
    <w:p w:rsidR="000A006D" w:rsidRPr="008B4664" w:rsidRDefault="000A006D" w:rsidP="000A006D">
      <w:pPr>
        <w:spacing w:before="240" w:line="360" w:lineRule="auto"/>
        <w:ind w:left="0"/>
        <w:rPr>
          <w:rFonts w:ascii="Times New Roman" w:hAnsi="Times New Roman" w:cs="Times New Roman"/>
          <w:sz w:val="28"/>
          <w:szCs w:val="28"/>
          <w:lang w:val="fr-FR"/>
        </w:rPr>
      </w:pPr>
      <w:r w:rsidRPr="008B4664">
        <w:rPr>
          <w:rFonts w:asciiTheme="majorBidi" w:hAnsiTheme="majorBidi"/>
          <w:sz w:val="28"/>
          <w:szCs w:val="28"/>
          <w:lang w:val="fr-FR"/>
        </w:rPr>
        <w:t>Voici les résultats expérimentaux nécessaires à la rédaction de vos comptes rendus.</w:t>
      </w:r>
      <w:r w:rsidR="008B4664" w:rsidRPr="008B4664">
        <w:rPr>
          <w:rFonts w:asciiTheme="majorBidi" w:hAnsiTheme="majorBidi"/>
          <w:sz w:val="28"/>
          <w:szCs w:val="28"/>
          <w:lang w:val="fr-FR"/>
        </w:rPr>
        <w:t xml:space="preserve"> </w:t>
      </w:r>
      <w:r w:rsidR="008B4664" w:rsidRPr="008B4664">
        <w:rPr>
          <w:rFonts w:ascii="Times New Roman" w:hAnsi="Times New Roman" w:cs="Times New Roman"/>
          <w:sz w:val="28"/>
          <w:szCs w:val="28"/>
          <w:lang w:val="fr-FR"/>
        </w:rPr>
        <w:t>(</w:t>
      </w:r>
      <w:r w:rsidR="008B4664" w:rsidRPr="008B4664">
        <w:rPr>
          <w:rFonts w:ascii="Times New Roman" w:hAnsi="Times New Roman" w:cs="Times New Roman"/>
          <w:bCs/>
          <w:color w:val="auto"/>
          <w:sz w:val="28"/>
          <w:szCs w:val="28"/>
          <w:lang w:val="fr-FR"/>
        </w:rPr>
        <w:t xml:space="preserve">TPN°1 et </w:t>
      </w:r>
      <w:proofErr w:type="spellStart"/>
      <w:r w:rsidR="008B4664" w:rsidRPr="008B4664">
        <w:rPr>
          <w:rFonts w:ascii="Times New Roman" w:hAnsi="Times New Roman" w:cs="Times New Roman"/>
          <w:bCs/>
          <w:color w:val="auto"/>
          <w:sz w:val="28"/>
          <w:szCs w:val="28"/>
          <w:lang w:val="fr-FR"/>
        </w:rPr>
        <w:t>Tp</w:t>
      </w:r>
      <w:proofErr w:type="spellEnd"/>
      <w:r w:rsidR="008B4664" w:rsidRPr="008B4664">
        <w:rPr>
          <w:rFonts w:ascii="Times New Roman" w:hAnsi="Times New Roman" w:cs="Times New Roman"/>
          <w:bCs/>
          <w:color w:val="auto"/>
          <w:sz w:val="28"/>
          <w:szCs w:val="28"/>
          <w:lang w:val="fr-FR"/>
        </w:rPr>
        <w:t xml:space="preserve"> N°2)</w:t>
      </w:r>
    </w:p>
    <w:p w:rsidR="00BB7DD0" w:rsidRPr="008B4664" w:rsidRDefault="00BB7DD0" w:rsidP="000A006D">
      <w:pPr>
        <w:spacing w:before="240" w:line="360" w:lineRule="auto"/>
        <w:ind w:left="0"/>
        <w:rPr>
          <w:rFonts w:asciiTheme="majorBidi" w:hAnsiTheme="majorBidi"/>
          <w:sz w:val="28"/>
          <w:szCs w:val="28"/>
          <w:lang w:val="fr-FR"/>
        </w:rPr>
      </w:pPr>
    </w:p>
    <w:p w:rsidR="00BB7DD0" w:rsidRPr="000A006D" w:rsidRDefault="00BB7DD0" w:rsidP="000A006D">
      <w:pPr>
        <w:spacing w:before="240" w:line="360" w:lineRule="auto"/>
        <w:ind w:left="0"/>
        <w:rPr>
          <w:rFonts w:asciiTheme="majorBidi" w:hAnsiTheme="majorBidi"/>
          <w:sz w:val="24"/>
          <w:szCs w:val="24"/>
          <w:lang w:val="fr-FR"/>
        </w:rPr>
      </w:pPr>
    </w:p>
    <w:p w:rsidR="000A006D" w:rsidRPr="00FE4DC7" w:rsidRDefault="000A006D" w:rsidP="00FE4DC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  <w:lang w:val="fr-FR"/>
        </w:rPr>
      </w:pPr>
      <w:r w:rsidRPr="00FE4DC7">
        <w:rPr>
          <w:rFonts w:ascii="Cambria,Bold" w:hAnsi="Cambria,Bold" w:cs="Cambria,Bold"/>
          <w:b/>
          <w:bCs/>
          <w:color w:val="0070C0"/>
          <w:sz w:val="32"/>
          <w:szCs w:val="32"/>
          <w:u w:val="single"/>
          <w:lang w:val="fr-FR"/>
        </w:rPr>
        <w:t xml:space="preserve">TPN°1. </w:t>
      </w:r>
      <w:r w:rsidRPr="00FE4DC7"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  <w:lang w:val="fr-FR"/>
        </w:rPr>
        <w:t xml:space="preserve">Détermination de la dureté de l’eau par </w:t>
      </w:r>
      <w:r w:rsidR="00FE4DC7"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  <w:lang w:val="fr-FR"/>
        </w:rPr>
        <w:t xml:space="preserve">   </w:t>
      </w:r>
      <w:proofErr w:type="spellStart"/>
      <w:r w:rsidRPr="00FE4DC7"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  <w:lang w:val="fr-FR"/>
        </w:rPr>
        <w:t>complexométrie</w:t>
      </w:r>
      <w:proofErr w:type="spellEnd"/>
    </w:p>
    <w:p w:rsidR="00BB7DD0" w:rsidRDefault="00BB7DD0" w:rsidP="00BB7DD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  <w:lang w:val="fr-FR"/>
        </w:rPr>
      </w:pPr>
    </w:p>
    <w:p w:rsidR="00BB7DD0" w:rsidRPr="00BB7DD0" w:rsidRDefault="00BB7DD0" w:rsidP="00BB7DD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  <w:lang w:val="fr-FR"/>
        </w:rPr>
      </w:pPr>
    </w:p>
    <w:p w:rsidR="000A006D" w:rsidRPr="00BB7DD0" w:rsidRDefault="000A006D" w:rsidP="000A006D">
      <w:pPr>
        <w:pStyle w:val="Paragraphedeliste"/>
        <w:numPr>
          <w:ilvl w:val="0"/>
          <w:numId w:val="3"/>
        </w:numPr>
        <w:spacing w:before="240" w:after="0" w:line="360" w:lineRule="auto"/>
        <w:rPr>
          <w:rFonts w:asciiTheme="majorBidi" w:hAnsiTheme="majorBidi"/>
          <w:sz w:val="28"/>
          <w:szCs w:val="28"/>
          <w:lang w:val="fr-FR"/>
        </w:rPr>
      </w:pPr>
      <w:r w:rsidRPr="00BB7DD0">
        <w:rPr>
          <w:rFonts w:asciiTheme="majorBidi" w:hAnsiTheme="majorBidi" w:cstheme="majorBidi"/>
          <w:b/>
          <w:bCs/>
          <w:sz w:val="28"/>
          <w:szCs w:val="28"/>
          <w:lang w:val="fr-FR"/>
        </w:rPr>
        <w:t>Dosage de l'eau minérale</w:t>
      </w:r>
    </w:p>
    <w:p w:rsidR="002A69E3" w:rsidRPr="00BB7DD0" w:rsidRDefault="005A13BE" w:rsidP="002A69E3">
      <w:pPr>
        <w:rPr>
          <w:sz w:val="28"/>
          <w:szCs w:val="28"/>
          <w:lang w:val="fr-FR"/>
        </w:rPr>
      </w:pPr>
      <w:r>
        <w:rPr>
          <w:noProof/>
          <w:sz w:val="28"/>
          <w:szCs w:val="28"/>
          <w:lang w:val="fr-FR" w:eastAsia="fr-F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6.55pt;margin-top:21.2pt;width:536.5pt;height:56.25pt;z-index:251658240;mso-height-percent:200;mso-height-percent:200;mso-width-relative:margin;mso-height-relative:margin">
            <v:textbox style="mso-next-textbox:#_x0000_s1027;mso-fit-shape-to-text:t">
              <w:txbxContent>
                <w:p w:rsidR="002A69E3" w:rsidRPr="00FE4DC7" w:rsidRDefault="002A69E3" w:rsidP="00BB7DD0">
                  <w:pPr>
                    <w:pStyle w:val="Default"/>
                    <w:spacing w:line="360" w:lineRule="auto"/>
                    <w:ind w:left="0"/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</w:pPr>
                  <w:r w:rsidRPr="00FE4DC7"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  <w:t>La solution contenue dans l’</w:t>
                  </w:r>
                  <w:proofErr w:type="spellStart"/>
                  <w:r w:rsidRPr="00FE4DC7"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  <w:t>erlenmeyer</w:t>
                  </w:r>
                  <w:proofErr w:type="spellEnd"/>
                  <w:r w:rsidRPr="00FE4DC7"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  <w:t xml:space="preserve"> de couleur </w:t>
                  </w:r>
                  <w:r w:rsidRPr="00FE4DC7">
                    <w:rPr>
                      <w:rFonts w:asciiTheme="majorBidi" w:hAnsiTheme="majorBidi" w:cstheme="majorBidi"/>
                      <w:b/>
                      <w:sz w:val="28"/>
                      <w:szCs w:val="28"/>
                      <w:lang w:val="fr-FR"/>
                    </w:rPr>
                    <w:t>Violette</w:t>
                  </w:r>
                  <w:r w:rsidRPr="00FE4DC7"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  <w:t xml:space="preserve">  au départ est devenue de couleur </w:t>
                  </w:r>
                  <w:r w:rsidRPr="00FE4DC7">
                    <w:rPr>
                      <w:rFonts w:asciiTheme="majorBidi" w:hAnsiTheme="majorBidi" w:cstheme="majorBidi"/>
                      <w:b/>
                      <w:sz w:val="28"/>
                      <w:szCs w:val="28"/>
                      <w:lang w:val="fr-FR"/>
                    </w:rPr>
                    <w:t xml:space="preserve">Bleu </w:t>
                  </w:r>
                  <w:r w:rsidRPr="00FE4DC7"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  <w:t xml:space="preserve"> après avoir versé </w:t>
                  </w:r>
                  <m:oMath>
                    <m:sSub>
                      <m:sSubPr>
                        <m:ctrlPr>
                          <w:rPr>
                            <w:rFonts w:ascii="Cambria Math" w:hAnsiTheme="majorBidi" w:cstheme="majorBidi"/>
                            <w:b/>
                            <w:bCs/>
                            <w:i/>
                            <w:sz w:val="28"/>
                            <w:szCs w:val="28"/>
                            <w:lang w:val="fr-FR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fr-FR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fr-FR"/>
                          </w:rPr>
                          <m:t>e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fr-FR"/>
                          </w:rPr>
                          <m:t>1</m:t>
                        </m:r>
                      </m:sub>
                    </m:sSub>
                  </m:oMath>
                  <w:r w:rsidRPr="00FE4DC7"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  <w:t xml:space="preserve"> …</w:t>
                  </w:r>
                  <w:r w:rsidRPr="00FE4DC7">
                    <w:rPr>
                      <w:rFonts w:asciiTheme="majorBidi" w:hAnsiTheme="majorBidi" w:cstheme="majorBidi"/>
                      <w:b/>
                      <w:sz w:val="28"/>
                      <w:szCs w:val="28"/>
                      <w:lang w:val="fr-FR"/>
                    </w:rPr>
                    <w:t>35 ml</w:t>
                  </w:r>
                  <w:r w:rsidRPr="00FE4DC7"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  <w:t xml:space="preserve"> de solution d’EDTA.</w:t>
                  </w:r>
                </w:p>
              </w:txbxContent>
            </v:textbox>
          </v:shape>
        </w:pict>
      </w:r>
    </w:p>
    <w:p w:rsidR="002A69E3" w:rsidRPr="00BB7DD0" w:rsidRDefault="002A69E3" w:rsidP="002A69E3">
      <w:pPr>
        <w:rPr>
          <w:sz w:val="28"/>
          <w:szCs w:val="28"/>
          <w:lang w:val="fr-FR"/>
        </w:rPr>
      </w:pPr>
    </w:p>
    <w:p w:rsidR="002A69E3" w:rsidRPr="00BB7DD0" w:rsidRDefault="002A69E3" w:rsidP="002A69E3">
      <w:pPr>
        <w:rPr>
          <w:sz w:val="28"/>
          <w:szCs w:val="28"/>
          <w:lang w:val="fr-FR"/>
        </w:rPr>
      </w:pPr>
    </w:p>
    <w:p w:rsidR="002A69E3" w:rsidRPr="00235B4D" w:rsidRDefault="008268C4" w:rsidP="008268C4">
      <w:pPr>
        <w:ind w:left="0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235B4D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m:oMath>
        <m:sSub>
          <m:sSubPr>
            <m:ctrlPr>
              <w:rPr>
                <w:rFonts w:ascii="Cambria Math" w:hAnsiTheme="majorBidi" w:cstheme="majorBidi"/>
                <w:b/>
                <w:bCs/>
                <w:i/>
                <w:color w:val="auto"/>
                <w:sz w:val="24"/>
                <w:szCs w:val="24"/>
                <w:lang w:val="fr-F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color w:val="auto"/>
                <w:sz w:val="24"/>
                <w:szCs w:val="24"/>
                <w:lang w:val="fr-FR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color w:val="auto"/>
                <w:sz w:val="24"/>
                <w:szCs w:val="24"/>
                <w:lang w:val="fr-FR"/>
              </w:rPr>
              <m:t>e</m:t>
            </m:r>
            <m:r>
              <m:rPr>
                <m:sty m:val="bi"/>
              </m:rPr>
              <w:rPr>
                <w:rFonts w:ascii="Cambria Math" w:hAnsi="Cambria Math" w:cstheme="majorBidi"/>
                <w:color w:val="auto"/>
                <w:sz w:val="24"/>
                <w:szCs w:val="24"/>
                <w:lang w:val="fr-FR"/>
              </w:rPr>
              <m:t>1</m:t>
            </m:r>
          </m:sub>
        </m:sSub>
      </m:oMath>
      <w:r w:rsidRPr="00235B4D">
        <w:rPr>
          <w:rFonts w:asciiTheme="majorBidi" w:hAnsiTheme="majorBidi" w:cstheme="majorBidi"/>
          <w:color w:val="auto"/>
          <w:sz w:val="24"/>
          <w:szCs w:val="24"/>
          <w:lang w:val="fr-FR"/>
        </w:rPr>
        <w:t xml:space="preserve"> …</w:t>
      </w:r>
      <w:r w:rsidRPr="00235B4D">
        <w:rPr>
          <w:rFonts w:asciiTheme="majorBidi" w:hAnsiTheme="majorBidi" w:cstheme="majorBidi"/>
          <w:b/>
          <w:color w:val="auto"/>
          <w:sz w:val="24"/>
          <w:szCs w:val="24"/>
          <w:lang w:val="fr-FR"/>
        </w:rPr>
        <w:t>35 ml est la valeur moyenne des volumes de trois essais effectués</w:t>
      </w:r>
      <w:r w:rsidRPr="00235B4D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proofErr w:type="gramStart"/>
      <w:r w:rsidRPr="00235B4D">
        <w:rPr>
          <w:rFonts w:ascii="Times New Roman" w:hAnsi="Times New Roman" w:cs="Times New Roman"/>
          <w:color w:val="auto"/>
          <w:sz w:val="24"/>
          <w:szCs w:val="24"/>
          <w:lang w:val="fr-FR"/>
        </w:rPr>
        <w:t>( 34,9</w:t>
      </w:r>
      <w:proofErr w:type="gramEnd"/>
      <w:r w:rsidRPr="00235B4D">
        <w:rPr>
          <w:rFonts w:ascii="Times New Roman" w:hAnsi="Times New Roman" w:cs="Times New Roman"/>
          <w:color w:val="auto"/>
          <w:sz w:val="24"/>
          <w:szCs w:val="24"/>
          <w:lang w:val="fr-FR"/>
        </w:rPr>
        <w:t>, 35,1,35)</w:t>
      </w:r>
    </w:p>
    <w:p w:rsidR="002A69E3" w:rsidRDefault="002A69E3" w:rsidP="002A69E3">
      <w:pPr>
        <w:rPr>
          <w:lang w:val="fr-FR"/>
        </w:rPr>
      </w:pPr>
    </w:p>
    <w:p w:rsidR="002A69E3" w:rsidRPr="00FE4DC7" w:rsidRDefault="002A69E3" w:rsidP="002A69E3">
      <w:pPr>
        <w:pStyle w:val="Default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FE4DC7">
        <w:rPr>
          <w:rFonts w:asciiTheme="majorBidi" w:hAnsiTheme="majorBidi" w:cstheme="majorBidi"/>
          <w:b/>
          <w:bCs/>
          <w:sz w:val="28"/>
          <w:szCs w:val="28"/>
          <w:lang w:val="fr-FR"/>
        </w:rPr>
        <w:t>Dosage de l'eau de robinet:</w:t>
      </w:r>
    </w:p>
    <w:p w:rsidR="00FE4DC7" w:rsidRPr="00FE4DC7" w:rsidRDefault="002A69E3" w:rsidP="00FE4DC7">
      <w:pPr>
        <w:pStyle w:val="Paragraphedeliste"/>
        <w:numPr>
          <w:ilvl w:val="0"/>
          <w:numId w:val="2"/>
        </w:numPr>
        <w:tabs>
          <w:tab w:val="left" w:pos="1113"/>
        </w:tabs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FE4DC7">
        <w:rPr>
          <w:rFonts w:asciiTheme="majorBidi" w:hAnsiTheme="majorBidi" w:cstheme="majorBidi"/>
          <w:color w:val="auto"/>
          <w:sz w:val="28"/>
          <w:szCs w:val="28"/>
          <w:lang w:val="fr-FR"/>
        </w:rPr>
        <w:t xml:space="preserve">Le volume </w:t>
      </w:r>
      <w:r w:rsidRPr="00FE4DC7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FE4DC7">
        <w:rPr>
          <w:rFonts w:asciiTheme="majorBidi" w:hAnsiTheme="majorBidi" w:cstheme="majorBidi"/>
          <w:color w:val="auto"/>
          <w:sz w:val="28"/>
          <w:szCs w:val="28"/>
          <w:lang w:val="fr-FR"/>
        </w:rPr>
        <w:t xml:space="preserve">correspondant à l’équivalence lors du dosage de l’eau de robinet avec </w:t>
      </w:r>
      <w:proofErr w:type="gramStart"/>
      <w:r w:rsidRPr="00FE4DC7">
        <w:rPr>
          <w:rFonts w:asciiTheme="majorBidi" w:hAnsiTheme="majorBidi" w:cstheme="majorBidi"/>
          <w:color w:val="auto"/>
          <w:sz w:val="28"/>
          <w:szCs w:val="28"/>
          <w:lang w:val="fr-FR"/>
        </w:rPr>
        <w:t>l’ EDTA</w:t>
      </w:r>
      <w:proofErr w:type="gramEnd"/>
      <w:r w:rsidRPr="00FE4DC7">
        <w:rPr>
          <w:rFonts w:asciiTheme="majorBidi" w:hAnsiTheme="majorBidi" w:cstheme="majorBidi"/>
          <w:color w:val="auto"/>
          <w:sz w:val="28"/>
          <w:szCs w:val="28"/>
          <w:lang w:val="fr-FR"/>
        </w:rPr>
        <w:t xml:space="preserve">  est :</w:t>
      </w:r>
    </w:p>
    <w:p w:rsidR="002A69E3" w:rsidRDefault="002A69E3" w:rsidP="002A69E3">
      <w:pPr>
        <w:pStyle w:val="Paragraphedeliste"/>
        <w:numPr>
          <w:ilvl w:val="0"/>
          <w:numId w:val="2"/>
        </w:numPr>
        <w:tabs>
          <w:tab w:val="left" w:pos="1113"/>
        </w:tabs>
        <w:jc w:val="center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>
        <w:rPr>
          <w:rFonts w:asciiTheme="majorBidi" w:hAnsiTheme="majorBidi" w:cstheme="majorBidi"/>
          <w:color w:val="auto"/>
          <w:lang w:val="fr-FR"/>
        </w:rPr>
        <w:t xml:space="preserve"> </w:t>
      </w:r>
      <m:oMath>
        <m:sSub>
          <m:sSubPr>
            <m:ctrlPr>
              <w:rPr>
                <w:rFonts w:ascii="Cambria Math" w:hAnsiTheme="majorBidi" w:cstheme="majorBidi"/>
                <w:b/>
                <w:bCs/>
                <w:i/>
                <w:sz w:val="28"/>
                <w:szCs w:val="28"/>
                <w:lang w:val="fr-F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fr-FR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fr-FR"/>
              </w:rPr>
              <m:t>e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fr-FR"/>
              </w:rPr>
              <m:t>2</m:t>
            </m:r>
          </m:sub>
        </m:sSub>
      </m:oMath>
      <w:r w:rsidRPr="00A539AE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=  </w:t>
      </w:r>
      <w:r>
        <w:rPr>
          <w:rFonts w:asciiTheme="majorBidi" w:hAnsiTheme="majorBidi"/>
          <w:b/>
          <w:bCs/>
          <w:sz w:val="28"/>
          <w:szCs w:val="28"/>
          <w:lang w:val="fr-FR"/>
        </w:rPr>
        <w:t>5</w:t>
      </w:r>
      <w:r w:rsidRPr="00A539AE">
        <w:rPr>
          <w:rFonts w:asciiTheme="majorBidi" w:hAnsiTheme="majorBidi" w:cstheme="majorBidi"/>
          <w:b/>
          <w:bCs/>
          <w:sz w:val="28"/>
          <w:szCs w:val="28"/>
          <w:lang w:val="fr-FR"/>
        </w:rPr>
        <w:t>4 ml</w:t>
      </w:r>
    </w:p>
    <w:p w:rsidR="00BB7DD0" w:rsidRDefault="00BB7DD0" w:rsidP="00BB7DD0">
      <w:pPr>
        <w:tabs>
          <w:tab w:val="left" w:pos="1113"/>
        </w:tabs>
        <w:jc w:val="center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:rsidR="00BB7DD0" w:rsidRDefault="00BB7DD0" w:rsidP="00BB7DD0">
      <w:pPr>
        <w:tabs>
          <w:tab w:val="left" w:pos="1113"/>
        </w:tabs>
        <w:jc w:val="center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:rsidR="00BB7DD0" w:rsidRDefault="00BB7DD0" w:rsidP="00BB7DD0">
      <w:pPr>
        <w:tabs>
          <w:tab w:val="left" w:pos="1113"/>
        </w:tabs>
        <w:jc w:val="center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:rsidR="00BB7DD0" w:rsidRDefault="00BB7DD0" w:rsidP="00BB7DD0">
      <w:pPr>
        <w:tabs>
          <w:tab w:val="left" w:pos="1113"/>
        </w:tabs>
        <w:jc w:val="center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:rsidR="00BB7DD0" w:rsidRDefault="00BB7DD0" w:rsidP="00BB7DD0">
      <w:pPr>
        <w:tabs>
          <w:tab w:val="left" w:pos="1113"/>
        </w:tabs>
        <w:jc w:val="center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:rsidR="00BB7DD0" w:rsidRDefault="00BB7DD0" w:rsidP="00BB7DD0">
      <w:pPr>
        <w:tabs>
          <w:tab w:val="left" w:pos="1113"/>
        </w:tabs>
        <w:jc w:val="center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:rsidR="00BB7DD0" w:rsidRPr="00BB7DD0" w:rsidRDefault="00BB7DD0" w:rsidP="00BB7DD0">
      <w:pPr>
        <w:tabs>
          <w:tab w:val="left" w:pos="1113"/>
        </w:tabs>
        <w:jc w:val="center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:rsidR="00BB7DD0" w:rsidRDefault="00BB7DD0" w:rsidP="00BB7DD0">
      <w:pPr>
        <w:rPr>
          <w:rFonts w:asciiTheme="majorBidi" w:hAnsiTheme="majorBidi" w:cstheme="majorBidi"/>
          <w:b/>
          <w:bCs/>
          <w:color w:val="0070C0"/>
          <w:sz w:val="32"/>
          <w:szCs w:val="32"/>
          <w:lang w:val="fr-FR"/>
        </w:rPr>
      </w:pPr>
      <w:proofErr w:type="spellStart"/>
      <w:r w:rsidRPr="00FE4DC7">
        <w:rPr>
          <w:rFonts w:asciiTheme="majorBidi" w:hAnsiTheme="majorBidi" w:cstheme="majorBidi"/>
          <w:b/>
          <w:bCs/>
          <w:color w:val="0070C0"/>
          <w:sz w:val="32"/>
          <w:szCs w:val="32"/>
          <w:lang w:val="fr-FR"/>
        </w:rPr>
        <w:t>Tp</w:t>
      </w:r>
      <w:proofErr w:type="spellEnd"/>
      <w:r w:rsidRPr="00FE4DC7">
        <w:rPr>
          <w:rFonts w:asciiTheme="majorBidi" w:hAnsiTheme="majorBidi" w:cstheme="majorBidi"/>
          <w:b/>
          <w:bCs/>
          <w:color w:val="0070C0"/>
          <w:sz w:val="32"/>
          <w:szCs w:val="32"/>
          <w:lang w:val="fr-FR"/>
        </w:rPr>
        <w:t xml:space="preserve"> N°2.Titrage par </w:t>
      </w:r>
      <w:proofErr w:type="spellStart"/>
      <w:r w:rsidRPr="00FE4DC7">
        <w:rPr>
          <w:rFonts w:asciiTheme="majorBidi" w:hAnsiTheme="majorBidi" w:cstheme="majorBidi"/>
          <w:b/>
          <w:bCs/>
          <w:color w:val="0070C0"/>
          <w:sz w:val="32"/>
          <w:szCs w:val="32"/>
          <w:lang w:val="fr-FR"/>
        </w:rPr>
        <w:t>conductimétrie</w:t>
      </w:r>
      <w:proofErr w:type="spellEnd"/>
    </w:p>
    <w:p w:rsidR="00FE4DC7" w:rsidRPr="00FE4DC7" w:rsidRDefault="00FE4DC7" w:rsidP="00BB7DD0">
      <w:pPr>
        <w:rPr>
          <w:rFonts w:asciiTheme="majorBidi" w:hAnsiTheme="majorBidi" w:cstheme="majorBidi"/>
          <w:b/>
          <w:bCs/>
          <w:color w:val="0070C0"/>
          <w:sz w:val="32"/>
          <w:szCs w:val="32"/>
          <w:lang w:val="fr-FR"/>
        </w:rPr>
      </w:pPr>
    </w:p>
    <w:p w:rsidR="00BB7DD0" w:rsidRDefault="00BB7DD0" w:rsidP="00BB7DD0">
      <w:pPr>
        <w:pStyle w:val="Default"/>
        <w:numPr>
          <w:ilvl w:val="0"/>
          <w:numId w:val="6"/>
        </w:numPr>
        <w:spacing w:after="240" w:line="276" w:lineRule="auto"/>
        <w:jc w:val="both"/>
        <w:rPr>
          <w:rFonts w:asciiTheme="majorBidi" w:hAnsiTheme="majorBidi" w:cstheme="majorBidi"/>
          <w:lang w:val="fr-FR"/>
        </w:rPr>
      </w:pPr>
      <w:r w:rsidRPr="0095068C">
        <w:rPr>
          <w:rFonts w:asciiTheme="majorBidi" w:hAnsiTheme="majorBidi" w:cstheme="majorBidi"/>
          <w:b/>
          <w:bCs/>
          <w:lang w:val="fr-FR"/>
        </w:rPr>
        <w:t xml:space="preserve">Dosage de </w:t>
      </w:r>
      <w:proofErr w:type="spellStart"/>
      <w:r w:rsidRPr="0095068C">
        <w:rPr>
          <w:rFonts w:asciiTheme="majorBidi" w:hAnsiTheme="majorBidi" w:cstheme="majorBidi"/>
          <w:b/>
          <w:bCs/>
          <w:lang w:val="fr-FR"/>
        </w:rPr>
        <w:t>HCl</w:t>
      </w:r>
      <w:proofErr w:type="spellEnd"/>
    </w:p>
    <w:tbl>
      <w:tblPr>
        <w:tblStyle w:val="Grilledutableau"/>
        <w:tblW w:w="9846" w:type="dxa"/>
        <w:tblInd w:w="-176" w:type="dxa"/>
        <w:tblLook w:val="04A0"/>
      </w:tblPr>
      <w:tblGrid>
        <w:gridCol w:w="1182"/>
        <w:gridCol w:w="636"/>
        <w:gridCol w:w="636"/>
        <w:gridCol w:w="636"/>
        <w:gridCol w:w="696"/>
        <w:gridCol w:w="636"/>
        <w:gridCol w:w="636"/>
        <w:gridCol w:w="636"/>
        <w:gridCol w:w="636"/>
        <w:gridCol w:w="636"/>
        <w:gridCol w:w="636"/>
        <w:gridCol w:w="516"/>
        <w:gridCol w:w="456"/>
        <w:gridCol w:w="636"/>
        <w:gridCol w:w="636"/>
      </w:tblGrid>
      <w:tr w:rsidR="00BB7DD0" w:rsidTr="00BB7DD0">
        <w:tc>
          <w:tcPr>
            <w:tcW w:w="1182" w:type="dxa"/>
          </w:tcPr>
          <w:p w:rsidR="00BB7DD0" w:rsidRDefault="005A13BE" w:rsidP="00302CEB">
            <w:pPr>
              <w:tabs>
                <w:tab w:val="left" w:pos="9536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lang w:val="fr-FR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ajorBidi"/>
                      <w:lang w:val="fr-FR"/>
                    </w:rPr>
                    <m:t>b</m:t>
                  </m:r>
                </m:sub>
              </m:sSub>
            </m:oMath>
            <w:r w:rsidR="00BB7DD0">
              <w:rPr>
                <w:rFonts w:asciiTheme="majorBidi" w:hAnsiTheme="majorBidi" w:cstheme="majorBidi"/>
                <w:sz w:val="24"/>
                <w:szCs w:val="24"/>
                <w:lang w:val="fr-FR"/>
              </w:rPr>
              <w:t>(ml)</w:t>
            </w:r>
          </w:p>
        </w:tc>
        <w:tc>
          <w:tcPr>
            <w:tcW w:w="636" w:type="dxa"/>
          </w:tcPr>
          <w:p w:rsidR="00BB7DD0" w:rsidRDefault="00BB7DD0" w:rsidP="00BB7DD0">
            <w:pPr>
              <w:tabs>
                <w:tab w:val="left" w:pos="9536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0</w:t>
            </w:r>
          </w:p>
        </w:tc>
        <w:tc>
          <w:tcPr>
            <w:tcW w:w="636" w:type="dxa"/>
          </w:tcPr>
          <w:p w:rsidR="00BB7DD0" w:rsidRDefault="00BB7DD0" w:rsidP="00BB7DD0">
            <w:pPr>
              <w:tabs>
                <w:tab w:val="left" w:pos="9536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2</w:t>
            </w:r>
          </w:p>
        </w:tc>
        <w:tc>
          <w:tcPr>
            <w:tcW w:w="636" w:type="dxa"/>
          </w:tcPr>
          <w:p w:rsidR="00BB7DD0" w:rsidRDefault="00BB7DD0" w:rsidP="00BB7DD0">
            <w:pPr>
              <w:tabs>
                <w:tab w:val="left" w:pos="9536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4</w:t>
            </w:r>
          </w:p>
        </w:tc>
        <w:tc>
          <w:tcPr>
            <w:tcW w:w="696" w:type="dxa"/>
          </w:tcPr>
          <w:p w:rsidR="00BB7DD0" w:rsidRDefault="00BB7DD0" w:rsidP="00BB7DD0">
            <w:pPr>
              <w:tabs>
                <w:tab w:val="left" w:pos="9536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6</w:t>
            </w:r>
          </w:p>
        </w:tc>
        <w:tc>
          <w:tcPr>
            <w:tcW w:w="636" w:type="dxa"/>
          </w:tcPr>
          <w:p w:rsidR="00BB7DD0" w:rsidRDefault="00BB7DD0" w:rsidP="00BB7DD0">
            <w:pPr>
              <w:tabs>
                <w:tab w:val="left" w:pos="9536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8</w:t>
            </w:r>
          </w:p>
        </w:tc>
        <w:tc>
          <w:tcPr>
            <w:tcW w:w="636" w:type="dxa"/>
          </w:tcPr>
          <w:p w:rsidR="00BB7DD0" w:rsidRDefault="00BB7DD0" w:rsidP="00BB7DD0">
            <w:pPr>
              <w:tabs>
                <w:tab w:val="left" w:pos="9536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10</w:t>
            </w:r>
          </w:p>
        </w:tc>
        <w:tc>
          <w:tcPr>
            <w:tcW w:w="636" w:type="dxa"/>
          </w:tcPr>
          <w:p w:rsidR="00BB7DD0" w:rsidRDefault="00BB7DD0" w:rsidP="00BB7DD0">
            <w:pPr>
              <w:tabs>
                <w:tab w:val="left" w:pos="9536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12</w:t>
            </w:r>
          </w:p>
        </w:tc>
        <w:tc>
          <w:tcPr>
            <w:tcW w:w="636" w:type="dxa"/>
          </w:tcPr>
          <w:p w:rsidR="00BB7DD0" w:rsidRDefault="00BB7DD0" w:rsidP="00BB7DD0">
            <w:pPr>
              <w:tabs>
                <w:tab w:val="left" w:pos="9536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14</w:t>
            </w:r>
          </w:p>
        </w:tc>
        <w:tc>
          <w:tcPr>
            <w:tcW w:w="636" w:type="dxa"/>
          </w:tcPr>
          <w:p w:rsidR="00BB7DD0" w:rsidRDefault="00BB7DD0" w:rsidP="00BB7DD0">
            <w:pPr>
              <w:tabs>
                <w:tab w:val="left" w:pos="9536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16</w:t>
            </w:r>
          </w:p>
        </w:tc>
        <w:tc>
          <w:tcPr>
            <w:tcW w:w="636" w:type="dxa"/>
          </w:tcPr>
          <w:p w:rsidR="00BB7DD0" w:rsidRDefault="00BB7DD0" w:rsidP="00BB7DD0">
            <w:pPr>
              <w:tabs>
                <w:tab w:val="left" w:pos="9536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18</w:t>
            </w:r>
          </w:p>
        </w:tc>
        <w:tc>
          <w:tcPr>
            <w:tcW w:w="516" w:type="dxa"/>
          </w:tcPr>
          <w:p w:rsidR="00BB7DD0" w:rsidRDefault="00BB7DD0" w:rsidP="00BB7DD0">
            <w:pPr>
              <w:tabs>
                <w:tab w:val="left" w:pos="9536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20</w:t>
            </w:r>
          </w:p>
        </w:tc>
        <w:tc>
          <w:tcPr>
            <w:tcW w:w="456" w:type="dxa"/>
          </w:tcPr>
          <w:p w:rsidR="00BB7DD0" w:rsidRDefault="00BB7DD0" w:rsidP="00BB7DD0">
            <w:pPr>
              <w:tabs>
                <w:tab w:val="left" w:pos="9536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22</w:t>
            </w:r>
          </w:p>
        </w:tc>
        <w:tc>
          <w:tcPr>
            <w:tcW w:w="636" w:type="dxa"/>
          </w:tcPr>
          <w:p w:rsidR="00BB7DD0" w:rsidRDefault="00BB7DD0" w:rsidP="00BB7DD0">
            <w:pPr>
              <w:tabs>
                <w:tab w:val="left" w:pos="9536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24</w:t>
            </w:r>
          </w:p>
        </w:tc>
        <w:tc>
          <w:tcPr>
            <w:tcW w:w="636" w:type="dxa"/>
          </w:tcPr>
          <w:p w:rsidR="00BB7DD0" w:rsidRDefault="00BB7DD0" w:rsidP="00BB7DD0">
            <w:pPr>
              <w:tabs>
                <w:tab w:val="left" w:pos="9536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26</w:t>
            </w:r>
          </w:p>
        </w:tc>
      </w:tr>
      <w:tr w:rsidR="00BB7DD0" w:rsidTr="00BB7DD0">
        <w:tc>
          <w:tcPr>
            <w:tcW w:w="1182" w:type="dxa"/>
            <w:shd w:val="clear" w:color="auto" w:fill="EAF1DD" w:themeFill="accent3" w:themeFillTint="33"/>
          </w:tcPr>
          <w:p w:rsidR="00BB7DD0" w:rsidRDefault="00BB7DD0" w:rsidP="00302CEB">
            <w:pPr>
              <w:tabs>
                <w:tab w:val="left" w:pos="9536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F4F75">
              <w:rPr>
                <w:rFonts w:asciiTheme="majorBidi" w:hAnsiTheme="majorBidi" w:cstheme="majorBidi"/>
                <w:lang w:val="fr-FR"/>
              </w:rPr>
              <w:t>σ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Pr="00CF3D45">
              <w:rPr>
                <w:rFonts w:asciiTheme="majorBidi" w:hAnsiTheme="majorBidi" w:cstheme="majorBidi"/>
                <w:lang w:val="fr-FR"/>
              </w:rPr>
              <w:t>(</w:t>
            </w:r>
            <w:proofErr w:type="spellStart"/>
            <w:r w:rsidRPr="00CF3D45">
              <w:rPr>
                <w:rFonts w:asciiTheme="majorBidi" w:hAnsiTheme="majorBidi" w:cstheme="majorBidi"/>
                <w:lang w:val="fr-FR"/>
              </w:rPr>
              <w:t>mS</w:t>
            </w:r>
            <m:oMath>
              <w:proofErr w:type="spellEnd"/>
              <m:sSup>
                <m:sSupPr>
                  <m:ctrlPr>
                    <w:rPr>
                      <w:rFonts w:ascii="Cambria Math" w:hAnsi="Cambria Math" w:cstheme="majorBidi"/>
                      <w:i/>
                      <w:lang w:val="fr-FR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lang w:val="fr-FR"/>
                    </w:rPr>
                    <m:t>cm</m:t>
                  </m:r>
                </m:e>
                <m:sup>
                  <m:r>
                    <w:rPr>
                      <w:rFonts w:ascii="Cambria Math" w:hAnsi="Cambria Math" w:cstheme="majorBidi"/>
                      <w:lang w:val="fr-FR"/>
                    </w:rPr>
                    <m:t>-1</m:t>
                  </m:r>
                </m:sup>
              </m:sSup>
              <m:r>
                <w:rPr>
                  <w:rFonts w:ascii="Cambria Math" w:hAnsi="Cambria Math" w:cstheme="majorBidi"/>
                  <w:lang w:val="fr-FR"/>
                </w:rPr>
                <m:t>)</m:t>
              </m:r>
            </m:oMath>
          </w:p>
        </w:tc>
        <w:tc>
          <w:tcPr>
            <w:tcW w:w="636" w:type="dxa"/>
            <w:shd w:val="clear" w:color="auto" w:fill="EAF1DD" w:themeFill="accent3" w:themeFillTint="33"/>
          </w:tcPr>
          <w:p w:rsidR="00BB7DD0" w:rsidRDefault="00BB7DD0" w:rsidP="00BB7DD0">
            <w:pPr>
              <w:tabs>
                <w:tab w:val="left" w:pos="9536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6,7</w:t>
            </w:r>
          </w:p>
        </w:tc>
        <w:tc>
          <w:tcPr>
            <w:tcW w:w="636" w:type="dxa"/>
            <w:shd w:val="clear" w:color="auto" w:fill="EAF1DD" w:themeFill="accent3" w:themeFillTint="33"/>
          </w:tcPr>
          <w:p w:rsidR="00BB7DD0" w:rsidRDefault="00BB7DD0" w:rsidP="00BB7DD0">
            <w:pPr>
              <w:tabs>
                <w:tab w:val="left" w:pos="9536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6,25</w:t>
            </w:r>
          </w:p>
        </w:tc>
        <w:tc>
          <w:tcPr>
            <w:tcW w:w="636" w:type="dxa"/>
            <w:shd w:val="clear" w:color="auto" w:fill="EAF1DD" w:themeFill="accent3" w:themeFillTint="33"/>
          </w:tcPr>
          <w:p w:rsidR="00BB7DD0" w:rsidRDefault="00BB7DD0" w:rsidP="00BB7DD0">
            <w:pPr>
              <w:tabs>
                <w:tab w:val="left" w:pos="9536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5,59</w:t>
            </w:r>
          </w:p>
        </w:tc>
        <w:tc>
          <w:tcPr>
            <w:tcW w:w="696" w:type="dxa"/>
            <w:shd w:val="clear" w:color="auto" w:fill="EAF1DD" w:themeFill="accent3" w:themeFillTint="33"/>
          </w:tcPr>
          <w:p w:rsidR="00BB7DD0" w:rsidRDefault="00BB7DD0" w:rsidP="00BB7DD0">
            <w:pPr>
              <w:tabs>
                <w:tab w:val="left" w:pos="9536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4 ,93</w:t>
            </w:r>
          </w:p>
        </w:tc>
        <w:tc>
          <w:tcPr>
            <w:tcW w:w="636" w:type="dxa"/>
            <w:shd w:val="clear" w:color="auto" w:fill="EAF1DD" w:themeFill="accent3" w:themeFillTint="33"/>
          </w:tcPr>
          <w:p w:rsidR="00BB7DD0" w:rsidRDefault="00BB7DD0" w:rsidP="00BB7DD0">
            <w:pPr>
              <w:tabs>
                <w:tab w:val="left" w:pos="9536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4,66</w:t>
            </w:r>
          </w:p>
        </w:tc>
        <w:tc>
          <w:tcPr>
            <w:tcW w:w="636" w:type="dxa"/>
            <w:shd w:val="clear" w:color="auto" w:fill="EAF1DD" w:themeFill="accent3" w:themeFillTint="33"/>
          </w:tcPr>
          <w:p w:rsidR="00BB7DD0" w:rsidRDefault="00BB7DD0" w:rsidP="00BB7DD0">
            <w:pPr>
              <w:tabs>
                <w:tab w:val="left" w:pos="9536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4,18</w:t>
            </w:r>
          </w:p>
        </w:tc>
        <w:tc>
          <w:tcPr>
            <w:tcW w:w="636" w:type="dxa"/>
            <w:shd w:val="clear" w:color="auto" w:fill="EAF1DD" w:themeFill="accent3" w:themeFillTint="33"/>
          </w:tcPr>
          <w:p w:rsidR="00BB7DD0" w:rsidRDefault="00BB7DD0" w:rsidP="00BB7DD0">
            <w:pPr>
              <w:tabs>
                <w:tab w:val="left" w:pos="9536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4,02</w:t>
            </w:r>
          </w:p>
        </w:tc>
        <w:tc>
          <w:tcPr>
            <w:tcW w:w="636" w:type="dxa"/>
            <w:shd w:val="clear" w:color="auto" w:fill="EAF1DD" w:themeFill="accent3" w:themeFillTint="33"/>
          </w:tcPr>
          <w:p w:rsidR="00BB7DD0" w:rsidRDefault="00BB7DD0" w:rsidP="00BB7DD0">
            <w:pPr>
              <w:tabs>
                <w:tab w:val="left" w:pos="9536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3,47</w:t>
            </w:r>
          </w:p>
        </w:tc>
        <w:tc>
          <w:tcPr>
            <w:tcW w:w="636" w:type="dxa"/>
            <w:shd w:val="clear" w:color="auto" w:fill="EAF1DD" w:themeFill="accent3" w:themeFillTint="33"/>
          </w:tcPr>
          <w:p w:rsidR="00BB7DD0" w:rsidRDefault="00BB7DD0" w:rsidP="00BB7DD0">
            <w:pPr>
              <w:tabs>
                <w:tab w:val="left" w:pos="9536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3,12</w:t>
            </w:r>
          </w:p>
        </w:tc>
        <w:tc>
          <w:tcPr>
            <w:tcW w:w="636" w:type="dxa"/>
            <w:shd w:val="clear" w:color="auto" w:fill="EAF1DD" w:themeFill="accent3" w:themeFillTint="33"/>
          </w:tcPr>
          <w:p w:rsidR="00BB7DD0" w:rsidRDefault="00BB7DD0" w:rsidP="00BB7DD0">
            <w:pPr>
              <w:tabs>
                <w:tab w:val="left" w:pos="9536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2,75</w:t>
            </w:r>
          </w:p>
        </w:tc>
        <w:tc>
          <w:tcPr>
            <w:tcW w:w="516" w:type="dxa"/>
            <w:shd w:val="clear" w:color="auto" w:fill="EAF1DD" w:themeFill="accent3" w:themeFillTint="33"/>
          </w:tcPr>
          <w:p w:rsidR="00BB7DD0" w:rsidRDefault="00BB7DD0" w:rsidP="00BB7DD0">
            <w:pPr>
              <w:tabs>
                <w:tab w:val="left" w:pos="9536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2,5</w:t>
            </w:r>
          </w:p>
        </w:tc>
        <w:tc>
          <w:tcPr>
            <w:tcW w:w="456" w:type="dxa"/>
            <w:shd w:val="clear" w:color="auto" w:fill="EAF1DD" w:themeFill="accent3" w:themeFillTint="33"/>
          </w:tcPr>
          <w:p w:rsidR="00BB7DD0" w:rsidRDefault="00BB7DD0" w:rsidP="00BB7DD0">
            <w:pPr>
              <w:tabs>
                <w:tab w:val="left" w:pos="9536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2</w:t>
            </w:r>
          </w:p>
        </w:tc>
        <w:tc>
          <w:tcPr>
            <w:tcW w:w="636" w:type="dxa"/>
            <w:shd w:val="clear" w:color="auto" w:fill="EAF1DD" w:themeFill="accent3" w:themeFillTint="33"/>
          </w:tcPr>
          <w:p w:rsidR="00BB7DD0" w:rsidRDefault="00BB7DD0" w:rsidP="00BB7DD0">
            <w:pPr>
              <w:tabs>
                <w:tab w:val="left" w:pos="9536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1,82</w:t>
            </w:r>
          </w:p>
        </w:tc>
        <w:tc>
          <w:tcPr>
            <w:tcW w:w="636" w:type="dxa"/>
            <w:shd w:val="clear" w:color="auto" w:fill="EAF1DD" w:themeFill="accent3" w:themeFillTint="33"/>
          </w:tcPr>
          <w:p w:rsidR="00BB7DD0" w:rsidRDefault="00BB7DD0" w:rsidP="00BB7DD0">
            <w:pPr>
              <w:tabs>
                <w:tab w:val="left" w:pos="9536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1,97</w:t>
            </w:r>
          </w:p>
        </w:tc>
      </w:tr>
      <w:tr w:rsidR="00BB7DD0" w:rsidTr="00BB7DD0">
        <w:tc>
          <w:tcPr>
            <w:tcW w:w="1182" w:type="dxa"/>
          </w:tcPr>
          <w:p w:rsidR="00BB7DD0" w:rsidRDefault="005A13BE" w:rsidP="00302CEB">
            <w:pPr>
              <w:tabs>
                <w:tab w:val="left" w:pos="9536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lang w:val="fr-FR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ajorBidi"/>
                      <w:lang w:val="fr-FR"/>
                    </w:rPr>
                    <m:t>b</m:t>
                  </m:r>
                </m:sub>
              </m:sSub>
            </m:oMath>
            <w:r w:rsidR="00BB7DD0">
              <w:rPr>
                <w:rFonts w:asciiTheme="majorBidi" w:hAnsiTheme="majorBidi" w:cstheme="majorBidi"/>
                <w:sz w:val="24"/>
                <w:szCs w:val="24"/>
                <w:lang w:val="fr-FR"/>
              </w:rPr>
              <w:t>(ml)</w:t>
            </w:r>
          </w:p>
        </w:tc>
        <w:tc>
          <w:tcPr>
            <w:tcW w:w="636" w:type="dxa"/>
          </w:tcPr>
          <w:p w:rsidR="00BB7DD0" w:rsidRDefault="00BB7DD0" w:rsidP="00BB7DD0">
            <w:pPr>
              <w:tabs>
                <w:tab w:val="left" w:pos="9536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28</w:t>
            </w:r>
          </w:p>
        </w:tc>
        <w:tc>
          <w:tcPr>
            <w:tcW w:w="636" w:type="dxa"/>
          </w:tcPr>
          <w:p w:rsidR="00BB7DD0" w:rsidRDefault="00BB7DD0" w:rsidP="00BB7DD0">
            <w:pPr>
              <w:tabs>
                <w:tab w:val="left" w:pos="9536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30</w:t>
            </w:r>
          </w:p>
        </w:tc>
        <w:tc>
          <w:tcPr>
            <w:tcW w:w="636" w:type="dxa"/>
          </w:tcPr>
          <w:p w:rsidR="00BB7DD0" w:rsidRDefault="00BB7DD0" w:rsidP="00BB7DD0">
            <w:pPr>
              <w:tabs>
                <w:tab w:val="left" w:pos="9536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32</w:t>
            </w:r>
          </w:p>
        </w:tc>
        <w:tc>
          <w:tcPr>
            <w:tcW w:w="696" w:type="dxa"/>
          </w:tcPr>
          <w:p w:rsidR="00BB7DD0" w:rsidRDefault="00BB7DD0" w:rsidP="00BB7DD0">
            <w:pPr>
              <w:tabs>
                <w:tab w:val="left" w:pos="9536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34</w:t>
            </w:r>
          </w:p>
        </w:tc>
        <w:tc>
          <w:tcPr>
            <w:tcW w:w="636" w:type="dxa"/>
          </w:tcPr>
          <w:p w:rsidR="00BB7DD0" w:rsidRDefault="00BB7DD0" w:rsidP="00BB7DD0">
            <w:pPr>
              <w:tabs>
                <w:tab w:val="left" w:pos="9536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36</w:t>
            </w:r>
          </w:p>
        </w:tc>
        <w:tc>
          <w:tcPr>
            <w:tcW w:w="636" w:type="dxa"/>
          </w:tcPr>
          <w:p w:rsidR="00BB7DD0" w:rsidRDefault="00BB7DD0" w:rsidP="00BB7DD0">
            <w:pPr>
              <w:tabs>
                <w:tab w:val="left" w:pos="9536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636" w:type="dxa"/>
          </w:tcPr>
          <w:p w:rsidR="00BB7DD0" w:rsidRDefault="00BB7DD0" w:rsidP="00BB7DD0">
            <w:pPr>
              <w:tabs>
                <w:tab w:val="left" w:pos="9536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636" w:type="dxa"/>
          </w:tcPr>
          <w:p w:rsidR="00BB7DD0" w:rsidRDefault="00BB7DD0" w:rsidP="00BB7DD0">
            <w:pPr>
              <w:tabs>
                <w:tab w:val="left" w:pos="9536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636" w:type="dxa"/>
          </w:tcPr>
          <w:p w:rsidR="00BB7DD0" w:rsidRDefault="00BB7DD0" w:rsidP="00BB7DD0">
            <w:pPr>
              <w:tabs>
                <w:tab w:val="left" w:pos="9536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636" w:type="dxa"/>
          </w:tcPr>
          <w:p w:rsidR="00BB7DD0" w:rsidRDefault="00BB7DD0" w:rsidP="00BB7DD0">
            <w:pPr>
              <w:tabs>
                <w:tab w:val="left" w:pos="9536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516" w:type="dxa"/>
          </w:tcPr>
          <w:p w:rsidR="00BB7DD0" w:rsidRDefault="00BB7DD0" w:rsidP="00BB7DD0">
            <w:pPr>
              <w:tabs>
                <w:tab w:val="left" w:pos="9536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456" w:type="dxa"/>
          </w:tcPr>
          <w:p w:rsidR="00BB7DD0" w:rsidRDefault="00BB7DD0" w:rsidP="00BB7DD0">
            <w:pPr>
              <w:tabs>
                <w:tab w:val="left" w:pos="9536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636" w:type="dxa"/>
          </w:tcPr>
          <w:p w:rsidR="00BB7DD0" w:rsidRDefault="00BB7DD0" w:rsidP="00BB7DD0">
            <w:pPr>
              <w:tabs>
                <w:tab w:val="left" w:pos="9536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636" w:type="dxa"/>
          </w:tcPr>
          <w:p w:rsidR="00BB7DD0" w:rsidRDefault="00BB7DD0" w:rsidP="00BB7DD0">
            <w:pPr>
              <w:tabs>
                <w:tab w:val="left" w:pos="9536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BB7DD0" w:rsidTr="00BB7DD0">
        <w:tc>
          <w:tcPr>
            <w:tcW w:w="1182" w:type="dxa"/>
            <w:shd w:val="clear" w:color="auto" w:fill="EAF1DD" w:themeFill="accent3" w:themeFillTint="33"/>
          </w:tcPr>
          <w:p w:rsidR="00BB7DD0" w:rsidRDefault="00BB7DD0" w:rsidP="00302CEB">
            <w:pPr>
              <w:tabs>
                <w:tab w:val="left" w:pos="9536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F4F75">
              <w:rPr>
                <w:rFonts w:asciiTheme="majorBidi" w:hAnsiTheme="majorBidi" w:cstheme="majorBidi"/>
                <w:lang w:val="fr-FR"/>
              </w:rPr>
              <w:t>σ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Pr="00CF3D45">
              <w:rPr>
                <w:rFonts w:asciiTheme="majorBidi" w:hAnsiTheme="majorBidi" w:cstheme="majorBidi"/>
                <w:lang w:val="fr-FR"/>
              </w:rPr>
              <w:t>(</w:t>
            </w:r>
            <w:proofErr w:type="spellStart"/>
            <w:r w:rsidRPr="00CF3D45">
              <w:rPr>
                <w:rFonts w:asciiTheme="majorBidi" w:hAnsiTheme="majorBidi" w:cstheme="majorBidi"/>
                <w:lang w:val="fr-FR"/>
              </w:rPr>
              <w:t>mS</w:t>
            </w:r>
            <m:oMath>
              <w:proofErr w:type="spellEnd"/>
              <m:sSup>
                <m:sSupPr>
                  <m:ctrlPr>
                    <w:rPr>
                      <w:rFonts w:ascii="Cambria Math" w:hAnsi="Cambria Math" w:cstheme="majorBidi"/>
                      <w:i/>
                      <w:lang w:val="fr-FR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lang w:val="fr-FR"/>
                    </w:rPr>
                    <m:t>cm</m:t>
                  </m:r>
                </m:e>
                <m:sup>
                  <m:r>
                    <w:rPr>
                      <w:rFonts w:ascii="Cambria Math" w:hAnsi="Cambria Math" w:cstheme="majorBidi"/>
                      <w:lang w:val="fr-FR"/>
                    </w:rPr>
                    <m:t>-1</m:t>
                  </m:r>
                </m:sup>
              </m:sSup>
              <m:r>
                <w:rPr>
                  <w:rFonts w:ascii="Cambria Math" w:hAnsi="Cambria Math" w:cstheme="majorBidi"/>
                  <w:lang w:val="fr-FR"/>
                </w:rPr>
                <m:t>)</m:t>
              </m:r>
            </m:oMath>
          </w:p>
        </w:tc>
        <w:tc>
          <w:tcPr>
            <w:tcW w:w="636" w:type="dxa"/>
            <w:shd w:val="clear" w:color="auto" w:fill="EAF1DD" w:themeFill="accent3" w:themeFillTint="33"/>
          </w:tcPr>
          <w:p w:rsidR="00BB7DD0" w:rsidRDefault="00BB7DD0" w:rsidP="00BB7DD0">
            <w:pPr>
              <w:tabs>
                <w:tab w:val="left" w:pos="9536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2,14</w:t>
            </w:r>
          </w:p>
        </w:tc>
        <w:tc>
          <w:tcPr>
            <w:tcW w:w="636" w:type="dxa"/>
            <w:shd w:val="clear" w:color="auto" w:fill="EAF1DD" w:themeFill="accent3" w:themeFillTint="33"/>
          </w:tcPr>
          <w:p w:rsidR="00BB7DD0" w:rsidRDefault="00BB7DD0" w:rsidP="00BB7DD0">
            <w:pPr>
              <w:tabs>
                <w:tab w:val="left" w:pos="9536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2,26</w:t>
            </w:r>
          </w:p>
        </w:tc>
        <w:tc>
          <w:tcPr>
            <w:tcW w:w="636" w:type="dxa"/>
            <w:shd w:val="clear" w:color="auto" w:fill="EAF1DD" w:themeFill="accent3" w:themeFillTint="33"/>
          </w:tcPr>
          <w:p w:rsidR="00BB7DD0" w:rsidRDefault="00BB7DD0" w:rsidP="00BB7DD0">
            <w:pPr>
              <w:tabs>
                <w:tab w:val="left" w:pos="9536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2,69</w:t>
            </w:r>
          </w:p>
        </w:tc>
        <w:tc>
          <w:tcPr>
            <w:tcW w:w="696" w:type="dxa"/>
            <w:shd w:val="clear" w:color="auto" w:fill="EAF1DD" w:themeFill="accent3" w:themeFillTint="33"/>
          </w:tcPr>
          <w:p w:rsidR="00BB7DD0" w:rsidRDefault="00BB7DD0" w:rsidP="00BB7DD0">
            <w:pPr>
              <w:tabs>
                <w:tab w:val="left" w:pos="9536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2,86</w:t>
            </w:r>
          </w:p>
        </w:tc>
        <w:tc>
          <w:tcPr>
            <w:tcW w:w="636" w:type="dxa"/>
            <w:shd w:val="clear" w:color="auto" w:fill="EAF1DD" w:themeFill="accent3" w:themeFillTint="33"/>
          </w:tcPr>
          <w:p w:rsidR="00BB7DD0" w:rsidRDefault="00BB7DD0" w:rsidP="00BB7DD0">
            <w:pPr>
              <w:tabs>
                <w:tab w:val="left" w:pos="9536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3,05</w:t>
            </w:r>
          </w:p>
        </w:tc>
        <w:tc>
          <w:tcPr>
            <w:tcW w:w="636" w:type="dxa"/>
            <w:shd w:val="clear" w:color="auto" w:fill="EAF1DD" w:themeFill="accent3" w:themeFillTint="33"/>
          </w:tcPr>
          <w:p w:rsidR="00BB7DD0" w:rsidRDefault="00BB7DD0" w:rsidP="00BB7DD0">
            <w:pPr>
              <w:tabs>
                <w:tab w:val="left" w:pos="9536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636" w:type="dxa"/>
            <w:shd w:val="clear" w:color="auto" w:fill="EAF1DD" w:themeFill="accent3" w:themeFillTint="33"/>
          </w:tcPr>
          <w:p w:rsidR="00BB7DD0" w:rsidRDefault="00BB7DD0" w:rsidP="00BB7DD0">
            <w:pPr>
              <w:tabs>
                <w:tab w:val="left" w:pos="9536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636" w:type="dxa"/>
            <w:shd w:val="clear" w:color="auto" w:fill="EAF1DD" w:themeFill="accent3" w:themeFillTint="33"/>
          </w:tcPr>
          <w:p w:rsidR="00BB7DD0" w:rsidRDefault="00BB7DD0" w:rsidP="00BB7DD0">
            <w:pPr>
              <w:tabs>
                <w:tab w:val="left" w:pos="9536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636" w:type="dxa"/>
            <w:shd w:val="clear" w:color="auto" w:fill="EAF1DD" w:themeFill="accent3" w:themeFillTint="33"/>
          </w:tcPr>
          <w:p w:rsidR="00BB7DD0" w:rsidRDefault="00BB7DD0" w:rsidP="00BB7DD0">
            <w:pPr>
              <w:tabs>
                <w:tab w:val="left" w:pos="9536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636" w:type="dxa"/>
            <w:shd w:val="clear" w:color="auto" w:fill="EAF1DD" w:themeFill="accent3" w:themeFillTint="33"/>
          </w:tcPr>
          <w:p w:rsidR="00BB7DD0" w:rsidRDefault="00BB7DD0" w:rsidP="00BB7DD0">
            <w:pPr>
              <w:tabs>
                <w:tab w:val="left" w:pos="9536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516" w:type="dxa"/>
            <w:shd w:val="clear" w:color="auto" w:fill="EAF1DD" w:themeFill="accent3" w:themeFillTint="33"/>
          </w:tcPr>
          <w:p w:rsidR="00BB7DD0" w:rsidRDefault="00BB7DD0" w:rsidP="00BB7DD0">
            <w:pPr>
              <w:tabs>
                <w:tab w:val="left" w:pos="9536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456" w:type="dxa"/>
            <w:shd w:val="clear" w:color="auto" w:fill="EAF1DD" w:themeFill="accent3" w:themeFillTint="33"/>
          </w:tcPr>
          <w:p w:rsidR="00BB7DD0" w:rsidRDefault="00BB7DD0" w:rsidP="00BB7DD0">
            <w:pPr>
              <w:tabs>
                <w:tab w:val="left" w:pos="9536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636" w:type="dxa"/>
            <w:shd w:val="clear" w:color="auto" w:fill="EAF1DD" w:themeFill="accent3" w:themeFillTint="33"/>
          </w:tcPr>
          <w:p w:rsidR="00BB7DD0" w:rsidRDefault="00BB7DD0" w:rsidP="00BB7DD0">
            <w:pPr>
              <w:tabs>
                <w:tab w:val="left" w:pos="9536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636" w:type="dxa"/>
            <w:shd w:val="clear" w:color="auto" w:fill="EAF1DD" w:themeFill="accent3" w:themeFillTint="33"/>
          </w:tcPr>
          <w:p w:rsidR="00BB7DD0" w:rsidRDefault="00BB7DD0" w:rsidP="00BB7DD0">
            <w:pPr>
              <w:tabs>
                <w:tab w:val="left" w:pos="9536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</w:tbl>
    <w:p w:rsidR="00BB7DD0" w:rsidRDefault="00BB7DD0" w:rsidP="00BB7DD0">
      <w:pPr>
        <w:rPr>
          <w:lang w:val="fr-FR" w:bidi="ar-SA"/>
        </w:rPr>
      </w:pPr>
    </w:p>
    <w:p w:rsidR="00FE4DC7" w:rsidRDefault="00FE4DC7" w:rsidP="00BB7DD0">
      <w:pPr>
        <w:rPr>
          <w:lang w:val="fr-FR" w:bidi="ar-SA"/>
        </w:rPr>
      </w:pPr>
    </w:p>
    <w:p w:rsidR="00FE4DC7" w:rsidRDefault="00FE4DC7" w:rsidP="00BB7DD0">
      <w:pPr>
        <w:rPr>
          <w:lang w:val="fr-FR" w:bidi="ar-SA"/>
        </w:rPr>
      </w:pPr>
    </w:p>
    <w:p w:rsidR="00BB7DD0" w:rsidRPr="00BB7DD0" w:rsidRDefault="00BB7DD0" w:rsidP="00BB7DD0">
      <w:pPr>
        <w:pStyle w:val="Paragraphedeliste"/>
        <w:numPr>
          <w:ilvl w:val="0"/>
          <w:numId w:val="6"/>
        </w:numPr>
        <w:tabs>
          <w:tab w:val="left" w:pos="9356"/>
        </w:tabs>
        <w:spacing w:after="200" w:line="276" w:lineRule="auto"/>
        <w:rPr>
          <w:lang w:val="fr-FR"/>
        </w:rPr>
      </w:pPr>
      <w:r w:rsidRPr="00BB7DD0">
        <w:rPr>
          <w:rFonts w:asciiTheme="majorBidi" w:hAnsiTheme="majorBidi" w:cstheme="majorBidi"/>
          <w:b/>
          <w:bCs/>
          <w:sz w:val="24"/>
          <w:szCs w:val="24"/>
          <w:lang w:val="fr-FR"/>
        </w:rPr>
        <w:t>Dosage de l'acide acétique</w:t>
      </w:r>
    </w:p>
    <w:tbl>
      <w:tblPr>
        <w:tblStyle w:val="Grilledutableau"/>
        <w:tblW w:w="9782" w:type="dxa"/>
        <w:tblInd w:w="-176" w:type="dxa"/>
        <w:tblLook w:val="04A0"/>
      </w:tblPr>
      <w:tblGrid>
        <w:gridCol w:w="1182"/>
        <w:gridCol w:w="636"/>
        <w:gridCol w:w="636"/>
        <w:gridCol w:w="636"/>
        <w:gridCol w:w="69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BB7DD0" w:rsidTr="00BB7DD0">
        <w:tc>
          <w:tcPr>
            <w:tcW w:w="1086" w:type="dxa"/>
          </w:tcPr>
          <w:p w:rsidR="00BB7DD0" w:rsidRDefault="005A13BE" w:rsidP="00FE4DC7">
            <w:pPr>
              <w:tabs>
                <w:tab w:val="left" w:pos="9536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lang w:val="fr-FR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ajorBidi"/>
                      <w:lang w:val="fr-FR"/>
                    </w:rPr>
                    <m:t>b</m:t>
                  </m:r>
                </m:sub>
              </m:sSub>
            </m:oMath>
            <w:r w:rsidR="00BB7DD0">
              <w:rPr>
                <w:rFonts w:asciiTheme="majorBidi" w:hAnsiTheme="majorBidi" w:cstheme="majorBidi"/>
                <w:sz w:val="24"/>
                <w:szCs w:val="24"/>
                <w:lang w:val="fr-FR"/>
              </w:rPr>
              <w:t>(ml)</w:t>
            </w:r>
          </w:p>
        </w:tc>
        <w:tc>
          <w:tcPr>
            <w:tcW w:w="594" w:type="dxa"/>
          </w:tcPr>
          <w:p w:rsidR="00BB7DD0" w:rsidRDefault="00BB7DD0" w:rsidP="00FE4DC7">
            <w:pPr>
              <w:tabs>
                <w:tab w:val="left" w:pos="9536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0</w:t>
            </w:r>
          </w:p>
        </w:tc>
        <w:tc>
          <w:tcPr>
            <w:tcW w:w="594" w:type="dxa"/>
          </w:tcPr>
          <w:p w:rsidR="00BB7DD0" w:rsidRDefault="00BB7DD0" w:rsidP="00FE4DC7">
            <w:pPr>
              <w:tabs>
                <w:tab w:val="left" w:pos="9536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1</w:t>
            </w:r>
          </w:p>
        </w:tc>
        <w:tc>
          <w:tcPr>
            <w:tcW w:w="594" w:type="dxa"/>
          </w:tcPr>
          <w:p w:rsidR="00BB7DD0" w:rsidRDefault="00BB7DD0" w:rsidP="00FE4DC7">
            <w:pPr>
              <w:tabs>
                <w:tab w:val="left" w:pos="9536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2</w:t>
            </w:r>
          </w:p>
        </w:tc>
        <w:tc>
          <w:tcPr>
            <w:tcW w:w="648" w:type="dxa"/>
          </w:tcPr>
          <w:p w:rsidR="00BB7DD0" w:rsidRDefault="00BB7DD0" w:rsidP="00FE4DC7">
            <w:pPr>
              <w:tabs>
                <w:tab w:val="left" w:pos="9536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3</w:t>
            </w:r>
          </w:p>
        </w:tc>
        <w:tc>
          <w:tcPr>
            <w:tcW w:w="594" w:type="dxa"/>
          </w:tcPr>
          <w:p w:rsidR="00BB7DD0" w:rsidRDefault="00BB7DD0" w:rsidP="00FE4DC7">
            <w:pPr>
              <w:tabs>
                <w:tab w:val="left" w:pos="9536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4</w:t>
            </w:r>
          </w:p>
        </w:tc>
        <w:tc>
          <w:tcPr>
            <w:tcW w:w="594" w:type="dxa"/>
          </w:tcPr>
          <w:p w:rsidR="00BB7DD0" w:rsidRDefault="00BB7DD0" w:rsidP="00FE4DC7">
            <w:pPr>
              <w:tabs>
                <w:tab w:val="left" w:pos="9536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5</w:t>
            </w:r>
          </w:p>
        </w:tc>
        <w:tc>
          <w:tcPr>
            <w:tcW w:w="595" w:type="dxa"/>
          </w:tcPr>
          <w:p w:rsidR="00BB7DD0" w:rsidRDefault="00BB7DD0" w:rsidP="00FE4DC7">
            <w:pPr>
              <w:tabs>
                <w:tab w:val="left" w:pos="9536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6</w:t>
            </w:r>
          </w:p>
        </w:tc>
        <w:tc>
          <w:tcPr>
            <w:tcW w:w="595" w:type="dxa"/>
          </w:tcPr>
          <w:p w:rsidR="00BB7DD0" w:rsidRDefault="00BB7DD0" w:rsidP="00FE4DC7">
            <w:pPr>
              <w:tabs>
                <w:tab w:val="left" w:pos="9536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7</w:t>
            </w:r>
          </w:p>
        </w:tc>
        <w:tc>
          <w:tcPr>
            <w:tcW w:w="595" w:type="dxa"/>
          </w:tcPr>
          <w:p w:rsidR="00BB7DD0" w:rsidRDefault="00BB7DD0" w:rsidP="00FE4DC7">
            <w:pPr>
              <w:tabs>
                <w:tab w:val="left" w:pos="9536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8</w:t>
            </w:r>
          </w:p>
        </w:tc>
        <w:tc>
          <w:tcPr>
            <w:tcW w:w="595" w:type="dxa"/>
          </w:tcPr>
          <w:p w:rsidR="00BB7DD0" w:rsidRDefault="00BB7DD0" w:rsidP="00FE4DC7">
            <w:pPr>
              <w:tabs>
                <w:tab w:val="left" w:pos="9536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9</w:t>
            </w:r>
          </w:p>
        </w:tc>
        <w:tc>
          <w:tcPr>
            <w:tcW w:w="595" w:type="dxa"/>
          </w:tcPr>
          <w:p w:rsidR="00BB7DD0" w:rsidRDefault="00BB7DD0" w:rsidP="00FE4DC7">
            <w:pPr>
              <w:tabs>
                <w:tab w:val="left" w:pos="9536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10</w:t>
            </w:r>
          </w:p>
        </w:tc>
        <w:tc>
          <w:tcPr>
            <w:tcW w:w="595" w:type="dxa"/>
          </w:tcPr>
          <w:p w:rsidR="00BB7DD0" w:rsidRDefault="00BB7DD0" w:rsidP="00FE4DC7">
            <w:pPr>
              <w:tabs>
                <w:tab w:val="left" w:pos="9536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11</w:t>
            </w:r>
          </w:p>
        </w:tc>
        <w:tc>
          <w:tcPr>
            <w:tcW w:w="595" w:type="dxa"/>
          </w:tcPr>
          <w:p w:rsidR="00BB7DD0" w:rsidRDefault="00BB7DD0" w:rsidP="00FE4DC7">
            <w:pPr>
              <w:tabs>
                <w:tab w:val="left" w:pos="9536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12</w:t>
            </w:r>
          </w:p>
        </w:tc>
        <w:tc>
          <w:tcPr>
            <w:tcW w:w="913" w:type="dxa"/>
          </w:tcPr>
          <w:p w:rsidR="00BB7DD0" w:rsidRDefault="00BB7DD0" w:rsidP="00FE4DC7">
            <w:pPr>
              <w:tabs>
                <w:tab w:val="left" w:pos="9536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13</w:t>
            </w:r>
          </w:p>
        </w:tc>
      </w:tr>
      <w:tr w:rsidR="00FE4DC7" w:rsidTr="00FE4DC7">
        <w:tc>
          <w:tcPr>
            <w:tcW w:w="1086" w:type="dxa"/>
            <w:shd w:val="clear" w:color="auto" w:fill="EAF1DD" w:themeFill="accent3" w:themeFillTint="33"/>
          </w:tcPr>
          <w:p w:rsidR="00BB7DD0" w:rsidRDefault="00BB7DD0" w:rsidP="00302CEB">
            <w:pPr>
              <w:tabs>
                <w:tab w:val="left" w:pos="9536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F4F75">
              <w:rPr>
                <w:rFonts w:asciiTheme="majorBidi" w:hAnsiTheme="majorBidi" w:cstheme="majorBidi"/>
                <w:lang w:val="fr-FR"/>
              </w:rPr>
              <w:t>σ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Pr="00CF3D45">
              <w:rPr>
                <w:rFonts w:asciiTheme="majorBidi" w:hAnsiTheme="majorBidi" w:cstheme="majorBidi"/>
                <w:lang w:val="fr-FR"/>
              </w:rPr>
              <w:t>(</w:t>
            </w:r>
            <w:proofErr w:type="spellStart"/>
            <w:r w:rsidRPr="00CF3D45">
              <w:rPr>
                <w:rFonts w:asciiTheme="majorBidi" w:hAnsiTheme="majorBidi" w:cstheme="majorBidi"/>
                <w:lang w:val="fr-FR"/>
              </w:rPr>
              <w:t>mS</w:t>
            </w:r>
            <m:oMath>
              <w:proofErr w:type="spellEnd"/>
              <m:sSup>
                <m:sSupPr>
                  <m:ctrlPr>
                    <w:rPr>
                      <w:rFonts w:ascii="Cambria Math" w:hAnsi="Cambria Math" w:cstheme="majorBidi"/>
                      <w:i/>
                      <w:lang w:val="fr-FR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lang w:val="fr-FR"/>
                    </w:rPr>
                    <m:t>cm</m:t>
                  </m:r>
                </m:e>
                <m:sup>
                  <m:r>
                    <w:rPr>
                      <w:rFonts w:ascii="Cambria Math" w:hAnsi="Cambria Math" w:cstheme="majorBidi"/>
                      <w:lang w:val="fr-FR"/>
                    </w:rPr>
                    <m:t>-1</m:t>
                  </m:r>
                </m:sup>
              </m:sSup>
              <m:r>
                <w:rPr>
                  <w:rFonts w:ascii="Cambria Math" w:hAnsi="Cambria Math" w:cstheme="majorBidi"/>
                  <w:lang w:val="fr-FR"/>
                </w:rPr>
                <m:t>)</m:t>
              </m:r>
            </m:oMath>
          </w:p>
        </w:tc>
        <w:tc>
          <w:tcPr>
            <w:tcW w:w="594" w:type="dxa"/>
            <w:shd w:val="clear" w:color="auto" w:fill="EAF1DD" w:themeFill="accent3" w:themeFillTint="33"/>
          </w:tcPr>
          <w:p w:rsidR="00BB7DD0" w:rsidRDefault="00BB7DD0" w:rsidP="00302CEB">
            <w:pPr>
              <w:tabs>
                <w:tab w:val="left" w:pos="9536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0,65</w:t>
            </w:r>
          </w:p>
        </w:tc>
        <w:tc>
          <w:tcPr>
            <w:tcW w:w="594" w:type="dxa"/>
            <w:shd w:val="clear" w:color="auto" w:fill="EAF1DD" w:themeFill="accent3" w:themeFillTint="33"/>
          </w:tcPr>
          <w:p w:rsidR="00BB7DD0" w:rsidRDefault="00BB7DD0" w:rsidP="00302CEB">
            <w:pPr>
              <w:tabs>
                <w:tab w:val="left" w:pos="9536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0,89</w:t>
            </w:r>
          </w:p>
        </w:tc>
        <w:tc>
          <w:tcPr>
            <w:tcW w:w="594" w:type="dxa"/>
            <w:shd w:val="clear" w:color="auto" w:fill="EAF1DD" w:themeFill="accent3" w:themeFillTint="33"/>
          </w:tcPr>
          <w:p w:rsidR="00BB7DD0" w:rsidRDefault="00BB7DD0" w:rsidP="00302CEB">
            <w:pPr>
              <w:tabs>
                <w:tab w:val="left" w:pos="9536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1,25</w:t>
            </w:r>
          </w:p>
        </w:tc>
        <w:tc>
          <w:tcPr>
            <w:tcW w:w="648" w:type="dxa"/>
            <w:shd w:val="clear" w:color="auto" w:fill="EAF1DD" w:themeFill="accent3" w:themeFillTint="33"/>
          </w:tcPr>
          <w:p w:rsidR="00BB7DD0" w:rsidRDefault="00BB7DD0" w:rsidP="00302CEB">
            <w:pPr>
              <w:tabs>
                <w:tab w:val="left" w:pos="9536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1 ,43</w:t>
            </w:r>
          </w:p>
        </w:tc>
        <w:tc>
          <w:tcPr>
            <w:tcW w:w="594" w:type="dxa"/>
            <w:shd w:val="clear" w:color="auto" w:fill="EAF1DD" w:themeFill="accent3" w:themeFillTint="33"/>
          </w:tcPr>
          <w:p w:rsidR="00BB7DD0" w:rsidRDefault="00BB7DD0" w:rsidP="00302CEB">
            <w:pPr>
              <w:tabs>
                <w:tab w:val="left" w:pos="9536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1,60</w:t>
            </w:r>
          </w:p>
        </w:tc>
        <w:tc>
          <w:tcPr>
            <w:tcW w:w="594" w:type="dxa"/>
            <w:shd w:val="clear" w:color="auto" w:fill="EAF1DD" w:themeFill="accent3" w:themeFillTint="33"/>
          </w:tcPr>
          <w:p w:rsidR="00BB7DD0" w:rsidRDefault="00BB7DD0" w:rsidP="00302CEB">
            <w:pPr>
              <w:tabs>
                <w:tab w:val="left" w:pos="9536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1,90</w:t>
            </w:r>
          </w:p>
        </w:tc>
        <w:tc>
          <w:tcPr>
            <w:tcW w:w="595" w:type="dxa"/>
            <w:shd w:val="clear" w:color="auto" w:fill="EAF1DD" w:themeFill="accent3" w:themeFillTint="33"/>
          </w:tcPr>
          <w:p w:rsidR="00BB7DD0" w:rsidRDefault="00BB7DD0" w:rsidP="00302CEB">
            <w:pPr>
              <w:tabs>
                <w:tab w:val="left" w:pos="9536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2,10</w:t>
            </w:r>
          </w:p>
        </w:tc>
        <w:tc>
          <w:tcPr>
            <w:tcW w:w="595" w:type="dxa"/>
            <w:shd w:val="clear" w:color="auto" w:fill="EAF1DD" w:themeFill="accent3" w:themeFillTint="33"/>
          </w:tcPr>
          <w:p w:rsidR="00BB7DD0" w:rsidRDefault="00BB7DD0" w:rsidP="00302CEB">
            <w:pPr>
              <w:tabs>
                <w:tab w:val="left" w:pos="9536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2,26</w:t>
            </w:r>
          </w:p>
        </w:tc>
        <w:tc>
          <w:tcPr>
            <w:tcW w:w="595" w:type="dxa"/>
            <w:shd w:val="clear" w:color="auto" w:fill="EAF1DD" w:themeFill="accent3" w:themeFillTint="33"/>
          </w:tcPr>
          <w:p w:rsidR="00BB7DD0" w:rsidRDefault="00BB7DD0" w:rsidP="00302CEB">
            <w:pPr>
              <w:tabs>
                <w:tab w:val="left" w:pos="9536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2,35</w:t>
            </w:r>
          </w:p>
        </w:tc>
        <w:tc>
          <w:tcPr>
            <w:tcW w:w="595" w:type="dxa"/>
            <w:shd w:val="clear" w:color="auto" w:fill="EAF1DD" w:themeFill="accent3" w:themeFillTint="33"/>
          </w:tcPr>
          <w:p w:rsidR="00BB7DD0" w:rsidRDefault="00BB7DD0" w:rsidP="00302CEB">
            <w:pPr>
              <w:tabs>
                <w:tab w:val="left" w:pos="9536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2,46</w:t>
            </w:r>
          </w:p>
        </w:tc>
        <w:tc>
          <w:tcPr>
            <w:tcW w:w="595" w:type="dxa"/>
            <w:shd w:val="clear" w:color="auto" w:fill="EAF1DD" w:themeFill="accent3" w:themeFillTint="33"/>
          </w:tcPr>
          <w:p w:rsidR="00BB7DD0" w:rsidRDefault="00BB7DD0" w:rsidP="00302CEB">
            <w:pPr>
              <w:tabs>
                <w:tab w:val="left" w:pos="9536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2,54</w:t>
            </w:r>
          </w:p>
        </w:tc>
        <w:tc>
          <w:tcPr>
            <w:tcW w:w="595" w:type="dxa"/>
            <w:shd w:val="clear" w:color="auto" w:fill="EAF1DD" w:themeFill="accent3" w:themeFillTint="33"/>
          </w:tcPr>
          <w:p w:rsidR="00BB7DD0" w:rsidRDefault="00BB7DD0" w:rsidP="00302CEB">
            <w:pPr>
              <w:tabs>
                <w:tab w:val="left" w:pos="9536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2,63</w:t>
            </w:r>
          </w:p>
        </w:tc>
        <w:tc>
          <w:tcPr>
            <w:tcW w:w="595" w:type="dxa"/>
            <w:shd w:val="clear" w:color="auto" w:fill="EAF1DD" w:themeFill="accent3" w:themeFillTint="33"/>
          </w:tcPr>
          <w:p w:rsidR="00BB7DD0" w:rsidRDefault="00BB7DD0" w:rsidP="00302CEB">
            <w:pPr>
              <w:tabs>
                <w:tab w:val="left" w:pos="9536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2,73</w:t>
            </w:r>
          </w:p>
        </w:tc>
        <w:tc>
          <w:tcPr>
            <w:tcW w:w="913" w:type="dxa"/>
            <w:shd w:val="clear" w:color="auto" w:fill="EAF1DD" w:themeFill="accent3" w:themeFillTint="33"/>
          </w:tcPr>
          <w:p w:rsidR="00BB7DD0" w:rsidRDefault="00BB7DD0" w:rsidP="00302CEB">
            <w:pPr>
              <w:tabs>
                <w:tab w:val="left" w:pos="9536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2,87</w:t>
            </w:r>
          </w:p>
        </w:tc>
      </w:tr>
      <w:tr w:rsidR="00BB7DD0" w:rsidTr="00BB7DD0">
        <w:tc>
          <w:tcPr>
            <w:tcW w:w="1086" w:type="dxa"/>
          </w:tcPr>
          <w:p w:rsidR="00BB7DD0" w:rsidRDefault="005A13BE" w:rsidP="00302CEB">
            <w:pPr>
              <w:tabs>
                <w:tab w:val="left" w:pos="9536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lang w:val="fr-FR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ajorBidi"/>
                      <w:lang w:val="fr-FR"/>
                    </w:rPr>
                    <m:t>b</m:t>
                  </m:r>
                </m:sub>
              </m:sSub>
            </m:oMath>
            <w:r w:rsidR="00BB7DD0">
              <w:rPr>
                <w:rFonts w:asciiTheme="majorBidi" w:hAnsiTheme="majorBidi" w:cstheme="majorBidi"/>
                <w:sz w:val="24"/>
                <w:szCs w:val="24"/>
                <w:lang w:val="fr-FR"/>
              </w:rPr>
              <w:t>(ml)</w:t>
            </w:r>
          </w:p>
        </w:tc>
        <w:tc>
          <w:tcPr>
            <w:tcW w:w="594" w:type="dxa"/>
          </w:tcPr>
          <w:p w:rsidR="00BB7DD0" w:rsidRDefault="00BB7DD0" w:rsidP="00FE4DC7">
            <w:pPr>
              <w:tabs>
                <w:tab w:val="left" w:pos="9536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14</w:t>
            </w:r>
          </w:p>
        </w:tc>
        <w:tc>
          <w:tcPr>
            <w:tcW w:w="594" w:type="dxa"/>
          </w:tcPr>
          <w:p w:rsidR="00BB7DD0" w:rsidRDefault="00BB7DD0" w:rsidP="00FE4DC7">
            <w:pPr>
              <w:tabs>
                <w:tab w:val="left" w:pos="9536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15</w:t>
            </w:r>
          </w:p>
        </w:tc>
        <w:tc>
          <w:tcPr>
            <w:tcW w:w="594" w:type="dxa"/>
          </w:tcPr>
          <w:p w:rsidR="00BB7DD0" w:rsidRDefault="00BB7DD0" w:rsidP="00FE4DC7">
            <w:pPr>
              <w:tabs>
                <w:tab w:val="left" w:pos="9536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16</w:t>
            </w:r>
          </w:p>
        </w:tc>
        <w:tc>
          <w:tcPr>
            <w:tcW w:w="648" w:type="dxa"/>
          </w:tcPr>
          <w:p w:rsidR="00BB7DD0" w:rsidRDefault="00BB7DD0" w:rsidP="00FE4DC7">
            <w:pPr>
              <w:tabs>
                <w:tab w:val="left" w:pos="9536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17</w:t>
            </w:r>
          </w:p>
        </w:tc>
        <w:tc>
          <w:tcPr>
            <w:tcW w:w="594" w:type="dxa"/>
          </w:tcPr>
          <w:p w:rsidR="00BB7DD0" w:rsidRDefault="00BB7DD0" w:rsidP="00FE4DC7">
            <w:pPr>
              <w:tabs>
                <w:tab w:val="left" w:pos="9536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18</w:t>
            </w:r>
          </w:p>
        </w:tc>
        <w:tc>
          <w:tcPr>
            <w:tcW w:w="594" w:type="dxa"/>
          </w:tcPr>
          <w:p w:rsidR="00BB7DD0" w:rsidRDefault="00BB7DD0" w:rsidP="00FE4DC7">
            <w:pPr>
              <w:tabs>
                <w:tab w:val="left" w:pos="9536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19</w:t>
            </w:r>
          </w:p>
        </w:tc>
        <w:tc>
          <w:tcPr>
            <w:tcW w:w="595" w:type="dxa"/>
          </w:tcPr>
          <w:p w:rsidR="00BB7DD0" w:rsidRDefault="00BB7DD0" w:rsidP="00FE4DC7">
            <w:pPr>
              <w:tabs>
                <w:tab w:val="left" w:pos="9536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20</w:t>
            </w:r>
          </w:p>
        </w:tc>
        <w:tc>
          <w:tcPr>
            <w:tcW w:w="595" w:type="dxa"/>
          </w:tcPr>
          <w:p w:rsidR="00BB7DD0" w:rsidRDefault="00BB7DD0" w:rsidP="00FE4DC7">
            <w:pPr>
              <w:tabs>
                <w:tab w:val="left" w:pos="9536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21</w:t>
            </w:r>
          </w:p>
        </w:tc>
        <w:tc>
          <w:tcPr>
            <w:tcW w:w="595" w:type="dxa"/>
          </w:tcPr>
          <w:p w:rsidR="00BB7DD0" w:rsidRDefault="00BB7DD0" w:rsidP="00FE4DC7">
            <w:pPr>
              <w:tabs>
                <w:tab w:val="left" w:pos="9536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22</w:t>
            </w:r>
          </w:p>
        </w:tc>
        <w:tc>
          <w:tcPr>
            <w:tcW w:w="595" w:type="dxa"/>
          </w:tcPr>
          <w:p w:rsidR="00BB7DD0" w:rsidRDefault="00BB7DD0" w:rsidP="00FE4DC7">
            <w:pPr>
              <w:tabs>
                <w:tab w:val="left" w:pos="9536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23</w:t>
            </w:r>
          </w:p>
        </w:tc>
        <w:tc>
          <w:tcPr>
            <w:tcW w:w="595" w:type="dxa"/>
          </w:tcPr>
          <w:p w:rsidR="00BB7DD0" w:rsidRDefault="00BB7DD0" w:rsidP="00FE4DC7">
            <w:pPr>
              <w:tabs>
                <w:tab w:val="left" w:pos="9536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24</w:t>
            </w:r>
          </w:p>
        </w:tc>
        <w:tc>
          <w:tcPr>
            <w:tcW w:w="595" w:type="dxa"/>
          </w:tcPr>
          <w:p w:rsidR="00BB7DD0" w:rsidRDefault="00BB7DD0" w:rsidP="00FE4DC7">
            <w:pPr>
              <w:tabs>
                <w:tab w:val="left" w:pos="9536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25</w:t>
            </w:r>
          </w:p>
        </w:tc>
        <w:tc>
          <w:tcPr>
            <w:tcW w:w="595" w:type="dxa"/>
          </w:tcPr>
          <w:p w:rsidR="00BB7DD0" w:rsidRDefault="00BB7DD0" w:rsidP="00FE4DC7">
            <w:pPr>
              <w:tabs>
                <w:tab w:val="left" w:pos="9536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26</w:t>
            </w:r>
          </w:p>
        </w:tc>
        <w:tc>
          <w:tcPr>
            <w:tcW w:w="913" w:type="dxa"/>
          </w:tcPr>
          <w:p w:rsidR="00BB7DD0" w:rsidRDefault="00BB7DD0" w:rsidP="00FE4DC7">
            <w:pPr>
              <w:tabs>
                <w:tab w:val="left" w:pos="9536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27</w:t>
            </w:r>
          </w:p>
        </w:tc>
      </w:tr>
      <w:tr w:rsidR="00FE4DC7" w:rsidTr="00FE4DC7">
        <w:tc>
          <w:tcPr>
            <w:tcW w:w="1086" w:type="dxa"/>
            <w:shd w:val="clear" w:color="auto" w:fill="EAF1DD" w:themeFill="accent3" w:themeFillTint="33"/>
          </w:tcPr>
          <w:p w:rsidR="00BB7DD0" w:rsidRDefault="00BB7DD0" w:rsidP="00FE4DC7">
            <w:pPr>
              <w:tabs>
                <w:tab w:val="left" w:pos="9536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F4F75">
              <w:rPr>
                <w:rFonts w:asciiTheme="majorBidi" w:hAnsiTheme="majorBidi" w:cstheme="majorBidi"/>
                <w:lang w:val="fr-FR"/>
              </w:rPr>
              <w:t>σ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Pr="00CF3D45">
              <w:rPr>
                <w:rFonts w:asciiTheme="majorBidi" w:hAnsiTheme="majorBidi" w:cstheme="majorBidi"/>
                <w:lang w:val="fr-FR"/>
              </w:rPr>
              <w:t>(</w:t>
            </w:r>
            <w:proofErr w:type="spellStart"/>
            <w:r w:rsidRPr="00CF3D45">
              <w:rPr>
                <w:rFonts w:asciiTheme="majorBidi" w:hAnsiTheme="majorBidi" w:cstheme="majorBidi"/>
                <w:lang w:val="fr-FR"/>
              </w:rPr>
              <w:t>mS</w:t>
            </w:r>
            <m:oMath>
              <w:proofErr w:type="spellEnd"/>
              <m:sSup>
                <m:sSupPr>
                  <m:ctrlPr>
                    <w:rPr>
                      <w:rFonts w:ascii="Cambria Math" w:hAnsi="Cambria Math" w:cstheme="majorBidi"/>
                      <w:i/>
                      <w:lang w:val="fr-FR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lang w:val="fr-FR"/>
                    </w:rPr>
                    <m:t>cm</m:t>
                  </m:r>
                </m:e>
                <m:sup>
                  <m:r>
                    <w:rPr>
                      <w:rFonts w:ascii="Cambria Math" w:hAnsi="Cambria Math" w:cstheme="majorBidi"/>
                      <w:lang w:val="fr-FR"/>
                    </w:rPr>
                    <m:t>-1</m:t>
                  </m:r>
                </m:sup>
              </m:sSup>
              <m:r>
                <w:rPr>
                  <w:rFonts w:ascii="Cambria Math" w:hAnsi="Cambria Math" w:cstheme="majorBidi"/>
                  <w:lang w:val="fr-FR"/>
                </w:rPr>
                <m:t>)</m:t>
              </m:r>
            </m:oMath>
          </w:p>
        </w:tc>
        <w:tc>
          <w:tcPr>
            <w:tcW w:w="594" w:type="dxa"/>
            <w:shd w:val="clear" w:color="auto" w:fill="EAF1DD" w:themeFill="accent3" w:themeFillTint="33"/>
          </w:tcPr>
          <w:p w:rsidR="00BB7DD0" w:rsidRDefault="00BB7DD0" w:rsidP="00FE4DC7">
            <w:pPr>
              <w:tabs>
                <w:tab w:val="left" w:pos="9536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3,0</w:t>
            </w:r>
          </w:p>
        </w:tc>
        <w:tc>
          <w:tcPr>
            <w:tcW w:w="594" w:type="dxa"/>
            <w:shd w:val="clear" w:color="auto" w:fill="EAF1DD" w:themeFill="accent3" w:themeFillTint="33"/>
          </w:tcPr>
          <w:p w:rsidR="00BB7DD0" w:rsidRDefault="00BB7DD0" w:rsidP="00FE4DC7">
            <w:pPr>
              <w:tabs>
                <w:tab w:val="left" w:pos="9536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3,1</w:t>
            </w:r>
          </w:p>
        </w:tc>
        <w:tc>
          <w:tcPr>
            <w:tcW w:w="594" w:type="dxa"/>
            <w:shd w:val="clear" w:color="auto" w:fill="EAF1DD" w:themeFill="accent3" w:themeFillTint="33"/>
          </w:tcPr>
          <w:p w:rsidR="00BB7DD0" w:rsidRDefault="00BB7DD0" w:rsidP="00FE4DC7">
            <w:pPr>
              <w:tabs>
                <w:tab w:val="left" w:pos="9536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3,21</w:t>
            </w:r>
          </w:p>
        </w:tc>
        <w:tc>
          <w:tcPr>
            <w:tcW w:w="648" w:type="dxa"/>
            <w:shd w:val="clear" w:color="auto" w:fill="EAF1DD" w:themeFill="accent3" w:themeFillTint="33"/>
          </w:tcPr>
          <w:p w:rsidR="00BB7DD0" w:rsidRDefault="00BB7DD0" w:rsidP="00FE4DC7">
            <w:pPr>
              <w:tabs>
                <w:tab w:val="left" w:pos="9536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3,32</w:t>
            </w:r>
          </w:p>
        </w:tc>
        <w:tc>
          <w:tcPr>
            <w:tcW w:w="594" w:type="dxa"/>
            <w:shd w:val="clear" w:color="auto" w:fill="EAF1DD" w:themeFill="accent3" w:themeFillTint="33"/>
          </w:tcPr>
          <w:p w:rsidR="00BB7DD0" w:rsidRDefault="00BB7DD0" w:rsidP="00FE4DC7">
            <w:pPr>
              <w:tabs>
                <w:tab w:val="left" w:pos="9536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3,43</w:t>
            </w:r>
          </w:p>
        </w:tc>
        <w:tc>
          <w:tcPr>
            <w:tcW w:w="594" w:type="dxa"/>
            <w:shd w:val="clear" w:color="auto" w:fill="EAF1DD" w:themeFill="accent3" w:themeFillTint="33"/>
          </w:tcPr>
          <w:p w:rsidR="00BB7DD0" w:rsidRDefault="00BB7DD0" w:rsidP="00FE4DC7">
            <w:pPr>
              <w:tabs>
                <w:tab w:val="left" w:pos="9536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3,52</w:t>
            </w:r>
          </w:p>
        </w:tc>
        <w:tc>
          <w:tcPr>
            <w:tcW w:w="595" w:type="dxa"/>
            <w:shd w:val="clear" w:color="auto" w:fill="EAF1DD" w:themeFill="accent3" w:themeFillTint="33"/>
          </w:tcPr>
          <w:p w:rsidR="00BB7DD0" w:rsidRDefault="00BB7DD0" w:rsidP="00FE4DC7">
            <w:pPr>
              <w:tabs>
                <w:tab w:val="left" w:pos="9536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3,82</w:t>
            </w:r>
          </w:p>
        </w:tc>
        <w:tc>
          <w:tcPr>
            <w:tcW w:w="595" w:type="dxa"/>
            <w:shd w:val="clear" w:color="auto" w:fill="EAF1DD" w:themeFill="accent3" w:themeFillTint="33"/>
          </w:tcPr>
          <w:p w:rsidR="00BB7DD0" w:rsidRDefault="00BB7DD0" w:rsidP="00FE4DC7">
            <w:pPr>
              <w:tabs>
                <w:tab w:val="left" w:pos="9536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3,78</w:t>
            </w:r>
          </w:p>
        </w:tc>
        <w:tc>
          <w:tcPr>
            <w:tcW w:w="595" w:type="dxa"/>
            <w:shd w:val="clear" w:color="auto" w:fill="EAF1DD" w:themeFill="accent3" w:themeFillTint="33"/>
          </w:tcPr>
          <w:p w:rsidR="00BB7DD0" w:rsidRDefault="00BB7DD0" w:rsidP="00FE4DC7">
            <w:pPr>
              <w:tabs>
                <w:tab w:val="left" w:pos="9536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4,2</w:t>
            </w:r>
          </w:p>
        </w:tc>
        <w:tc>
          <w:tcPr>
            <w:tcW w:w="595" w:type="dxa"/>
            <w:shd w:val="clear" w:color="auto" w:fill="EAF1DD" w:themeFill="accent3" w:themeFillTint="33"/>
          </w:tcPr>
          <w:p w:rsidR="00BB7DD0" w:rsidRDefault="00BB7DD0" w:rsidP="00FE4DC7">
            <w:pPr>
              <w:tabs>
                <w:tab w:val="left" w:pos="9536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4,47</w:t>
            </w:r>
          </w:p>
        </w:tc>
        <w:tc>
          <w:tcPr>
            <w:tcW w:w="595" w:type="dxa"/>
            <w:shd w:val="clear" w:color="auto" w:fill="EAF1DD" w:themeFill="accent3" w:themeFillTint="33"/>
          </w:tcPr>
          <w:p w:rsidR="00BB7DD0" w:rsidRDefault="00BB7DD0" w:rsidP="00FE4DC7">
            <w:pPr>
              <w:tabs>
                <w:tab w:val="left" w:pos="9536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4,81</w:t>
            </w:r>
          </w:p>
        </w:tc>
        <w:tc>
          <w:tcPr>
            <w:tcW w:w="595" w:type="dxa"/>
            <w:shd w:val="clear" w:color="auto" w:fill="EAF1DD" w:themeFill="accent3" w:themeFillTint="33"/>
          </w:tcPr>
          <w:p w:rsidR="00BB7DD0" w:rsidRDefault="00BB7DD0" w:rsidP="00FE4DC7">
            <w:pPr>
              <w:tabs>
                <w:tab w:val="left" w:pos="9536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5,14</w:t>
            </w:r>
          </w:p>
        </w:tc>
        <w:tc>
          <w:tcPr>
            <w:tcW w:w="595" w:type="dxa"/>
            <w:shd w:val="clear" w:color="auto" w:fill="EAF1DD" w:themeFill="accent3" w:themeFillTint="33"/>
          </w:tcPr>
          <w:p w:rsidR="00BB7DD0" w:rsidRDefault="00BB7DD0" w:rsidP="00FE4DC7">
            <w:pPr>
              <w:tabs>
                <w:tab w:val="left" w:pos="9536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5,42</w:t>
            </w:r>
          </w:p>
        </w:tc>
        <w:tc>
          <w:tcPr>
            <w:tcW w:w="913" w:type="dxa"/>
            <w:shd w:val="clear" w:color="auto" w:fill="EAF1DD" w:themeFill="accent3" w:themeFillTint="33"/>
          </w:tcPr>
          <w:p w:rsidR="00BB7DD0" w:rsidRDefault="00BB7DD0" w:rsidP="00FE4DC7">
            <w:pPr>
              <w:tabs>
                <w:tab w:val="left" w:pos="9536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5,74</w:t>
            </w:r>
          </w:p>
        </w:tc>
      </w:tr>
      <w:tr w:rsidR="00BB7DD0" w:rsidTr="00BB7DD0">
        <w:tc>
          <w:tcPr>
            <w:tcW w:w="1086" w:type="dxa"/>
          </w:tcPr>
          <w:p w:rsidR="00BB7DD0" w:rsidRDefault="005A13BE" w:rsidP="00302CEB">
            <w:pPr>
              <w:tabs>
                <w:tab w:val="left" w:pos="9536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lang w:val="fr-FR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ajorBidi"/>
                      <w:lang w:val="fr-FR"/>
                    </w:rPr>
                    <m:t>b</m:t>
                  </m:r>
                </m:sub>
              </m:sSub>
            </m:oMath>
            <w:r w:rsidR="00BB7DD0">
              <w:rPr>
                <w:rFonts w:asciiTheme="majorBidi" w:hAnsiTheme="majorBidi" w:cstheme="majorBidi"/>
                <w:sz w:val="24"/>
                <w:szCs w:val="24"/>
                <w:lang w:val="fr-FR"/>
              </w:rPr>
              <w:t>(ml)</w:t>
            </w:r>
          </w:p>
        </w:tc>
        <w:tc>
          <w:tcPr>
            <w:tcW w:w="594" w:type="dxa"/>
          </w:tcPr>
          <w:p w:rsidR="00BB7DD0" w:rsidRDefault="00BB7DD0" w:rsidP="00FE4DC7">
            <w:pPr>
              <w:tabs>
                <w:tab w:val="left" w:pos="9536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28</w:t>
            </w:r>
          </w:p>
        </w:tc>
        <w:tc>
          <w:tcPr>
            <w:tcW w:w="594" w:type="dxa"/>
          </w:tcPr>
          <w:p w:rsidR="00BB7DD0" w:rsidRDefault="00BB7DD0" w:rsidP="00FE4DC7">
            <w:pPr>
              <w:tabs>
                <w:tab w:val="left" w:pos="9536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29</w:t>
            </w:r>
          </w:p>
        </w:tc>
        <w:tc>
          <w:tcPr>
            <w:tcW w:w="594" w:type="dxa"/>
          </w:tcPr>
          <w:p w:rsidR="00BB7DD0" w:rsidRDefault="00BB7DD0" w:rsidP="00302CEB">
            <w:pPr>
              <w:tabs>
                <w:tab w:val="left" w:pos="9536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648" w:type="dxa"/>
          </w:tcPr>
          <w:p w:rsidR="00BB7DD0" w:rsidRDefault="00BB7DD0" w:rsidP="00302CEB">
            <w:pPr>
              <w:tabs>
                <w:tab w:val="left" w:pos="9536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594" w:type="dxa"/>
          </w:tcPr>
          <w:p w:rsidR="00BB7DD0" w:rsidRDefault="00BB7DD0" w:rsidP="00302CEB">
            <w:pPr>
              <w:tabs>
                <w:tab w:val="left" w:pos="9536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594" w:type="dxa"/>
          </w:tcPr>
          <w:p w:rsidR="00BB7DD0" w:rsidRDefault="00BB7DD0" w:rsidP="00302CEB">
            <w:pPr>
              <w:tabs>
                <w:tab w:val="left" w:pos="9536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595" w:type="dxa"/>
          </w:tcPr>
          <w:p w:rsidR="00BB7DD0" w:rsidRDefault="00BB7DD0" w:rsidP="00302CEB">
            <w:pPr>
              <w:tabs>
                <w:tab w:val="left" w:pos="9536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595" w:type="dxa"/>
          </w:tcPr>
          <w:p w:rsidR="00BB7DD0" w:rsidRDefault="00BB7DD0" w:rsidP="00302CEB">
            <w:pPr>
              <w:tabs>
                <w:tab w:val="left" w:pos="9536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595" w:type="dxa"/>
          </w:tcPr>
          <w:p w:rsidR="00BB7DD0" w:rsidRDefault="00BB7DD0" w:rsidP="00302CEB">
            <w:pPr>
              <w:tabs>
                <w:tab w:val="left" w:pos="9536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595" w:type="dxa"/>
          </w:tcPr>
          <w:p w:rsidR="00BB7DD0" w:rsidRDefault="00BB7DD0" w:rsidP="00302CEB">
            <w:pPr>
              <w:tabs>
                <w:tab w:val="left" w:pos="9536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595" w:type="dxa"/>
          </w:tcPr>
          <w:p w:rsidR="00BB7DD0" w:rsidRDefault="00BB7DD0" w:rsidP="00302CEB">
            <w:pPr>
              <w:tabs>
                <w:tab w:val="left" w:pos="9536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595" w:type="dxa"/>
          </w:tcPr>
          <w:p w:rsidR="00BB7DD0" w:rsidRDefault="00BB7DD0" w:rsidP="00302CEB">
            <w:pPr>
              <w:tabs>
                <w:tab w:val="left" w:pos="9536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595" w:type="dxa"/>
          </w:tcPr>
          <w:p w:rsidR="00BB7DD0" w:rsidRDefault="00BB7DD0" w:rsidP="00302CEB">
            <w:pPr>
              <w:tabs>
                <w:tab w:val="left" w:pos="9536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913" w:type="dxa"/>
          </w:tcPr>
          <w:p w:rsidR="00BB7DD0" w:rsidRDefault="00BB7DD0" w:rsidP="00302CEB">
            <w:pPr>
              <w:tabs>
                <w:tab w:val="left" w:pos="9536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FE4DC7" w:rsidTr="00FE4DC7">
        <w:tc>
          <w:tcPr>
            <w:tcW w:w="1086" w:type="dxa"/>
            <w:shd w:val="clear" w:color="auto" w:fill="EAF1DD" w:themeFill="accent3" w:themeFillTint="33"/>
          </w:tcPr>
          <w:p w:rsidR="00BB7DD0" w:rsidRDefault="00BB7DD0" w:rsidP="00FE4DC7">
            <w:pPr>
              <w:tabs>
                <w:tab w:val="left" w:pos="9536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F4F75">
              <w:rPr>
                <w:rFonts w:asciiTheme="majorBidi" w:hAnsiTheme="majorBidi" w:cstheme="majorBidi"/>
                <w:lang w:val="fr-FR"/>
              </w:rPr>
              <w:t>σ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Pr="00CF3D45">
              <w:rPr>
                <w:rFonts w:asciiTheme="majorBidi" w:hAnsiTheme="majorBidi" w:cstheme="majorBidi"/>
                <w:lang w:val="fr-FR"/>
              </w:rPr>
              <w:t>(</w:t>
            </w:r>
            <w:proofErr w:type="spellStart"/>
            <w:r w:rsidRPr="00CF3D45">
              <w:rPr>
                <w:rFonts w:asciiTheme="majorBidi" w:hAnsiTheme="majorBidi" w:cstheme="majorBidi"/>
                <w:lang w:val="fr-FR"/>
              </w:rPr>
              <w:t>mS</w:t>
            </w:r>
            <m:oMath>
              <w:proofErr w:type="spellEnd"/>
              <m:sSup>
                <m:sSupPr>
                  <m:ctrlPr>
                    <w:rPr>
                      <w:rFonts w:ascii="Cambria Math" w:hAnsi="Cambria Math" w:cstheme="majorBidi"/>
                      <w:i/>
                      <w:lang w:val="fr-FR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lang w:val="fr-FR"/>
                    </w:rPr>
                    <m:t>cm</m:t>
                  </m:r>
                </m:e>
                <m:sup>
                  <m:r>
                    <w:rPr>
                      <w:rFonts w:ascii="Cambria Math" w:hAnsi="Cambria Math" w:cstheme="majorBidi"/>
                      <w:lang w:val="fr-FR"/>
                    </w:rPr>
                    <m:t>-1</m:t>
                  </m:r>
                </m:sup>
              </m:sSup>
              <m:r>
                <w:rPr>
                  <w:rFonts w:ascii="Cambria Math" w:hAnsi="Cambria Math" w:cstheme="majorBidi"/>
                  <w:lang w:val="fr-FR"/>
                </w:rPr>
                <m:t>)</m:t>
              </m:r>
            </m:oMath>
          </w:p>
        </w:tc>
        <w:tc>
          <w:tcPr>
            <w:tcW w:w="594" w:type="dxa"/>
            <w:shd w:val="clear" w:color="auto" w:fill="EAF1DD" w:themeFill="accent3" w:themeFillTint="33"/>
          </w:tcPr>
          <w:p w:rsidR="00BB7DD0" w:rsidRDefault="00BB7DD0" w:rsidP="00FE4DC7">
            <w:pPr>
              <w:tabs>
                <w:tab w:val="left" w:pos="9536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6,08</w:t>
            </w:r>
          </w:p>
        </w:tc>
        <w:tc>
          <w:tcPr>
            <w:tcW w:w="594" w:type="dxa"/>
            <w:shd w:val="clear" w:color="auto" w:fill="EAF1DD" w:themeFill="accent3" w:themeFillTint="33"/>
          </w:tcPr>
          <w:p w:rsidR="00BB7DD0" w:rsidRDefault="00BB7DD0" w:rsidP="00FE4DC7">
            <w:pPr>
              <w:tabs>
                <w:tab w:val="left" w:pos="9536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6,31</w:t>
            </w:r>
          </w:p>
        </w:tc>
        <w:tc>
          <w:tcPr>
            <w:tcW w:w="594" w:type="dxa"/>
            <w:shd w:val="clear" w:color="auto" w:fill="EAF1DD" w:themeFill="accent3" w:themeFillTint="33"/>
          </w:tcPr>
          <w:p w:rsidR="00BB7DD0" w:rsidRDefault="00BB7DD0" w:rsidP="00FE4DC7">
            <w:pPr>
              <w:tabs>
                <w:tab w:val="left" w:pos="9536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648" w:type="dxa"/>
            <w:shd w:val="clear" w:color="auto" w:fill="EAF1DD" w:themeFill="accent3" w:themeFillTint="33"/>
          </w:tcPr>
          <w:p w:rsidR="00BB7DD0" w:rsidRDefault="00BB7DD0" w:rsidP="00FE4DC7">
            <w:pPr>
              <w:tabs>
                <w:tab w:val="left" w:pos="9536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594" w:type="dxa"/>
            <w:shd w:val="clear" w:color="auto" w:fill="EAF1DD" w:themeFill="accent3" w:themeFillTint="33"/>
          </w:tcPr>
          <w:p w:rsidR="00BB7DD0" w:rsidRDefault="00BB7DD0" w:rsidP="00FE4DC7">
            <w:pPr>
              <w:tabs>
                <w:tab w:val="left" w:pos="9536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594" w:type="dxa"/>
            <w:shd w:val="clear" w:color="auto" w:fill="EAF1DD" w:themeFill="accent3" w:themeFillTint="33"/>
          </w:tcPr>
          <w:p w:rsidR="00BB7DD0" w:rsidRDefault="00BB7DD0" w:rsidP="00FE4DC7">
            <w:pPr>
              <w:tabs>
                <w:tab w:val="left" w:pos="9536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595" w:type="dxa"/>
            <w:shd w:val="clear" w:color="auto" w:fill="EAF1DD" w:themeFill="accent3" w:themeFillTint="33"/>
          </w:tcPr>
          <w:p w:rsidR="00BB7DD0" w:rsidRDefault="00BB7DD0" w:rsidP="00FE4DC7">
            <w:pPr>
              <w:tabs>
                <w:tab w:val="left" w:pos="9536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595" w:type="dxa"/>
            <w:shd w:val="clear" w:color="auto" w:fill="EAF1DD" w:themeFill="accent3" w:themeFillTint="33"/>
          </w:tcPr>
          <w:p w:rsidR="00BB7DD0" w:rsidRDefault="00BB7DD0" w:rsidP="00FE4DC7">
            <w:pPr>
              <w:tabs>
                <w:tab w:val="left" w:pos="9536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595" w:type="dxa"/>
            <w:shd w:val="clear" w:color="auto" w:fill="EAF1DD" w:themeFill="accent3" w:themeFillTint="33"/>
          </w:tcPr>
          <w:p w:rsidR="00BB7DD0" w:rsidRDefault="00BB7DD0" w:rsidP="00FE4DC7">
            <w:pPr>
              <w:tabs>
                <w:tab w:val="left" w:pos="9536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595" w:type="dxa"/>
            <w:shd w:val="clear" w:color="auto" w:fill="EAF1DD" w:themeFill="accent3" w:themeFillTint="33"/>
          </w:tcPr>
          <w:p w:rsidR="00BB7DD0" w:rsidRDefault="00BB7DD0" w:rsidP="00FE4DC7">
            <w:pPr>
              <w:tabs>
                <w:tab w:val="left" w:pos="9536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595" w:type="dxa"/>
            <w:shd w:val="clear" w:color="auto" w:fill="EAF1DD" w:themeFill="accent3" w:themeFillTint="33"/>
          </w:tcPr>
          <w:p w:rsidR="00BB7DD0" w:rsidRDefault="00BB7DD0" w:rsidP="00FE4DC7">
            <w:pPr>
              <w:tabs>
                <w:tab w:val="left" w:pos="9536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595" w:type="dxa"/>
            <w:shd w:val="clear" w:color="auto" w:fill="EAF1DD" w:themeFill="accent3" w:themeFillTint="33"/>
          </w:tcPr>
          <w:p w:rsidR="00BB7DD0" w:rsidRDefault="00BB7DD0" w:rsidP="00FE4DC7">
            <w:pPr>
              <w:tabs>
                <w:tab w:val="left" w:pos="9536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595" w:type="dxa"/>
            <w:shd w:val="clear" w:color="auto" w:fill="EAF1DD" w:themeFill="accent3" w:themeFillTint="33"/>
          </w:tcPr>
          <w:p w:rsidR="00BB7DD0" w:rsidRDefault="00BB7DD0" w:rsidP="00FE4DC7">
            <w:pPr>
              <w:tabs>
                <w:tab w:val="left" w:pos="9536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913" w:type="dxa"/>
            <w:shd w:val="clear" w:color="auto" w:fill="EAF1DD" w:themeFill="accent3" w:themeFillTint="33"/>
          </w:tcPr>
          <w:p w:rsidR="00BB7DD0" w:rsidRDefault="00BB7DD0" w:rsidP="00FE4DC7">
            <w:pPr>
              <w:tabs>
                <w:tab w:val="left" w:pos="9536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</w:tbl>
    <w:p w:rsidR="00BB7DD0" w:rsidRPr="00BB7DD0" w:rsidRDefault="00BB7DD0" w:rsidP="00BB7DD0">
      <w:pPr>
        <w:rPr>
          <w:lang w:val="fr-FR" w:bidi="ar-SA"/>
        </w:rPr>
      </w:pPr>
    </w:p>
    <w:sectPr w:rsidR="00BB7DD0" w:rsidRPr="00BB7DD0" w:rsidSect="004B4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75873"/>
    <w:multiLevelType w:val="hybridMultilevel"/>
    <w:tmpl w:val="88467DB0"/>
    <w:lvl w:ilvl="0" w:tplc="466AE1A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80D4D"/>
    <w:multiLevelType w:val="hybridMultilevel"/>
    <w:tmpl w:val="7444F8EC"/>
    <w:lvl w:ilvl="0" w:tplc="42CE3A1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E3388"/>
    <w:multiLevelType w:val="hybridMultilevel"/>
    <w:tmpl w:val="AA1EBFA2"/>
    <w:lvl w:ilvl="0" w:tplc="3F4E0414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42FA1"/>
    <w:multiLevelType w:val="hybridMultilevel"/>
    <w:tmpl w:val="5C524DE2"/>
    <w:lvl w:ilvl="0" w:tplc="948AD9A6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A074A3"/>
    <w:multiLevelType w:val="hybridMultilevel"/>
    <w:tmpl w:val="C882B708"/>
    <w:lvl w:ilvl="0" w:tplc="737A74D0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sz w:val="23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7E2DEB"/>
    <w:multiLevelType w:val="hybridMultilevel"/>
    <w:tmpl w:val="B9963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F978F2"/>
    <w:multiLevelType w:val="hybridMultilevel"/>
    <w:tmpl w:val="55C84A62"/>
    <w:lvl w:ilvl="0" w:tplc="E55A4002">
      <w:start w:val="1"/>
      <w:numFmt w:val="upperLetter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2A69E3"/>
    <w:rsid w:val="000A006D"/>
    <w:rsid w:val="00235B4D"/>
    <w:rsid w:val="002A69E3"/>
    <w:rsid w:val="004B404B"/>
    <w:rsid w:val="005A13BE"/>
    <w:rsid w:val="005C6D00"/>
    <w:rsid w:val="007335C7"/>
    <w:rsid w:val="008268C4"/>
    <w:rsid w:val="008B1466"/>
    <w:rsid w:val="008B4664"/>
    <w:rsid w:val="009B06CA"/>
    <w:rsid w:val="00AC7C0A"/>
    <w:rsid w:val="00BB7DD0"/>
    <w:rsid w:val="00E75D60"/>
    <w:rsid w:val="00FE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DD0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BB7DD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B7DD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B7DD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B7DD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B7DD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B7DD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B7DD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B7DD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B7DD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B7DD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BB7DD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BB7DD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B7DD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BB7DD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B7DD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B7DD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BB7DD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BB7DD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Titre">
    <w:name w:val="Title"/>
    <w:next w:val="Normal"/>
    <w:link w:val="TitreCar"/>
    <w:uiPriority w:val="10"/>
    <w:qFormat/>
    <w:rsid w:val="00BB7DD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BB7DD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BB7DD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B7DD0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BB7DD0"/>
    <w:rPr>
      <w:b/>
      <w:bCs/>
      <w:spacing w:val="0"/>
    </w:rPr>
  </w:style>
  <w:style w:type="character" w:styleId="Accentuation">
    <w:name w:val="Emphasis"/>
    <w:uiPriority w:val="20"/>
    <w:qFormat/>
    <w:rsid w:val="00BB7DD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BB7DD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B7DD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B7DD0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B7DD0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7DD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7DD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BB7DD0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BB7DD0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BB7DD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BB7DD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BB7DD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B7DD0"/>
    <w:pPr>
      <w:outlineLvl w:val="9"/>
    </w:pPr>
  </w:style>
  <w:style w:type="paragraph" w:customStyle="1" w:styleId="Default">
    <w:name w:val="Default"/>
    <w:rsid w:val="002A69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6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69E3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B7DD0"/>
    <w:rPr>
      <w:b/>
      <w:bCs/>
      <w:smallCaps/>
      <w:color w:val="1F497D" w:themeColor="text2"/>
      <w:spacing w:val="10"/>
      <w:sz w:val="18"/>
      <w:szCs w:val="18"/>
    </w:rPr>
  </w:style>
  <w:style w:type="table" w:styleId="Grilledutableau">
    <w:name w:val="Table Grid"/>
    <w:basedOn w:val="TableauNormal"/>
    <w:uiPriority w:val="59"/>
    <w:rsid w:val="00BB7DD0"/>
    <w:pPr>
      <w:spacing w:after="0" w:line="240" w:lineRule="auto"/>
      <w:ind w:left="0"/>
    </w:pPr>
    <w:rPr>
      <w:rFonts w:eastAsiaTheme="minorHAnsi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2020-08-22T16:31:00Z</dcterms:created>
  <dcterms:modified xsi:type="dcterms:W3CDTF">2020-10-03T19:08:00Z</dcterms:modified>
</cp:coreProperties>
</file>