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9A" w:rsidRPr="0044151D" w:rsidRDefault="00B42D9A" w:rsidP="00B42D9A">
      <w:pPr>
        <w:pStyle w:val="En-tte"/>
        <w:jc w:val="center"/>
        <w:rPr>
          <w:rFonts w:asciiTheme="majorBidi" w:hAnsiTheme="majorBidi" w:cstheme="majorBidi"/>
          <w:sz w:val="24"/>
          <w:szCs w:val="24"/>
        </w:rPr>
      </w:pPr>
      <w:r w:rsidRPr="0044151D">
        <w:rPr>
          <w:rFonts w:asciiTheme="majorBidi" w:hAnsiTheme="majorBidi" w:cstheme="majorBidi"/>
          <w:sz w:val="24"/>
          <w:szCs w:val="24"/>
        </w:rPr>
        <w:t>Université Batna 2</w:t>
      </w:r>
    </w:p>
    <w:p w:rsidR="00B42D9A" w:rsidRPr="0044151D" w:rsidRDefault="00B42D9A" w:rsidP="00B42D9A">
      <w:pPr>
        <w:pStyle w:val="En-tte"/>
        <w:jc w:val="center"/>
        <w:rPr>
          <w:rFonts w:asciiTheme="majorBidi" w:hAnsiTheme="majorBidi" w:cstheme="majorBidi"/>
          <w:sz w:val="24"/>
          <w:szCs w:val="24"/>
        </w:rPr>
      </w:pPr>
      <w:r w:rsidRPr="0044151D">
        <w:rPr>
          <w:rFonts w:asciiTheme="majorBidi" w:hAnsiTheme="majorBidi" w:cstheme="majorBidi"/>
          <w:sz w:val="24"/>
          <w:szCs w:val="24"/>
        </w:rPr>
        <w:t>Faculté des lettres et langues étrangères</w:t>
      </w:r>
    </w:p>
    <w:p w:rsidR="00B42D9A" w:rsidRPr="0044151D" w:rsidRDefault="0029375E" w:rsidP="00B42D9A">
      <w:pPr>
        <w:pStyle w:val="En-tte"/>
        <w:jc w:val="center"/>
        <w:rPr>
          <w:rFonts w:asciiTheme="majorBidi" w:hAnsiTheme="majorBidi" w:cstheme="majorBidi"/>
          <w:sz w:val="24"/>
          <w:szCs w:val="24"/>
        </w:rPr>
      </w:pPr>
      <w:r>
        <w:rPr>
          <w:rFonts w:asciiTheme="majorBidi" w:hAnsiTheme="majorBidi" w:cstheme="majorBidi"/>
          <w:sz w:val="24"/>
          <w:szCs w:val="24"/>
        </w:rPr>
        <w:t>Master TRADUCTION</w:t>
      </w:r>
    </w:p>
    <w:p w:rsidR="00B42D9A" w:rsidRPr="0044151D" w:rsidRDefault="00B42D9A" w:rsidP="00B42D9A">
      <w:pPr>
        <w:pStyle w:val="En-tte"/>
        <w:jc w:val="center"/>
        <w:rPr>
          <w:rFonts w:asciiTheme="majorBidi" w:hAnsiTheme="majorBidi" w:cstheme="majorBidi"/>
          <w:sz w:val="24"/>
          <w:szCs w:val="24"/>
        </w:rPr>
      </w:pPr>
    </w:p>
    <w:p w:rsidR="00B42D9A" w:rsidRPr="0044151D" w:rsidRDefault="00B42D9A" w:rsidP="00B42D9A">
      <w:pPr>
        <w:pStyle w:val="En-tte"/>
        <w:jc w:val="center"/>
        <w:rPr>
          <w:rFonts w:asciiTheme="majorBidi" w:hAnsiTheme="majorBidi" w:cstheme="majorBidi"/>
          <w:sz w:val="24"/>
          <w:szCs w:val="24"/>
        </w:rPr>
      </w:pPr>
    </w:p>
    <w:p w:rsidR="00B42D9A" w:rsidRPr="0044151D" w:rsidRDefault="00741DE6" w:rsidP="00B42D9A">
      <w:pPr>
        <w:spacing w:after="0" w:line="240" w:lineRule="auto"/>
        <w:rPr>
          <w:rFonts w:asciiTheme="majorBidi" w:hAnsiTheme="majorBidi" w:cstheme="majorBidi"/>
          <w:sz w:val="24"/>
          <w:szCs w:val="24"/>
        </w:rPr>
      </w:pPr>
      <w:r>
        <w:rPr>
          <w:rFonts w:asciiTheme="majorBidi" w:hAnsiTheme="majorBidi" w:cstheme="majorBidi"/>
          <w:sz w:val="24"/>
          <w:szCs w:val="24"/>
        </w:rPr>
        <w:t>Module</w:t>
      </w:r>
      <w:r w:rsidR="00C932CC">
        <w:rPr>
          <w:rFonts w:asciiTheme="majorBidi" w:hAnsiTheme="majorBidi" w:cstheme="majorBidi"/>
          <w:sz w:val="24"/>
          <w:szCs w:val="24"/>
        </w:rPr>
        <w:t> : PL</w:t>
      </w:r>
      <w:r w:rsidR="00B42D9A" w:rsidRPr="0044151D">
        <w:rPr>
          <w:rFonts w:asciiTheme="majorBidi" w:hAnsiTheme="majorBidi" w:cstheme="majorBidi"/>
          <w:sz w:val="24"/>
          <w:szCs w:val="24"/>
        </w:rPr>
        <w:t xml:space="preserve"> français                                                     </w:t>
      </w:r>
      <w:r w:rsidR="00C932CC">
        <w:rPr>
          <w:rFonts w:asciiTheme="majorBidi" w:hAnsiTheme="majorBidi" w:cstheme="majorBidi"/>
          <w:sz w:val="24"/>
          <w:szCs w:val="24"/>
        </w:rPr>
        <w:t xml:space="preserve">        </w:t>
      </w:r>
      <w:r w:rsidR="00B42D9A">
        <w:rPr>
          <w:rFonts w:asciiTheme="majorBidi" w:hAnsiTheme="majorBidi" w:cstheme="majorBidi"/>
          <w:sz w:val="24"/>
          <w:szCs w:val="24"/>
        </w:rPr>
        <w:t xml:space="preserve">Deuxième année licence traduction </w:t>
      </w:r>
    </w:p>
    <w:p w:rsidR="00B42D9A" w:rsidRPr="0044151D" w:rsidRDefault="00B42D9A" w:rsidP="00B42D9A">
      <w:pPr>
        <w:spacing w:after="0" w:line="240" w:lineRule="auto"/>
        <w:rPr>
          <w:rFonts w:asciiTheme="majorBidi" w:hAnsiTheme="majorBidi" w:cstheme="majorBidi"/>
          <w:sz w:val="24"/>
          <w:szCs w:val="24"/>
        </w:rPr>
      </w:pPr>
      <w:r w:rsidRPr="0044151D">
        <w:rPr>
          <w:rFonts w:asciiTheme="majorBidi" w:hAnsiTheme="majorBidi" w:cstheme="majorBidi"/>
          <w:sz w:val="24"/>
          <w:szCs w:val="24"/>
        </w:rPr>
        <w:t>Enseignante : Mme Abdelaziz</w:t>
      </w:r>
    </w:p>
    <w:p w:rsidR="0029375E" w:rsidRDefault="00B42D9A" w:rsidP="00C932CC">
      <w:pPr>
        <w:spacing w:after="0" w:line="240" w:lineRule="auto"/>
        <w:rPr>
          <w:rFonts w:asciiTheme="majorBidi" w:hAnsiTheme="majorBidi" w:cstheme="majorBidi"/>
          <w:sz w:val="24"/>
          <w:szCs w:val="24"/>
        </w:rPr>
      </w:pPr>
      <w:r w:rsidRPr="0044151D">
        <w:rPr>
          <w:rFonts w:asciiTheme="majorBidi" w:hAnsiTheme="majorBidi" w:cstheme="majorBidi"/>
          <w:sz w:val="24"/>
          <w:szCs w:val="24"/>
        </w:rPr>
        <w:t xml:space="preserve">                                                     </w:t>
      </w:r>
    </w:p>
    <w:p w:rsidR="0029375E" w:rsidRDefault="0029375E" w:rsidP="00C932CC">
      <w:pPr>
        <w:spacing w:after="0" w:line="240" w:lineRule="auto"/>
        <w:jc w:val="center"/>
        <w:rPr>
          <w:rFonts w:asciiTheme="majorBidi" w:hAnsiTheme="majorBidi" w:cstheme="majorBidi"/>
          <w:sz w:val="24"/>
          <w:szCs w:val="24"/>
        </w:rPr>
      </w:pPr>
      <w:r>
        <w:rPr>
          <w:rFonts w:asciiTheme="majorBidi" w:hAnsiTheme="majorBidi" w:cstheme="majorBidi"/>
          <w:sz w:val="24"/>
          <w:szCs w:val="24"/>
        </w:rPr>
        <w:t>NOM et PRENOM :……………………………………………..</w:t>
      </w:r>
    </w:p>
    <w:p w:rsidR="00F37402" w:rsidRDefault="00F37402" w:rsidP="00C932CC">
      <w:pPr>
        <w:spacing w:after="0" w:line="240" w:lineRule="auto"/>
        <w:jc w:val="center"/>
        <w:rPr>
          <w:rFonts w:asciiTheme="majorBidi" w:hAnsiTheme="majorBidi" w:cstheme="majorBidi"/>
          <w:sz w:val="24"/>
          <w:szCs w:val="24"/>
        </w:rPr>
      </w:pPr>
    </w:p>
    <w:p w:rsidR="0029375E" w:rsidRDefault="00F37402" w:rsidP="00F37402">
      <w:pPr>
        <w:pStyle w:val="Paragraphedeliste"/>
        <w:numPr>
          <w:ilvl w:val="0"/>
          <w:numId w:val="6"/>
        </w:numPr>
        <w:spacing w:after="0" w:line="240" w:lineRule="auto"/>
        <w:jc w:val="center"/>
        <w:rPr>
          <w:rFonts w:asciiTheme="majorBidi" w:hAnsiTheme="majorBidi" w:cstheme="majorBidi"/>
          <w:b/>
          <w:bCs/>
          <w:sz w:val="24"/>
          <w:szCs w:val="24"/>
          <w:u w:val="single"/>
        </w:rPr>
      </w:pPr>
      <w:r w:rsidRPr="00F37402">
        <w:rPr>
          <w:rFonts w:asciiTheme="majorBidi" w:hAnsiTheme="majorBidi" w:cstheme="majorBidi"/>
          <w:sz w:val="24"/>
          <w:szCs w:val="24"/>
        </w:rPr>
        <w:t xml:space="preserve">Veuillez envoyer vos réponses à l’adresse mail : </w:t>
      </w:r>
      <w:hyperlink r:id="rId5" w:history="1">
        <w:r w:rsidRPr="00C96BC5">
          <w:rPr>
            <w:rStyle w:val="Lienhypertexte"/>
            <w:rFonts w:asciiTheme="majorBidi" w:hAnsiTheme="majorBidi" w:cstheme="majorBidi"/>
            <w:b/>
            <w:bCs/>
            <w:sz w:val="24"/>
            <w:szCs w:val="24"/>
          </w:rPr>
          <w:t>tanslation2019.batna@gmail.com</w:t>
        </w:r>
      </w:hyperlink>
    </w:p>
    <w:p w:rsidR="00F37402" w:rsidRDefault="00F37402" w:rsidP="00F37402">
      <w:pPr>
        <w:pStyle w:val="Paragraphedeliste"/>
        <w:numPr>
          <w:ilvl w:val="0"/>
          <w:numId w:val="6"/>
        </w:numPr>
        <w:spacing w:after="0" w:line="240" w:lineRule="auto"/>
        <w:jc w:val="center"/>
        <w:rPr>
          <w:rFonts w:asciiTheme="majorBidi" w:hAnsiTheme="majorBidi" w:cstheme="majorBidi"/>
          <w:sz w:val="24"/>
          <w:szCs w:val="24"/>
        </w:rPr>
      </w:pPr>
      <w:r w:rsidRPr="00F37402">
        <w:rPr>
          <w:rFonts w:asciiTheme="majorBidi" w:hAnsiTheme="majorBidi" w:cstheme="majorBidi"/>
          <w:sz w:val="24"/>
          <w:szCs w:val="24"/>
        </w:rPr>
        <w:t>Un accusé de réception vous sera envoyé. Une fois cet accusé reçu veuillez ne plus envoyer de mails</w:t>
      </w:r>
      <w:r>
        <w:rPr>
          <w:rFonts w:asciiTheme="majorBidi" w:hAnsiTheme="majorBidi" w:cstheme="majorBidi"/>
          <w:sz w:val="24"/>
          <w:szCs w:val="24"/>
        </w:rPr>
        <w:t>.</w:t>
      </w:r>
    </w:p>
    <w:p w:rsidR="00F37402" w:rsidRDefault="0041773C" w:rsidP="00F37402">
      <w:pPr>
        <w:pStyle w:val="Paragraphedeliste"/>
        <w:numPr>
          <w:ilvl w:val="0"/>
          <w:numId w:val="6"/>
        </w:numPr>
        <w:spacing w:after="0" w:line="240" w:lineRule="auto"/>
        <w:jc w:val="center"/>
        <w:rPr>
          <w:rFonts w:asciiTheme="majorBidi" w:hAnsiTheme="majorBidi" w:cstheme="majorBidi"/>
          <w:sz w:val="24"/>
          <w:szCs w:val="24"/>
        </w:rPr>
      </w:pPr>
      <w:r>
        <w:rPr>
          <w:rFonts w:asciiTheme="majorBidi" w:hAnsiTheme="majorBidi" w:cstheme="majorBidi"/>
          <w:sz w:val="24"/>
          <w:szCs w:val="24"/>
        </w:rPr>
        <w:t>Vos réponses seront reçues à partir de mardi 16/03 à jeudi 18/03.</w:t>
      </w:r>
    </w:p>
    <w:p w:rsidR="0041773C" w:rsidRPr="0041773C" w:rsidRDefault="0041773C" w:rsidP="0041773C">
      <w:pPr>
        <w:spacing w:after="0" w:line="240" w:lineRule="auto"/>
        <w:ind w:left="360"/>
        <w:rPr>
          <w:rFonts w:asciiTheme="majorBidi" w:hAnsiTheme="majorBidi" w:cstheme="majorBidi"/>
          <w:sz w:val="24"/>
          <w:szCs w:val="24"/>
        </w:rPr>
      </w:pPr>
    </w:p>
    <w:p w:rsidR="00C05F42" w:rsidRDefault="0029375E" w:rsidP="00C932CC">
      <w:pPr>
        <w:spacing w:after="0" w:line="240" w:lineRule="auto"/>
        <w:jc w:val="center"/>
        <w:rPr>
          <w:rFonts w:asciiTheme="majorBidi" w:hAnsiTheme="majorBidi" w:cstheme="majorBidi"/>
          <w:b/>
          <w:bCs/>
          <w:sz w:val="28"/>
          <w:szCs w:val="28"/>
          <w:u w:val="single"/>
        </w:rPr>
      </w:pPr>
      <w:r>
        <w:rPr>
          <w:rFonts w:asciiTheme="majorBidi" w:hAnsiTheme="majorBidi" w:cstheme="majorBidi"/>
          <w:b/>
          <w:bCs/>
          <w:sz w:val="28"/>
          <w:szCs w:val="28"/>
          <w:u w:val="single"/>
        </w:rPr>
        <w:t xml:space="preserve">TD </w:t>
      </w:r>
      <w:r w:rsidR="00B42D9A">
        <w:rPr>
          <w:rFonts w:asciiTheme="majorBidi" w:hAnsiTheme="majorBidi" w:cstheme="majorBidi"/>
          <w:b/>
          <w:bCs/>
          <w:sz w:val="28"/>
          <w:szCs w:val="28"/>
          <w:u w:val="single"/>
        </w:rPr>
        <w:t xml:space="preserve"> Pl français (SIII)</w:t>
      </w:r>
    </w:p>
    <w:p w:rsidR="00C932CC" w:rsidRDefault="00C932CC" w:rsidP="00C932CC">
      <w:pPr>
        <w:spacing w:after="0" w:line="240" w:lineRule="auto"/>
        <w:jc w:val="center"/>
        <w:rPr>
          <w:rFonts w:asciiTheme="majorBidi" w:hAnsiTheme="majorBidi" w:cstheme="majorBidi"/>
          <w:b/>
          <w:bCs/>
          <w:sz w:val="28"/>
          <w:szCs w:val="28"/>
          <w:u w:val="single"/>
        </w:rPr>
      </w:pPr>
    </w:p>
    <w:p w:rsidR="00C932CC" w:rsidRDefault="00C932CC" w:rsidP="00C932CC">
      <w:pPr>
        <w:rPr>
          <w:rFonts w:asciiTheme="majorBidi" w:hAnsiTheme="majorBidi" w:cstheme="majorBidi"/>
          <w:sz w:val="24"/>
          <w:szCs w:val="24"/>
        </w:rPr>
      </w:pPr>
      <w:r w:rsidRPr="00AD40E4">
        <w:rPr>
          <w:rFonts w:asciiTheme="majorBidi" w:hAnsiTheme="majorBidi" w:cstheme="majorBidi"/>
          <w:b/>
          <w:bCs/>
          <w:sz w:val="24"/>
          <w:szCs w:val="24"/>
          <w:u w:val="single"/>
        </w:rPr>
        <w:t xml:space="preserve">Texte </w:t>
      </w:r>
      <w:r w:rsidRPr="00BF46A2">
        <w:rPr>
          <w:rFonts w:asciiTheme="majorBidi" w:hAnsiTheme="majorBidi" w:cstheme="majorBidi"/>
          <w:sz w:val="24"/>
          <w:szCs w:val="24"/>
        </w:rPr>
        <w:t>:             Des îles toujours neuves</w:t>
      </w:r>
    </w:p>
    <w:p w:rsidR="00C932CC" w:rsidRDefault="00C932CC" w:rsidP="00C932CC">
      <w:pPr>
        <w:jc w:val="both"/>
        <w:rPr>
          <w:rFonts w:asciiTheme="majorBidi" w:hAnsiTheme="majorBidi" w:cstheme="majorBidi"/>
          <w:sz w:val="24"/>
          <w:szCs w:val="24"/>
        </w:rPr>
      </w:pPr>
      <w:r>
        <w:rPr>
          <w:rFonts w:asciiTheme="majorBidi" w:hAnsiTheme="majorBidi" w:cstheme="majorBidi"/>
          <w:sz w:val="24"/>
          <w:szCs w:val="24"/>
        </w:rPr>
        <w:t xml:space="preserve">   J’aime quand il parle de Saint Brandon, parce qu’il en parle comme d’un paradis. C’est le lieu qu’il préfère, où il revient sans cesse par la pensée, par le rêve. Il a connu beaucoup d’îles, beaucoup de ports, mais c’est là que le ramènent les routes de la mer. « Un jour je retournerai là-bas pour mourir. Là-bas l’eau est aussi bleue et aussi claire que la fontaine la plus pure. Dans le lagon, elle est transparente, si transparente que vous glissez sur elle dans votre pirogue, sans la voir, comme si vous étiez en train de voler au-dessus des fonds. Autour du lagon, il y a beaucoup d’îles, dix, je crois, mais je ne connais pas leurs noms. Quand je suis allé à Saint Brandon, j’avais dix-sept ans, j’étais encore un enfant, je venais de m’échapper du séminaire. Alors j’ai cru que j’arrivais au paradis, et maintenant je crois encore que c’étais là qu’était le paradis terrestre, quand les hommes ne connaissaient pas le pêché. J’ai donné aux îles les noms que je voulais : il y avait l’île du fer à cheval, une autre la pince, une autre le roi, je ne sais plus pourquoi. J’étais venu avec un bateau de pêche de Moroni. Les hommes étaient venus là pour tuer, pour pêcher comme des animaux rapaces. Dans le lagon, il y avait tous les poissons de la création, ils nageaient lentement autour de notre pirogue, sans crainte. Et  les tortues de mer, qui venaient nous voir, comme s’il n’y avait pas de mort dans le monde. Les oiseaux de mer volaient autour de nous par milliers…Ils se posaient sur le pont du bateau, sur les verges, pour nous regarder, parce que je crois qu’ils n’avaient jamais vu d’hommes avant nous.» Le timonier parle, ses yeux verts sont pleins de lumière, son visage est tendu vers la mer comme s’il voyait encore tout cela. Je ne peux m’empêcher de suivre son regard, au-delà de l’horizon, jusqu’à l’atoll où tout est neuf comme aux premiers jours du monde. Il parle de  la tempête qui vient chaque été, si terrible que la mer recouvre complètement les îles, balaie toute trace de vie terrestre. Chaque fois, la mer efface tout et c’est pourquoi les îles sont toujours neuves.</w:t>
      </w:r>
    </w:p>
    <w:p w:rsidR="00C932CC" w:rsidRPr="00BF46A2" w:rsidRDefault="00C932CC" w:rsidP="00C932CC">
      <w:pPr>
        <w:jc w:val="both"/>
        <w:rPr>
          <w:rFonts w:asciiTheme="majorBidi" w:hAnsiTheme="majorBidi" w:cstheme="majorBidi"/>
          <w:sz w:val="24"/>
          <w:szCs w:val="24"/>
        </w:rPr>
      </w:pPr>
      <w:r>
        <w:rPr>
          <w:rFonts w:asciiTheme="majorBidi" w:hAnsiTheme="majorBidi" w:cstheme="majorBidi"/>
          <w:sz w:val="24"/>
          <w:szCs w:val="24"/>
        </w:rPr>
        <w:t xml:space="preserve">                                                   </w:t>
      </w:r>
      <w:r w:rsidRPr="008E4C4F">
        <w:rPr>
          <w:rFonts w:asciiTheme="majorBidi" w:hAnsiTheme="majorBidi" w:cstheme="majorBidi"/>
          <w:b/>
          <w:bCs/>
          <w:sz w:val="24"/>
          <w:szCs w:val="24"/>
        </w:rPr>
        <w:t xml:space="preserve">Jean-Marie Le </w:t>
      </w:r>
      <w:proofErr w:type="spellStart"/>
      <w:r w:rsidRPr="008E4C4F">
        <w:rPr>
          <w:rFonts w:asciiTheme="majorBidi" w:hAnsiTheme="majorBidi" w:cstheme="majorBidi"/>
          <w:b/>
          <w:bCs/>
          <w:sz w:val="24"/>
          <w:szCs w:val="24"/>
        </w:rPr>
        <w:t>Clézio</w:t>
      </w:r>
      <w:proofErr w:type="spellEnd"/>
      <w:r>
        <w:rPr>
          <w:rFonts w:asciiTheme="majorBidi" w:hAnsiTheme="majorBidi" w:cstheme="majorBidi"/>
          <w:sz w:val="24"/>
          <w:szCs w:val="24"/>
        </w:rPr>
        <w:t xml:space="preserve">, Le chercheur d’or, 1985.  </w:t>
      </w:r>
    </w:p>
    <w:p w:rsidR="00C932CC" w:rsidRPr="00CD5DAE" w:rsidRDefault="00C932CC" w:rsidP="00C932CC">
      <w:pPr>
        <w:jc w:val="both"/>
        <w:rPr>
          <w:rFonts w:asciiTheme="majorBidi" w:hAnsiTheme="majorBidi" w:cstheme="majorBidi"/>
          <w:b/>
          <w:bCs/>
          <w:sz w:val="28"/>
          <w:szCs w:val="28"/>
          <w:u w:val="single"/>
        </w:rPr>
      </w:pPr>
      <w:r w:rsidRPr="00CD5DAE">
        <w:rPr>
          <w:rFonts w:asciiTheme="majorBidi" w:hAnsiTheme="majorBidi" w:cstheme="majorBidi"/>
          <w:b/>
          <w:bCs/>
          <w:sz w:val="28"/>
          <w:szCs w:val="28"/>
          <w:u w:val="single"/>
        </w:rPr>
        <w:t>Question</w:t>
      </w:r>
      <w:r>
        <w:rPr>
          <w:rFonts w:asciiTheme="majorBidi" w:hAnsiTheme="majorBidi" w:cstheme="majorBidi"/>
          <w:b/>
          <w:bCs/>
          <w:sz w:val="28"/>
          <w:szCs w:val="28"/>
          <w:u w:val="single"/>
        </w:rPr>
        <w:t>s</w:t>
      </w:r>
      <w:r w:rsidRPr="00CD5DAE">
        <w:rPr>
          <w:rFonts w:asciiTheme="majorBidi" w:hAnsiTheme="majorBidi" w:cstheme="majorBidi"/>
          <w:b/>
          <w:bCs/>
          <w:sz w:val="28"/>
          <w:szCs w:val="28"/>
          <w:u w:val="single"/>
        </w:rPr>
        <w:t> :</w:t>
      </w:r>
    </w:p>
    <w:p w:rsidR="00C932CC" w:rsidRDefault="00C932CC" w:rsidP="00C932CC">
      <w:pPr>
        <w:jc w:val="both"/>
        <w:rPr>
          <w:rFonts w:asciiTheme="majorBidi" w:hAnsiTheme="majorBidi" w:cstheme="majorBidi"/>
          <w:sz w:val="24"/>
          <w:szCs w:val="24"/>
        </w:rPr>
      </w:pPr>
      <w:r w:rsidRPr="0066795C">
        <w:rPr>
          <w:rFonts w:asciiTheme="majorBidi" w:hAnsiTheme="majorBidi" w:cstheme="majorBidi"/>
          <w:sz w:val="24"/>
          <w:szCs w:val="24"/>
        </w:rPr>
        <w:t xml:space="preserve">1/ </w:t>
      </w:r>
      <w:r>
        <w:rPr>
          <w:rFonts w:asciiTheme="majorBidi" w:hAnsiTheme="majorBidi" w:cstheme="majorBidi"/>
          <w:sz w:val="24"/>
          <w:szCs w:val="24"/>
        </w:rPr>
        <w:t>Faites une recherche autour de l’auteur et de son roman « Le chercheur d’or ».</w:t>
      </w:r>
    </w:p>
    <w:p w:rsidR="00C932CC" w:rsidRDefault="00C932CC" w:rsidP="00C932CC">
      <w:pPr>
        <w:jc w:val="both"/>
        <w:rPr>
          <w:rFonts w:asciiTheme="majorBidi" w:hAnsiTheme="majorBidi" w:cstheme="majorBidi"/>
          <w:sz w:val="24"/>
          <w:szCs w:val="24"/>
        </w:rPr>
      </w:pPr>
      <w:r>
        <w:rPr>
          <w:rFonts w:asciiTheme="majorBidi" w:hAnsiTheme="majorBidi" w:cstheme="majorBidi"/>
          <w:sz w:val="24"/>
          <w:szCs w:val="24"/>
        </w:rPr>
        <w:t>2/ Observez le texte et montrez qu’il s’agit d’un récit dans le récit.</w:t>
      </w:r>
    </w:p>
    <w:p w:rsidR="00C932CC" w:rsidRDefault="00C932CC" w:rsidP="00C932CC">
      <w:pPr>
        <w:jc w:val="both"/>
        <w:rPr>
          <w:rFonts w:asciiTheme="majorBidi" w:hAnsiTheme="majorBidi" w:cstheme="majorBidi"/>
          <w:sz w:val="24"/>
          <w:szCs w:val="24"/>
        </w:rPr>
      </w:pPr>
      <w:r>
        <w:rPr>
          <w:rFonts w:asciiTheme="majorBidi" w:hAnsiTheme="majorBidi" w:cstheme="majorBidi"/>
          <w:sz w:val="24"/>
          <w:szCs w:val="24"/>
        </w:rPr>
        <w:lastRenderedPageBreak/>
        <w:t>3/ Expliquez comment s’articulent les deux narrations en citant vos points de repères (pronoms personnels, ponctuation, temps verbaux.)</w:t>
      </w:r>
    </w:p>
    <w:p w:rsidR="00C932CC" w:rsidRDefault="00C932CC" w:rsidP="0051153E">
      <w:pPr>
        <w:jc w:val="both"/>
        <w:rPr>
          <w:rFonts w:asciiTheme="majorBidi" w:hAnsiTheme="majorBidi" w:cstheme="majorBidi"/>
          <w:sz w:val="24"/>
          <w:szCs w:val="24"/>
        </w:rPr>
      </w:pPr>
      <w:r>
        <w:rPr>
          <w:rFonts w:asciiTheme="majorBidi" w:hAnsiTheme="majorBidi" w:cstheme="majorBidi"/>
          <w:sz w:val="24"/>
          <w:szCs w:val="24"/>
        </w:rPr>
        <w:t xml:space="preserve">4/ Quelles sont les difficultés rencontrées </w:t>
      </w:r>
      <w:r w:rsidR="00F54A10">
        <w:rPr>
          <w:rFonts w:asciiTheme="majorBidi" w:hAnsiTheme="majorBidi" w:cstheme="majorBidi"/>
          <w:sz w:val="24"/>
          <w:szCs w:val="24"/>
        </w:rPr>
        <w:t>lors de la lecture du texte</w:t>
      </w:r>
      <w:r w:rsidR="0051153E">
        <w:rPr>
          <w:rFonts w:asciiTheme="majorBidi" w:hAnsiTheme="majorBidi" w:cstheme="majorBidi"/>
          <w:sz w:val="24"/>
          <w:szCs w:val="24"/>
        </w:rPr>
        <w:t xml:space="preserve"> (lecture pour une éventuelle traduction).</w:t>
      </w:r>
    </w:p>
    <w:p w:rsidR="00933FFA" w:rsidRDefault="00933FFA" w:rsidP="0051153E">
      <w:pPr>
        <w:jc w:val="both"/>
        <w:rPr>
          <w:rFonts w:asciiTheme="majorBidi" w:hAnsiTheme="majorBidi" w:cstheme="majorBidi"/>
          <w:sz w:val="24"/>
          <w:szCs w:val="24"/>
        </w:rPr>
      </w:pPr>
      <w:r>
        <w:rPr>
          <w:rFonts w:asciiTheme="majorBidi" w:hAnsiTheme="majorBidi" w:cstheme="majorBidi"/>
          <w:sz w:val="24"/>
          <w:szCs w:val="24"/>
        </w:rPr>
        <w:t xml:space="preserve">5/ « J’aime quand il </w:t>
      </w:r>
      <w:r w:rsidRPr="00933FFA">
        <w:rPr>
          <w:rFonts w:asciiTheme="majorBidi" w:hAnsiTheme="majorBidi" w:cstheme="majorBidi"/>
          <w:b/>
          <w:bCs/>
          <w:sz w:val="24"/>
          <w:szCs w:val="24"/>
        </w:rPr>
        <w:t>parle</w:t>
      </w:r>
      <w:r>
        <w:rPr>
          <w:rFonts w:asciiTheme="majorBidi" w:hAnsiTheme="majorBidi" w:cstheme="majorBidi"/>
          <w:sz w:val="24"/>
          <w:szCs w:val="24"/>
        </w:rPr>
        <w:t xml:space="preserve"> de Saint Brandon, parce qu’il en </w:t>
      </w:r>
      <w:r w:rsidRPr="00933FFA">
        <w:rPr>
          <w:rFonts w:asciiTheme="majorBidi" w:hAnsiTheme="majorBidi" w:cstheme="majorBidi"/>
          <w:b/>
          <w:bCs/>
          <w:sz w:val="24"/>
          <w:szCs w:val="24"/>
        </w:rPr>
        <w:t>parle</w:t>
      </w:r>
      <w:r>
        <w:rPr>
          <w:rFonts w:asciiTheme="majorBidi" w:hAnsiTheme="majorBidi" w:cstheme="majorBidi"/>
          <w:sz w:val="24"/>
          <w:szCs w:val="24"/>
        </w:rPr>
        <w:t xml:space="preserve"> comme d’un paradis. C’est le lieu qu’il </w:t>
      </w:r>
      <w:r w:rsidRPr="00933FFA">
        <w:rPr>
          <w:rFonts w:asciiTheme="majorBidi" w:hAnsiTheme="majorBidi" w:cstheme="majorBidi"/>
          <w:b/>
          <w:bCs/>
          <w:sz w:val="24"/>
          <w:szCs w:val="24"/>
        </w:rPr>
        <w:t>préfère</w:t>
      </w:r>
      <w:r>
        <w:rPr>
          <w:rFonts w:asciiTheme="majorBidi" w:hAnsiTheme="majorBidi" w:cstheme="majorBidi"/>
          <w:sz w:val="24"/>
          <w:szCs w:val="24"/>
        </w:rPr>
        <w:t xml:space="preserve">, où il </w:t>
      </w:r>
      <w:r w:rsidRPr="00933FFA">
        <w:rPr>
          <w:rFonts w:asciiTheme="majorBidi" w:hAnsiTheme="majorBidi" w:cstheme="majorBidi"/>
          <w:b/>
          <w:bCs/>
          <w:sz w:val="24"/>
          <w:szCs w:val="24"/>
        </w:rPr>
        <w:t>revient</w:t>
      </w:r>
      <w:r>
        <w:rPr>
          <w:rFonts w:asciiTheme="majorBidi" w:hAnsiTheme="majorBidi" w:cstheme="majorBidi"/>
          <w:sz w:val="24"/>
          <w:szCs w:val="24"/>
        </w:rPr>
        <w:t xml:space="preserve"> sans cesse par la pensée, par le rêve. Il </w:t>
      </w:r>
      <w:r w:rsidRPr="00933FFA">
        <w:rPr>
          <w:rFonts w:asciiTheme="majorBidi" w:hAnsiTheme="majorBidi" w:cstheme="majorBidi"/>
          <w:b/>
          <w:bCs/>
          <w:sz w:val="24"/>
          <w:szCs w:val="24"/>
        </w:rPr>
        <w:t>a connu</w:t>
      </w:r>
      <w:r>
        <w:rPr>
          <w:rFonts w:asciiTheme="majorBidi" w:hAnsiTheme="majorBidi" w:cstheme="majorBidi"/>
          <w:sz w:val="24"/>
          <w:szCs w:val="24"/>
        </w:rPr>
        <w:t xml:space="preserve"> beaucoup d’îles, beaucoup de ports, mais c’est là que le ramènent les routes de la mer. »</w:t>
      </w:r>
    </w:p>
    <w:p w:rsidR="00C932CC" w:rsidRPr="003224D3" w:rsidRDefault="00933FFA" w:rsidP="003224D3">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Proposez une traduction vers la langue arabe au passage ci-</w:t>
      </w:r>
      <w:r w:rsidR="002B2CBD">
        <w:rPr>
          <w:rFonts w:asciiTheme="majorBidi" w:hAnsiTheme="majorBidi" w:cstheme="majorBidi"/>
          <w:sz w:val="24"/>
          <w:szCs w:val="24"/>
        </w:rPr>
        <w:t xml:space="preserve">dessus, </w:t>
      </w:r>
      <w:r w:rsidR="003224D3">
        <w:rPr>
          <w:rFonts w:asciiTheme="majorBidi" w:hAnsiTheme="majorBidi" w:cstheme="majorBidi"/>
          <w:sz w:val="24"/>
          <w:szCs w:val="24"/>
        </w:rPr>
        <w:t>en préservant les valeurs du présent et du passé composé.</w:t>
      </w:r>
    </w:p>
    <w:p w:rsidR="0029375E" w:rsidRDefault="00933FFA" w:rsidP="0029375E">
      <w:pPr>
        <w:rPr>
          <w:rFonts w:asciiTheme="majorBidi" w:hAnsiTheme="majorBidi" w:cstheme="majorBidi"/>
          <w:sz w:val="24"/>
          <w:szCs w:val="24"/>
        </w:rPr>
      </w:pPr>
      <w:r>
        <w:rPr>
          <w:rFonts w:asciiTheme="majorBidi" w:hAnsiTheme="majorBidi" w:cstheme="majorBidi"/>
          <w:sz w:val="24"/>
          <w:szCs w:val="24"/>
        </w:rPr>
        <w:t>6</w:t>
      </w:r>
      <w:r w:rsidR="0029375E">
        <w:rPr>
          <w:rFonts w:asciiTheme="majorBidi" w:hAnsiTheme="majorBidi" w:cstheme="majorBidi"/>
          <w:sz w:val="24"/>
          <w:szCs w:val="24"/>
        </w:rPr>
        <w:t>/ Conjuguez les verbes suivants au présent de l’indicatif et au passé composé :</w:t>
      </w:r>
    </w:p>
    <w:p w:rsidR="0029375E" w:rsidRPr="0029375E" w:rsidRDefault="0029375E" w:rsidP="0029375E">
      <w:pPr>
        <w:jc w:val="center"/>
        <w:rPr>
          <w:rFonts w:asciiTheme="majorBidi" w:hAnsiTheme="majorBidi" w:cstheme="majorBidi"/>
          <w:b/>
          <w:bCs/>
          <w:sz w:val="24"/>
          <w:szCs w:val="24"/>
          <w:u w:val="single"/>
        </w:rPr>
      </w:pPr>
      <w:r w:rsidRPr="0029375E">
        <w:rPr>
          <w:rFonts w:asciiTheme="majorBidi" w:hAnsiTheme="majorBidi" w:cstheme="majorBidi"/>
          <w:b/>
          <w:bCs/>
          <w:sz w:val="24"/>
          <w:szCs w:val="24"/>
          <w:u w:val="single"/>
        </w:rPr>
        <w:t>Marcher</w:t>
      </w:r>
    </w:p>
    <w:p w:rsidR="0029375E" w:rsidRDefault="0029375E" w:rsidP="00F3198D">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Pr="00F3198D">
        <w:rPr>
          <w:rFonts w:asciiTheme="majorBidi" w:hAnsiTheme="majorBidi" w:cstheme="majorBidi"/>
          <w:sz w:val="24"/>
          <w:szCs w:val="24"/>
          <w:u w:val="single"/>
        </w:rPr>
        <w:t xml:space="preserve">Présent </w:t>
      </w:r>
      <w:r>
        <w:rPr>
          <w:rFonts w:asciiTheme="majorBidi" w:hAnsiTheme="majorBidi" w:cstheme="majorBidi"/>
          <w:sz w:val="24"/>
          <w:szCs w:val="24"/>
        </w:rPr>
        <w:t xml:space="preserve">                                                                                               </w:t>
      </w:r>
      <w:r w:rsidRPr="00F3198D">
        <w:rPr>
          <w:rFonts w:asciiTheme="majorBidi" w:hAnsiTheme="majorBidi" w:cstheme="majorBidi"/>
          <w:sz w:val="24"/>
          <w:szCs w:val="24"/>
          <w:u w:val="single"/>
        </w:rPr>
        <w:t>Passé composé</w:t>
      </w:r>
    </w:p>
    <w:p w:rsidR="0029375E" w:rsidRDefault="0029375E"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jc w:val="center"/>
        <w:rPr>
          <w:rFonts w:asciiTheme="majorBidi" w:hAnsiTheme="majorBidi" w:cstheme="majorBidi"/>
          <w:b/>
          <w:bCs/>
          <w:sz w:val="24"/>
          <w:szCs w:val="24"/>
          <w:u w:val="single"/>
        </w:rPr>
      </w:pPr>
      <w:r w:rsidRPr="00F3198D">
        <w:rPr>
          <w:rFonts w:asciiTheme="majorBidi" w:hAnsiTheme="majorBidi" w:cstheme="majorBidi"/>
          <w:b/>
          <w:bCs/>
          <w:sz w:val="24"/>
          <w:szCs w:val="24"/>
          <w:u w:val="single"/>
        </w:rPr>
        <w:t xml:space="preserve">Haïr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Pr="00F3198D">
        <w:rPr>
          <w:rFonts w:asciiTheme="majorBidi" w:hAnsiTheme="majorBidi" w:cstheme="majorBidi"/>
          <w:sz w:val="24"/>
          <w:szCs w:val="24"/>
          <w:u w:val="single"/>
        </w:rPr>
        <w:t xml:space="preserve">Présent </w:t>
      </w:r>
      <w:r>
        <w:rPr>
          <w:rFonts w:asciiTheme="majorBidi" w:hAnsiTheme="majorBidi" w:cstheme="majorBidi"/>
          <w:sz w:val="24"/>
          <w:szCs w:val="24"/>
        </w:rPr>
        <w:t xml:space="preserve">                                                                                               </w:t>
      </w:r>
      <w:r w:rsidRPr="00F3198D">
        <w:rPr>
          <w:rFonts w:asciiTheme="majorBidi" w:hAnsiTheme="majorBidi" w:cstheme="majorBidi"/>
          <w:sz w:val="24"/>
          <w:szCs w:val="24"/>
          <w:u w:val="single"/>
        </w:rPr>
        <w:t>Passé composé</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Pr="00F3198D" w:rsidRDefault="00F3198D" w:rsidP="00F3198D">
      <w:pPr>
        <w:spacing w:line="240" w:lineRule="auto"/>
        <w:jc w:val="center"/>
        <w:rPr>
          <w:rFonts w:asciiTheme="majorBidi" w:hAnsiTheme="majorBidi" w:cstheme="majorBidi"/>
          <w:b/>
          <w:bCs/>
          <w:sz w:val="24"/>
          <w:szCs w:val="24"/>
          <w:u w:val="single"/>
        </w:rPr>
      </w:pPr>
      <w:r>
        <w:rPr>
          <w:rFonts w:asciiTheme="majorBidi" w:hAnsiTheme="majorBidi" w:cstheme="majorBidi"/>
          <w:sz w:val="24"/>
          <w:szCs w:val="24"/>
        </w:rPr>
        <w:t>…………………………………..                                           ………………………………….</w:t>
      </w:r>
    </w:p>
    <w:p w:rsidR="001935DA" w:rsidRPr="00F3198D" w:rsidRDefault="00F3198D" w:rsidP="00F3198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Voir</w:t>
      </w:r>
      <w:r w:rsidRPr="00F3198D">
        <w:rPr>
          <w:rFonts w:asciiTheme="majorBidi" w:hAnsiTheme="majorBidi" w:cstheme="majorBidi"/>
          <w:b/>
          <w:bCs/>
          <w:sz w:val="24"/>
          <w:szCs w:val="24"/>
          <w:u w:val="single"/>
        </w:rPr>
        <w:t xml:space="preserve">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Pr="00F3198D">
        <w:rPr>
          <w:rFonts w:asciiTheme="majorBidi" w:hAnsiTheme="majorBidi" w:cstheme="majorBidi"/>
          <w:sz w:val="24"/>
          <w:szCs w:val="24"/>
          <w:u w:val="single"/>
        </w:rPr>
        <w:t xml:space="preserve">Présent </w:t>
      </w:r>
      <w:r>
        <w:rPr>
          <w:rFonts w:asciiTheme="majorBidi" w:hAnsiTheme="majorBidi" w:cstheme="majorBidi"/>
          <w:sz w:val="24"/>
          <w:szCs w:val="24"/>
        </w:rPr>
        <w:t xml:space="preserve">                                                                                               </w:t>
      </w:r>
      <w:r w:rsidRPr="00F3198D">
        <w:rPr>
          <w:rFonts w:asciiTheme="majorBidi" w:hAnsiTheme="majorBidi" w:cstheme="majorBidi"/>
          <w:sz w:val="24"/>
          <w:szCs w:val="24"/>
          <w:u w:val="single"/>
        </w:rPr>
        <w:t>Passé composé</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t>……………………………….                                              …………………………………..</w:t>
      </w:r>
    </w:p>
    <w:p w:rsidR="00F3198D" w:rsidRDefault="00F3198D" w:rsidP="00F3198D">
      <w:pPr>
        <w:spacing w:line="240" w:lineRule="auto"/>
        <w:rPr>
          <w:rFonts w:asciiTheme="majorBidi" w:hAnsiTheme="majorBidi" w:cstheme="majorBidi"/>
          <w:sz w:val="24"/>
          <w:szCs w:val="24"/>
        </w:rPr>
      </w:pPr>
      <w:r>
        <w:rPr>
          <w:rFonts w:asciiTheme="majorBidi" w:hAnsiTheme="majorBidi" w:cstheme="majorBidi"/>
          <w:sz w:val="24"/>
          <w:szCs w:val="24"/>
        </w:rPr>
        <w:lastRenderedPageBreak/>
        <w:t>…………………………………                                         ……………………………………..</w:t>
      </w:r>
    </w:p>
    <w:p w:rsidR="00F36C45" w:rsidRPr="007C574D" w:rsidRDefault="00F3198D" w:rsidP="00F3198D">
      <w:pPr>
        <w:jc w:val="both"/>
        <w:rPr>
          <w:rFonts w:asciiTheme="majorBidi" w:hAnsiTheme="majorBidi" w:cstheme="majorBidi"/>
          <w:sz w:val="24"/>
          <w:szCs w:val="24"/>
        </w:rPr>
      </w:pPr>
      <w:r>
        <w:rPr>
          <w:rFonts w:asciiTheme="majorBidi" w:hAnsiTheme="majorBidi" w:cstheme="majorBidi"/>
          <w:sz w:val="24"/>
          <w:szCs w:val="24"/>
        </w:rPr>
        <w:t>…………………………………..                                           ………………………………….</w:t>
      </w:r>
    </w:p>
    <w:p w:rsidR="006F78C3" w:rsidRDefault="006F78C3" w:rsidP="006F78C3">
      <w:pPr>
        <w:jc w:val="both"/>
        <w:rPr>
          <w:rFonts w:asciiTheme="majorBidi" w:hAnsiTheme="majorBidi" w:cstheme="majorBidi"/>
          <w:b/>
          <w:bCs/>
          <w:sz w:val="28"/>
          <w:szCs w:val="28"/>
          <w:u w:val="single"/>
        </w:rPr>
      </w:pPr>
    </w:p>
    <w:p w:rsidR="00B92CA9" w:rsidRDefault="0041773C" w:rsidP="0041773C">
      <w:pPr>
        <w:jc w:val="center"/>
        <w:rPr>
          <w:rFonts w:asciiTheme="majorBidi" w:hAnsiTheme="majorBidi" w:cstheme="majorBidi"/>
          <w:b/>
          <w:bCs/>
          <w:sz w:val="32"/>
          <w:szCs w:val="32"/>
          <w:u w:val="single"/>
        </w:rPr>
      </w:pPr>
      <w:r>
        <w:rPr>
          <w:rFonts w:asciiTheme="majorBidi" w:hAnsiTheme="majorBidi" w:cstheme="majorBidi"/>
          <w:b/>
          <w:bCs/>
          <w:sz w:val="32"/>
          <w:szCs w:val="32"/>
          <w:u w:val="single"/>
        </w:rPr>
        <w:t>Réponse</w:t>
      </w:r>
    </w:p>
    <w:p w:rsidR="0041773C" w:rsidRDefault="0041773C" w:rsidP="0041773C">
      <w:pPr>
        <w:jc w:val="center"/>
        <w:rPr>
          <w:rFonts w:asciiTheme="majorBidi" w:hAnsiTheme="majorBidi" w:cstheme="majorBidi"/>
          <w:b/>
          <w:bCs/>
          <w:sz w:val="32"/>
          <w:szCs w:val="32"/>
          <w:u w:val="single"/>
        </w:rPr>
      </w:pPr>
    </w:p>
    <w:p w:rsidR="0041773C" w:rsidRPr="0041773C" w:rsidRDefault="0041773C" w:rsidP="0041773C">
      <w:pPr>
        <w:jc w:val="center"/>
        <w:rPr>
          <w:rFonts w:asciiTheme="majorBidi" w:hAnsiTheme="majorBidi" w:cstheme="majorBidi"/>
          <w:b/>
          <w:bCs/>
          <w:sz w:val="32"/>
          <w:szCs w:val="32"/>
          <w:u w:val="single"/>
        </w:rPr>
      </w:pPr>
    </w:p>
    <w:sectPr w:rsidR="0041773C" w:rsidRPr="0041773C" w:rsidSect="00C932CC">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F12EE"/>
    <w:multiLevelType w:val="hybridMultilevel"/>
    <w:tmpl w:val="CD3AA016"/>
    <w:lvl w:ilvl="0" w:tplc="91CCCC28">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471BD3"/>
    <w:multiLevelType w:val="hybridMultilevel"/>
    <w:tmpl w:val="6DB63642"/>
    <w:lvl w:ilvl="0" w:tplc="A52C1808">
      <w:start w:val="3"/>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0F1FC8"/>
    <w:multiLevelType w:val="hybridMultilevel"/>
    <w:tmpl w:val="CD0E0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F91334"/>
    <w:multiLevelType w:val="hybridMultilevel"/>
    <w:tmpl w:val="95926836"/>
    <w:lvl w:ilvl="0" w:tplc="EB666C0C">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2E4C71"/>
    <w:multiLevelType w:val="hybridMultilevel"/>
    <w:tmpl w:val="18DAB2A2"/>
    <w:lvl w:ilvl="0" w:tplc="038416E0">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D729E2"/>
    <w:multiLevelType w:val="hybridMultilevel"/>
    <w:tmpl w:val="2F82E0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2D9A"/>
    <w:rsid w:val="00005822"/>
    <w:rsid w:val="000242AC"/>
    <w:rsid w:val="00056846"/>
    <w:rsid w:val="00067BC0"/>
    <w:rsid w:val="00093E1C"/>
    <w:rsid w:val="000A0FCC"/>
    <w:rsid w:val="000B3EA9"/>
    <w:rsid w:val="000E22EA"/>
    <w:rsid w:val="000E4C9A"/>
    <w:rsid w:val="000E7C2C"/>
    <w:rsid w:val="000F5C85"/>
    <w:rsid w:val="00115B9F"/>
    <w:rsid w:val="001217C8"/>
    <w:rsid w:val="00141120"/>
    <w:rsid w:val="001558CB"/>
    <w:rsid w:val="00185CE3"/>
    <w:rsid w:val="00186E25"/>
    <w:rsid w:val="001935DA"/>
    <w:rsid w:val="001A5FE8"/>
    <w:rsid w:val="001B5239"/>
    <w:rsid w:val="001F28E1"/>
    <w:rsid w:val="002077B8"/>
    <w:rsid w:val="002107E8"/>
    <w:rsid w:val="00240D76"/>
    <w:rsid w:val="00273AE4"/>
    <w:rsid w:val="0029375E"/>
    <w:rsid w:val="002B2CBD"/>
    <w:rsid w:val="002B4E9C"/>
    <w:rsid w:val="002B700B"/>
    <w:rsid w:val="002E0E09"/>
    <w:rsid w:val="003015E6"/>
    <w:rsid w:val="0030408B"/>
    <w:rsid w:val="0031043B"/>
    <w:rsid w:val="00320BC5"/>
    <w:rsid w:val="003224D3"/>
    <w:rsid w:val="0037161F"/>
    <w:rsid w:val="00394A30"/>
    <w:rsid w:val="003A0FCE"/>
    <w:rsid w:val="003B04A8"/>
    <w:rsid w:val="003B7466"/>
    <w:rsid w:val="003E5C90"/>
    <w:rsid w:val="00403182"/>
    <w:rsid w:val="004061E0"/>
    <w:rsid w:val="0041773C"/>
    <w:rsid w:val="004950CA"/>
    <w:rsid w:val="004A0549"/>
    <w:rsid w:val="004B28B7"/>
    <w:rsid w:val="004C7E02"/>
    <w:rsid w:val="004D1B0F"/>
    <w:rsid w:val="004D7310"/>
    <w:rsid w:val="004E58A7"/>
    <w:rsid w:val="0051153E"/>
    <w:rsid w:val="005245CE"/>
    <w:rsid w:val="0054152B"/>
    <w:rsid w:val="00542C10"/>
    <w:rsid w:val="00550C0E"/>
    <w:rsid w:val="005545FB"/>
    <w:rsid w:val="00566592"/>
    <w:rsid w:val="0056716F"/>
    <w:rsid w:val="00575CE6"/>
    <w:rsid w:val="0059227F"/>
    <w:rsid w:val="005A048D"/>
    <w:rsid w:val="005A4760"/>
    <w:rsid w:val="005A5F1B"/>
    <w:rsid w:val="005B07DE"/>
    <w:rsid w:val="005D0223"/>
    <w:rsid w:val="005E1E84"/>
    <w:rsid w:val="005E46F6"/>
    <w:rsid w:val="005F24E7"/>
    <w:rsid w:val="00616D8D"/>
    <w:rsid w:val="00617E50"/>
    <w:rsid w:val="00680180"/>
    <w:rsid w:val="00683CA9"/>
    <w:rsid w:val="00693D96"/>
    <w:rsid w:val="006C087D"/>
    <w:rsid w:val="006D468F"/>
    <w:rsid w:val="006E5B0F"/>
    <w:rsid w:val="006F78C3"/>
    <w:rsid w:val="007106EF"/>
    <w:rsid w:val="00711C41"/>
    <w:rsid w:val="00714ED0"/>
    <w:rsid w:val="0071523B"/>
    <w:rsid w:val="007406ED"/>
    <w:rsid w:val="00741DE6"/>
    <w:rsid w:val="00753819"/>
    <w:rsid w:val="007C574D"/>
    <w:rsid w:val="00853A1F"/>
    <w:rsid w:val="008E0262"/>
    <w:rsid w:val="008E2584"/>
    <w:rsid w:val="008F14F3"/>
    <w:rsid w:val="00903463"/>
    <w:rsid w:val="00903AF7"/>
    <w:rsid w:val="00906291"/>
    <w:rsid w:val="0091365C"/>
    <w:rsid w:val="00914B16"/>
    <w:rsid w:val="0092533A"/>
    <w:rsid w:val="00933FFA"/>
    <w:rsid w:val="00935D41"/>
    <w:rsid w:val="00950E85"/>
    <w:rsid w:val="00960A4F"/>
    <w:rsid w:val="00963B9D"/>
    <w:rsid w:val="00965C4F"/>
    <w:rsid w:val="009A6098"/>
    <w:rsid w:val="009B123D"/>
    <w:rsid w:val="009B795D"/>
    <w:rsid w:val="009D0741"/>
    <w:rsid w:val="00A0501A"/>
    <w:rsid w:val="00A26674"/>
    <w:rsid w:val="00A275F7"/>
    <w:rsid w:val="00A3407D"/>
    <w:rsid w:val="00A34592"/>
    <w:rsid w:val="00A353F7"/>
    <w:rsid w:val="00A4387B"/>
    <w:rsid w:val="00A522AF"/>
    <w:rsid w:val="00A93D6A"/>
    <w:rsid w:val="00AB679D"/>
    <w:rsid w:val="00AD40E4"/>
    <w:rsid w:val="00AF2377"/>
    <w:rsid w:val="00B0135D"/>
    <w:rsid w:val="00B04E6B"/>
    <w:rsid w:val="00B11A46"/>
    <w:rsid w:val="00B241A4"/>
    <w:rsid w:val="00B42D9A"/>
    <w:rsid w:val="00B44415"/>
    <w:rsid w:val="00B473A7"/>
    <w:rsid w:val="00B5544E"/>
    <w:rsid w:val="00B64EC5"/>
    <w:rsid w:val="00B711AB"/>
    <w:rsid w:val="00B71F71"/>
    <w:rsid w:val="00B7218F"/>
    <w:rsid w:val="00B76F0F"/>
    <w:rsid w:val="00B92CA9"/>
    <w:rsid w:val="00BA26AA"/>
    <w:rsid w:val="00BC2A37"/>
    <w:rsid w:val="00BE0B64"/>
    <w:rsid w:val="00BE60BD"/>
    <w:rsid w:val="00BF3444"/>
    <w:rsid w:val="00BF4A0A"/>
    <w:rsid w:val="00BF53B2"/>
    <w:rsid w:val="00BF6DA1"/>
    <w:rsid w:val="00C04C31"/>
    <w:rsid w:val="00C05F42"/>
    <w:rsid w:val="00C0612B"/>
    <w:rsid w:val="00C20C7E"/>
    <w:rsid w:val="00C45B29"/>
    <w:rsid w:val="00C54CFD"/>
    <w:rsid w:val="00C902EA"/>
    <w:rsid w:val="00C932CC"/>
    <w:rsid w:val="00CD2299"/>
    <w:rsid w:val="00CF32D1"/>
    <w:rsid w:val="00D109F6"/>
    <w:rsid w:val="00D470EB"/>
    <w:rsid w:val="00D7664E"/>
    <w:rsid w:val="00DA718C"/>
    <w:rsid w:val="00DA76A3"/>
    <w:rsid w:val="00DB045A"/>
    <w:rsid w:val="00DB38A5"/>
    <w:rsid w:val="00DB3BB5"/>
    <w:rsid w:val="00DD2A2A"/>
    <w:rsid w:val="00E5474C"/>
    <w:rsid w:val="00E666FA"/>
    <w:rsid w:val="00E91794"/>
    <w:rsid w:val="00E92AEA"/>
    <w:rsid w:val="00E9547F"/>
    <w:rsid w:val="00EE0FE8"/>
    <w:rsid w:val="00EE3386"/>
    <w:rsid w:val="00EE5FED"/>
    <w:rsid w:val="00EF13C3"/>
    <w:rsid w:val="00EF62C4"/>
    <w:rsid w:val="00F3198D"/>
    <w:rsid w:val="00F36C45"/>
    <w:rsid w:val="00F3739E"/>
    <w:rsid w:val="00F37402"/>
    <w:rsid w:val="00F52F62"/>
    <w:rsid w:val="00F54A10"/>
    <w:rsid w:val="00F56063"/>
    <w:rsid w:val="00F74D6E"/>
    <w:rsid w:val="00F854E0"/>
    <w:rsid w:val="00FA6AB5"/>
    <w:rsid w:val="00FB1370"/>
    <w:rsid w:val="00FC1FAB"/>
    <w:rsid w:val="00FD75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42D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2D9A"/>
  </w:style>
  <w:style w:type="table" w:styleId="Grilledutableau">
    <w:name w:val="Table Grid"/>
    <w:basedOn w:val="TableauNormal"/>
    <w:uiPriority w:val="59"/>
    <w:rsid w:val="00567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A048D"/>
    <w:pPr>
      <w:ind w:left="720"/>
      <w:contextualSpacing/>
    </w:pPr>
  </w:style>
  <w:style w:type="character" w:styleId="Lienhypertexte">
    <w:name w:val="Hyperlink"/>
    <w:basedOn w:val="Policepardfaut"/>
    <w:uiPriority w:val="99"/>
    <w:unhideWhenUsed/>
    <w:rsid w:val="00F374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slation2019.bat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852</Words>
  <Characters>4688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6</cp:revision>
  <dcterms:created xsi:type="dcterms:W3CDTF">2021-02-17T10:29:00Z</dcterms:created>
  <dcterms:modified xsi:type="dcterms:W3CDTF">2021-03-13T19:27:00Z</dcterms:modified>
</cp:coreProperties>
</file>