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36076398"/>
        <w:docPartObj>
          <w:docPartGallery w:val="Cover Pages"/>
          <w:docPartUnique/>
        </w:docPartObj>
      </w:sdtPr>
      <w:sdtContent>
        <w:p w:rsidR="002B6A47" w:rsidRDefault="002B6A47">
          <w:r>
            <w:rPr>
              <w:noProof/>
              <w:lang w:eastAsia="fr-FR"/>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64824" cy="9123528"/>
                    <wp:effectExtent l="0" t="0" r="2540" b="635"/>
                    <wp:wrapNone/>
                    <wp:docPr id="193" name="Groupe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eur"/>
                                    <w:tag w:val=""/>
                                    <w:id w:val="945428907"/>
                                    <w:dataBinding w:prefixMappings="xmlns:ns0='http://purl.org/dc/elements/1.1/' xmlns:ns1='http://schemas.openxmlformats.org/package/2006/metadata/core-properties' " w:xpath="/ns1:coreProperties[1]/ns0:creator[1]" w:storeItemID="{6C3C8BC8-F283-45AE-878A-BAB7291924A1}"/>
                                    <w:text/>
                                  </w:sdtPr>
                                  <w:sdtContent>
                                    <w:p w:rsidR="00C37DEB" w:rsidRDefault="00C37DEB">
                                      <w:pPr>
                                        <w:pStyle w:val="Sansinterligne"/>
                                        <w:spacing w:before="120"/>
                                        <w:jc w:val="center"/>
                                        <w:rPr>
                                          <w:color w:val="FFFFFF" w:themeColor="background1"/>
                                        </w:rPr>
                                      </w:pPr>
                                      <w:r>
                                        <w:rPr>
                                          <w:color w:val="FFFFFF" w:themeColor="background1"/>
                                        </w:rPr>
                                        <w:t>AGRI YASMINA</w:t>
                                      </w:r>
                                    </w:p>
                                  </w:sdtContent>
                                </w:sdt>
                                <w:p w:rsidR="00C37DEB" w:rsidRDefault="00C37DEB" w:rsidP="00FB0580">
                                  <w:pPr>
                                    <w:pStyle w:val="Sansinterligne"/>
                                    <w:spacing w:before="120"/>
                                    <w:jc w:val="center"/>
                                    <w:rPr>
                                      <w:color w:val="FFFFFF" w:themeColor="background1"/>
                                    </w:rPr>
                                  </w:pPr>
                                  <w:sdt>
                                    <w:sdtPr>
                                      <w:rPr>
                                        <w:caps/>
                                        <w:color w:val="FFFFFF" w:themeColor="background1"/>
                                      </w:rPr>
                                      <w:alias w:val="Société"/>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université batna 2</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Zone de texte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72"/>
                                      <w:szCs w:val="72"/>
                                    </w:rPr>
                                    <w:alias w:val="Titre"/>
                                    <w:tag w:val=""/>
                                    <w:id w:val="-9991715"/>
                                    <w:dataBinding w:prefixMappings="xmlns:ns0='http://purl.org/dc/elements/1.1/' xmlns:ns1='http://schemas.openxmlformats.org/package/2006/metadata/core-properties' " w:xpath="/ns1:coreProperties[1]/ns0:title[1]" w:storeItemID="{6C3C8BC8-F283-45AE-878A-BAB7291924A1}"/>
                                    <w:text/>
                                  </w:sdtPr>
                                  <w:sdtContent>
                                    <w:p w:rsidR="00C37DEB" w:rsidRDefault="00C37DEB" w:rsidP="002B6A47">
                                      <w:pPr>
                                        <w:pStyle w:val="Sansinterligne"/>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recherche documentaire</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e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rPr>
                                <w:color w:val="FFFFFF" w:themeColor="background1"/>
                              </w:rPr>
                              <w:alias w:val="Auteur"/>
                              <w:tag w:val=""/>
                              <w:id w:val="945428907"/>
                              <w:dataBinding w:prefixMappings="xmlns:ns0='http://purl.org/dc/elements/1.1/' xmlns:ns1='http://schemas.openxmlformats.org/package/2006/metadata/core-properties' " w:xpath="/ns1:coreProperties[1]/ns0:creator[1]" w:storeItemID="{6C3C8BC8-F283-45AE-878A-BAB7291924A1}"/>
                              <w:text/>
                            </w:sdtPr>
                            <w:sdtContent>
                              <w:p w:rsidR="00C37DEB" w:rsidRDefault="00C37DEB">
                                <w:pPr>
                                  <w:pStyle w:val="Sansinterligne"/>
                                  <w:spacing w:before="120"/>
                                  <w:jc w:val="center"/>
                                  <w:rPr>
                                    <w:color w:val="FFFFFF" w:themeColor="background1"/>
                                  </w:rPr>
                                </w:pPr>
                                <w:r>
                                  <w:rPr>
                                    <w:color w:val="FFFFFF" w:themeColor="background1"/>
                                  </w:rPr>
                                  <w:t>AGRI YASMINA</w:t>
                                </w:r>
                              </w:p>
                            </w:sdtContent>
                          </w:sdt>
                          <w:p w:rsidR="00C37DEB" w:rsidRDefault="00C37DEB" w:rsidP="00FB0580">
                            <w:pPr>
                              <w:pStyle w:val="Sansinterligne"/>
                              <w:spacing w:before="120"/>
                              <w:jc w:val="center"/>
                              <w:rPr>
                                <w:color w:val="FFFFFF" w:themeColor="background1"/>
                              </w:rPr>
                            </w:pPr>
                            <w:sdt>
                              <w:sdtPr>
                                <w:rPr>
                                  <w:caps/>
                                  <w:color w:val="FFFFFF" w:themeColor="background1"/>
                                </w:rPr>
                                <w:alias w:val="Société"/>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université batna 2</w:t>
                                </w:r>
                              </w:sdtContent>
                            </w:sdt>
                          </w:p>
                        </w:txbxContent>
                      </v:textbox>
                    </v:rect>
                    <v:shapetype id="_x0000_t202" coordsize="21600,21600" o:spt="202" path="m,l,21600r21600,l21600,xe">
                      <v:stroke joinstyle="miter"/>
                      <v:path gradientshapeok="t" o:connecttype="rect"/>
                    </v:shapetype>
                    <v:shape id="Zone de texte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re"/>
                              <w:tag w:val=""/>
                              <w:id w:val="-9991715"/>
                              <w:dataBinding w:prefixMappings="xmlns:ns0='http://purl.org/dc/elements/1.1/' xmlns:ns1='http://schemas.openxmlformats.org/package/2006/metadata/core-properties' " w:xpath="/ns1:coreProperties[1]/ns0:title[1]" w:storeItemID="{6C3C8BC8-F283-45AE-878A-BAB7291924A1}"/>
                              <w:text/>
                            </w:sdtPr>
                            <w:sdtContent>
                              <w:p w:rsidR="00C37DEB" w:rsidRDefault="00C37DEB" w:rsidP="002B6A47">
                                <w:pPr>
                                  <w:pStyle w:val="Sansinterligne"/>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recherche documentaire</w:t>
                                </w:r>
                              </w:p>
                            </w:sdtContent>
                          </w:sdt>
                        </w:txbxContent>
                      </v:textbox>
                    </v:shape>
                    <w10:wrap anchorx="page" anchory="page"/>
                  </v:group>
                </w:pict>
              </mc:Fallback>
            </mc:AlternateContent>
          </w:r>
        </w:p>
        <w:p w:rsidR="002B6A47" w:rsidRDefault="002B6A47">
          <w:r>
            <w:br w:type="page"/>
          </w:r>
        </w:p>
      </w:sdtContent>
    </w:sdt>
    <w:p w:rsidR="00246441" w:rsidRDefault="00530A0C" w:rsidP="00530A0C">
      <w:pPr>
        <w:spacing w:before="100" w:beforeAutospacing="1" w:after="100" w:afterAutospacing="1" w:line="240" w:lineRule="auto"/>
        <w:jc w:val="center"/>
        <w:rPr>
          <w:b/>
          <w:bCs/>
          <w:caps/>
          <w:color w:val="00B050"/>
          <w:sz w:val="28"/>
          <w:szCs w:val="28"/>
        </w:rPr>
      </w:pPr>
      <w:r>
        <w:rPr>
          <w:b/>
          <w:bCs/>
          <w:caps/>
          <w:color w:val="FF0000"/>
          <w:sz w:val="28"/>
          <w:szCs w:val="28"/>
        </w:rPr>
        <w:lastRenderedPageBreak/>
        <w:t xml:space="preserve">introduction à la </w:t>
      </w:r>
      <w:r w:rsidR="00246441">
        <w:rPr>
          <w:b/>
          <w:bCs/>
          <w:caps/>
          <w:color w:val="00B050"/>
          <w:sz w:val="28"/>
          <w:szCs w:val="28"/>
        </w:rPr>
        <w:t>méthodologie de la recherche</w:t>
      </w:r>
    </w:p>
    <w:p w:rsidR="00246441" w:rsidRPr="00246441" w:rsidRDefault="00246441" w:rsidP="007643E1">
      <w:pPr>
        <w:pStyle w:val="Paragraphedeliste"/>
        <w:numPr>
          <w:ilvl w:val="0"/>
          <w:numId w:val="1"/>
        </w:numPr>
        <w:spacing w:before="100" w:beforeAutospacing="1" w:after="100" w:afterAutospacing="1" w:line="240" w:lineRule="auto"/>
        <w:jc w:val="both"/>
        <w:rPr>
          <w:b/>
          <w:bCs/>
          <w:caps/>
          <w:color w:val="FF0000"/>
          <w:sz w:val="24"/>
          <w:szCs w:val="24"/>
        </w:rPr>
      </w:pPr>
      <w:r w:rsidRPr="00246441">
        <w:rPr>
          <w:b/>
          <w:bCs/>
          <w:caps/>
          <w:color w:val="FF0000"/>
          <w:sz w:val="24"/>
          <w:szCs w:val="24"/>
        </w:rPr>
        <w:t xml:space="preserve">Définition </w:t>
      </w:r>
    </w:p>
    <w:p w:rsidR="00F9789E" w:rsidRDefault="00385461" w:rsidP="00F9789E">
      <w:pPr>
        <w:spacing w:before="100" w:beforeAutospacing="1" w:after="100" w:afterAutospacing="1" w:line="240" w:lineRule="auto"/>
        <w:jc w:val="both"/>
      </w:pPr>
      <w:r w:rsidRPr="00385461">
        <w:t>Le cours de méthodologie de la recherche a pour objectif général d’amener les</w:t>
      </w:r>
      <w:r>
        <w:t xml:space="preserve"> </w:t>
      </w:r>
      <w:r w:rsidRPr="00385461">
        <w:t xml:space="preserve">étudiants à la rédaction d’un Mémoire. </w:t>
      </w:r>
      <w:r w:rsidR="002674D6" w:rsidRPr="002674D6">
        <w:t xml:space="preserve">C'est l'ensemble des étapes permettant de </w:t>
      </w:r>
      <w:r w:rsidR="002674D6" w:rsidRPr="002133B9">
        <w:rPr>
          <w:i/>
          <w:iCs/>
        </w:rPr>
        <w:t>chercher</w:t>
      </w:r>
      <w:r w:rsidR="002674D6" w:rsidRPr="002674D6">
        <w:t xml:space="preserve">, </w:t>
      </w:r>
      <w:r w:rsidR="002674D6" w:rsidRPr="002133B9">
        <w:rPr>
          <w:i/>
          <w:iCs/>
        </w:rPr>
        <w:t>identifier</w:t>
      </w:r>
      <w:r w:rsidR="002674D6" w:rsidRPr="002674D6">
        <w:t xml:space="preserve"> et</w:t>
      </w:r>
      <w:r w:rsidR="002674D6">
        <w:t xml:space="preserve"> </w:t>
      </w:r>
      <w:r w:rsidR="002674D6" w:rsidRPr="002133B9">
        <w:rPr>
          <w:i/>
          <w:iCs/>
        </w:rPr>
        <w:t>trouver</w:t>
      </w:r>
      <w:r w:rsidR="002674D6" w:rsidRPr="002674D6">
        <w:t xml:space="preserve"> des documents relatifs à un sujet par </w:t>
      </w:r>
      <w:r w:rsidR="002674D6">
        <w:t>l</w:t>
      </w:r>
      <w:r w:rsidR="002674D6" w:rsidRPr="002674D6">
        <w:t>'élaboration d'une</w:t>
      </w:r>
      <w:r w:rsidR="002674D6">
        <w:t xml:space="preserve"> </w:t>
      </w:r>
      <w:r w:rsidR="002674D6" w:rsidRPr="002674D6">
        <w:t>stratégie de recherche.</w:t>
      </w:r>
      <w:r w:rsidR="00F9789E">
        <w:t xml:space="preserve"> </w:t>
      </w:r>
    </w:p>
    <w:p w:rsidR="00107316" w:rsidRPr="00246441" w:rsidRDefault="00107316" w:rsidP="007643E1">
      <w:pPr>
        <w:pStyle w:val="Paragraphedeliste"/>
        <w:numPr>
          <w:ilvl w:val="0"/>
          <w:numId w:val="1"/>
        </w:numPr>
        <w:spacing w:before="100" w:beforeAutospacing="1" w:after="100" w:afterAutospacing="1" w:line="240" w:lineRule="auto"/>
        <w:jc w:val="both"/>
        <w:rPr>
          <w:b/>
          <w:bCs/>
          <w:caps/>
          <w:color w:val="FF0000"/>
          <w:sz w:val="24"/>
          <w:szCs w:val="24"/>
        </w:rPr>
      </w:pPr>
      <w:r w:rsidRPr="00246441">
        <w:rPr>
          <w:b/>
          <w:bCs/>
          <w:caps/>
          <w:color w:val="FF0000"/>
          <w:sz w:val="24"/>
          <w:szCs w:val="24"/>
        </w:rPr>
        <w:t>Pourquoi ?</w:t>
      </w:r>
    </w:p>
    <w:p w:rsidR="0066566F" w:rsidRDefault="00107316" w:rsidP="00E32742">
      <w:pPr>
        <w:spacing w:before="100" w:beforeAutospacing="1" w:after="100" w:afterAutospacing="1" w:line="240" w:lineRule="auto"/>
        <w:jc w:val="both"/>
      </w:pPr>
      <w:r w:rsidRPr="002674D6">
        <w:t>Dans un contexte de surabondance d'informations (infobésité</w:t>
      </w:r>
      <w:r>
        <w:t xml:space="preserve"> </w:t>
      </w:r>
      <w:r w:rsidRPr="002674D6">
        <w:rPr>
          <w:rFonts w:hint="cs"/>
          <w:color w:val="7030A0"/>
          <w:rtl/>
          <w:lang w:bidi="ar-DZ"/>
        </w:rPr>
        <w:t>فائض في المعلومات</w:t>
      </w:r>
      <w:r w:rsidRPr="002674D6">
        <w:t>) et</w:t>
      </w:r>
      <w:r>
        <w:t xml:space="preserve"> </w:t>
      </w:r>
      <w:r w:rsidRPr="002674D6">
        <w:t xml:space="preserve">de diversité de ses supports, les processus </w:t>
      </w:r>
      <w:r w:rsidR="00001AF0" w:rsidRPr="002674D6">
        <w:t xml:space="preserve">de </w:t>
      </w:r>
      <w:r w:rsidR="00001AF0">
        <w:t>recherche</w:t>
      </w:r>
      <w:r>
        <w:t xml:space="preserve"> </w:t>
      </w:r>
      <w:r w:rsidRPr="002674D6">
        <w:t>documentaire et de validation de l'information requièrent la</w:t>
      </w:r>
      <w:r>
        <w:t xml:space="preserve"> </w:t>
      </w:r>
      <w:r w:rsidRPr="002674D6">
        <w:t>mise en application d'une méthodologie efficace.</w:t>
      </w:r>
      <w:r w:rsidR="00E32742">
        <w:t xml:space="preserve"> </w:t>
      </w:r>
      <w:r w:rsidR="0066566F" w:rsidRPr="0066566F">
        <w:t>Ce guide vous propose une méthodologie qui va vous permettre de :</w:t>
      </w:r>
    </w:p>
    <w:p w:rsidR="0066566F" w:rsidRDefault="0066566F" w:rsidP="007643E1">
      <w:pPr>
        <w:pStyle w:val="Paragraphedeliste"/>
        <w:numPr>
          <w:ilvl w:val="0"/>
          <w:numId w:val="10"/>
        </w:numPr>
        <w:spacing w:before="100" w:beforeAutospacing="1" w:after="100" w:afterAutospacing="1" w:line="240" w:lineRule="auto"/>
        <w:jc w:val="both"/>
      </w:pPr>
      <w:r>
        <w:t>A</w:t>
      </w:r>
      <w:r w:rsidRPr="0066566F">
        <w:t>méliorer votre efficacité dans la recherche;</w:t>
      </w:r>
    </w:p>
    <w:p w:rsidR="0066566F" w:rsidRDefault="0066566F" w:rsidP="007643E1">
      <w:pPr>
        <w:pStyle w:val="Paragraphedeliste"/>
        <w:numPr>
          <w:ilvl w:val="0"/>
          <w:numId w:val="10"/>
        </w:numPr>
        <w:spacing w:before="100" w:beforeAutospacing="1" w:after="100" w:afterAutospacing="1" w:line="240" w:lineRule="auto"/>
        <w:jc w:val="both"/>
      </w:pPr>
      <w:r w:rsidRPr="0066566F">
        <w:t>Connaître le processus de recherche d’informations;</w:t>
      </w:r>
    </w:p>
    <w:p w:rsidR="0066566F" w:rsidRDefault="0066566F" w:rsidP="007643E1">
      <w:pPr>
        <w:pStyle w:val="Paragraphedeliste"/>
        <w:numPr>
          <w:ilvl w:val="0"/>
          <w:numId w:val="10"/>
        </w:numPr>
        <w:spacing w:before="100" w:beforeAutospacing="1" w:after="100" w:afterAutospacing="1" w:line="240" w:lineRule="auto"/>
        <w:jc w:val="both"/>
      </w:pPr>
      <w:r w:rsidRPr="0066566F">
        <w:t>Prendre conscience</w:t>
      </w:r>
      <w:r>
        <w:t xml:space="preserve"> (</w:t>
      </w:r>
      <w:r>
        <w:rPr>
          <w:rFonts w:hint="cs"/>
          <w:rtl/>
          <w:lang w:bidi="ar-DZ"/>
        </w:rPr>
        <w:t>ادراك و استيعاب</w:t>
      </w:r>
      <w:r>
        <w:t>)</w:t>
      </w:r>
      <w:r w:rsidRPr="0066566F">
        <w:t xml:space="preserve"> du besoin d’information;</w:t>
      </w:r>
    </w:p>
    <w:p w:rsidR="0066566F" w:rsidRDefault="0066566F" w:rsidP="007643E1">
      <w:pPr>
        <w:pStyle w:val="Paragraphedeliste"/>
        <w:numPr>
          <w:ilvl w:val="0"/>
          <w:numId w:val="10"/>
        </w:numPr>
        <w:spacing w:before="100" w:beforeAutospacing="1" w:after="100" w:afterAutospacing="1" w:line="240" w:lineRule="auto"/>
        <w:jc w:val="both"/>
      </w:pPr>
      <w:r w:rsidRPr="0066566F">
        <w:t>Se familiariser avec différents outils de recherche disponibles sur Internet;</w:t>
      </w:r>
    </w:p>
    <w:p w:rsidR="0066566F" w:rsidRDefault="0066566F" w:rsidP="007643E1">
      <w:pPr>
        <w:pStyle w:val="Paragraphedeliste"/>
        <w:numPr>
          <w:ilvl w:val="0"/>
          <w:numId w:val="10"/>
        </w:numPr>
        <w:spacing w:before="100" w:beforeAutospacing="1" w:after="100" w:afterAutospacing="1" w:line="240" w:lineRule="auto"/>
        <w:jc w:val="both"/>
      </w:pPr>
      <w:r w:rsidRPr="0066566F">
        <w:t>Se familiariser sur la manière plus intuitive de chercher l’information sur Internet.</w:t>
      </w:r>
    </w:p>
    <w:p w:rsidR="0066566F" w:rsidRDefault="00E6033E" w:rsidP="00E6033E">
      <w:pPr>
        <w:spacing w:before="100" w:beforeAutospacing="1" w:after="100" w:afterAutospacing="1" w:line="240" w:lineRule="auto"/>
        <w:jc w:val="center"/>
      </w:pPr>
      <w:r>
        <w:rPr>
          <w:noProof/>
          <w:lang w:eastAsia="fr-FR"/>
        </w:rPr>
        <w:drawing>
          <wp:inline distT="0" distB="0" distL="0" distR="0" wp14:anchorId="24DC2574" wp14:editId="05867073">
            <wp:extent cx="2520000" cy="2843726"/>
            <wp:effectExtent l="19050" t="19050" r="13970" b="139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0000" cy="2843726"/>
                    </a:xfrm>
                    <a:prstGeom prst="rect">
                      <a:avLst/>
                    </a:prstGeom>
                    <a:ln>
                      <a:solidFill>
                        <a:schemeClr val="accent1"/>
                      </a:solidFill>
                    </a:ln>
                  </pic:spPr>
                </pic:pic>
              </a:graphicData>
            </a:graphic>
          </wp:inline>
        </w:drawing>
      </w:r>
    </w:p>
    <w:p w:rsidR="00D702D2" w:rsidRPr="00246441" w:rsidRDefault="00D702D2" w:rsidP="007643E1">
      <w:pPr>
        <w:pStyle w:val="Paragraphedeliste"/>
        <w:numPr>
          <w:ilvl w:val="0"/>
          <w:numId w:val="1"/>
        </w:numPr>
        <w:spacing w:before="100" w:beforeAutospacing="1" w:after="100" w:afterAutospacing="1" w:line="240" w:lineRule="auto"/>
        <w:jc w:val="both"/>
        <w:rPr>
          <w:b/>
          <w:bCs/>
          <w:caps/>
          <w:color w:val="FF0000"/>
          <w:sz w:val="24"/>
          <w:szCs w:val="24"/>
        </w:rPr>
      </w:pPr>
      <w:r w:rsidRPr="00246441">
        <w:rPr>
          <w:b/>
          <w:bCs/>
          <w:caps/>
          <w:color w:val="FF0000"/>
          <w:sz w:val="24"/>
          <w:szCs w:val="24"/>
        </w:rPr>
        <w:t>Les buts de la recherche</w:t>
      </w:r>
    </w:p>
    <w:p w:rsidR="00D702D2" w:rsidRDefault="00D702D2" w:rsidP="002674D6">
      <w:pPr>
        <w:spacing w:before="100" w:beforeAutospacing="1" w:after="100" w:afterAutospacing="1" w:line="240" w:lineRule="auto"/>
        <w:jc w:val="both"/>
      </w:pPr>
      <w:r w:rsidRPr="00D702D2">
        <w:t>Les questions préalables :</w:t>
      </w:r>
    </w:p>
    <w:p w:rsidR="00D702D2" w:rsidRDefault="00D702D2" w:rsidP="007643E1">
      <w:pPr>
        <w:pStyle w:val="Paragraphedeliste"/>
        <w:numPr>
          <w:ilvl w:val="0"/>
          <w:numId w:val="3"/>
        </w:numPr>
        <w:spacing w:before="100" w:beforeAutospacing="1" w:after="100" w:afterAutospacing="1" w:line="240" w:lineRule="auto"/>
        <w:jc w:val="both"/>
      </w:pPr>
      <w:r w:rsidRPr="00D702D2">
        <w:t>Quelle est la nature du travail à produire ?</w:t>
      </w:r>
    </w:p>
    <w:p w:rsidR="00D702D2" w:rsidRDefault="00D702D2" w:rsidP="007643E1">
      <w:pPr>
        <w:pStyle w:val="Paragraphedeliste"/>
        <w:numPr>
          <w:ilvl w:val="1"/>
          <w:numId w:val="3"/>
        </w:numPr>
        <w:spacing w:before="100" w:beforeAutospacing="1" w:after="100" w:afterAutospacing="1" w:line="240" w:lineRule="auto"/>
        <w:jc w:val="both"/>
      </w:pPr>
      <w:proofErr w:type="gramStart"/>
      <w:r w:rsidRPr="00D702D2">
        <w:t>exposé</w:t>
      </w:r>
      <w:proofErr w:type="gramEnd"/>
      <w:r w:rsidRPr="00D702D2">
        <w:t>, mémoire, article, rapport d'étude, etc.</w:t>
      </w:r>
    </w:p>
    <w:p w:rsidR="00D702D2" w:rsidRDefault="00D702D2" w:rsidP="007643E1">
      <w:pPr>
        <w:pStyle w:val="Paragraphedeliste"/>
        <w:numPr>
          <w:ilvl w:val="0"/>
          <w:numId w:val="3"/>
        </w:numPr>
        <w:spacing w:before="100" w:beforeAutospacing="1" w:after="100" w:afterAutospacing="1" w:line="240" w:lineRule="auto"/>
        <w:jc w:val="both"/>
      </w:pPr>
      <w:r w:rsidRPr="00D702D2">
        <w:t>Quel est le niveau attendu de l’information ?</w:t>
      </w:r>
    </w:p>
    <w:p w:rsidR="00D702D2" w:rsidRDefault="00D702D2" w:rsidP="007643E1">
      <w:pPr>
        <w:pStyle w:val="Paragraphedeliste"/>
        <w:numPr>
          <w:ilvl w:val="1"/>
          <w:numId w:val="3"/>
        </w:numPr>
        <w:spacing w:before="100" w:beforeAutospacing="1" w:after="100" w:afterAutospacing="1" w:line="240" w:lineRule="auto"/>
        <w:jc w:val="both"/>
      </w:pPr>
      <w:proofErr w:type="gramStart"/>
      <w:r w:rsidRPr="00D702D2">
        <w:t>information</w:t>
      </w:r>
      <w:proofErr w:type="gramEnd"/>
      <w:r w:rsidRPr="00D702D2">
        <w:t xml:space="preserve"> de base : un ou deux ouvrages et une encyclopédie suffiront</w:t>
      </w:r>
    </w:p>
    <w:p w:rsidR="00D702D2" w:rsidRDefault="00D702D2" w:rsidP="007643E1">
      <w:pPr>
        <w:pStyle w:val="Paragraphedeliste"/>
        <w:numPr>
          <w:ilvl w:val="1"/>
          <w:numId w:val="3"/>
        </w:numPr>
        <w:spacing w:before="100" w:beforeAutospacing="1" w:after="100" w:afterAutospacing="1" w:line="240" w:lineRule="auto"/>
        <w:jc w:val="both"/>
      </w:pPr>
      <w:proofErr w:type="gramStart"/>
      <w:r w:rsidRPr="00D702D2">
        <w:t>information</w:t>
      </w:r>
      <w:proofErr w:type="gramEnd"/>
      <w:r w:rsidRPr="00D702D2">
        <w:t xml:space="preserve"> plus pointue ou plus développée : se diriger vers des articles de</w:t>
      </w:r>
      <w:r>
        <w:t xml:space="preserve"> </w:t>
      </w:r>
      <w:r w:rsidRPr="00D702D2">
        <w:t>périodiques, conférences, rapports, thèses, normes…</w:t>
      </w:r>
    </w:p>
    <w:p w:rsidR="00D702D2" w:rsidRDefault="00D702D2" w:rsidP="007643E1">
      <w:pPr>
        <w:pStyle w:val="Paragraphedeliste"/>
        <w:numPr>
          <w:ilvl w:val="0"/>
          <w:numId w:val="3"/>
        </w:numPr>
        <w:spacing w:before="100" w:beforeAutospacing="1" w:after="100" w:afterAutospacing="1" w:line="240" w:lineRule="auto"/>
        <w:jc w:val="both"/>
      </w:pPr>
      <w:r w:rsidRPr="00D702D2">
        <w:t>Quelle est la nature de l’information recherchée ?</w:t>
      </w:r>
    </w:p>
    <w:p w:rsidR="00D702D2" w:rsidRDefault="00D702D2" w:rsidP="007643E1">
      <w:pPr>
        <w:pStyle w:val="Paragraphedeliste"/>
        <w:numPr>
          <w:ilvl w:val="1"/>
          <w:numId w:val="3"/>
        </w:numPr>
        <w:spacing w:before="100" w:beforeAutospacing="1" w:after="100" w:afterAutospacing="1" w:line="240" w:lineRule="auto"/>
        <w:jc w:val="both"/>
      </w:pPr>
      <w:proofErr w:type="gramStart"/>
      <w:r w:rsidRPr="00D702D2">
        <w:t>développements</w:t>
      </w:r>
      <w:proofErr w:type="gramEnd"/>
      <w:r w:rsidRPr="00D702D2">
        <w:t xml:space="preserve"> sur un sujet, données statistiques, schémas techniques, etc.</w:t>
      </w:r>
    </w:p>
    <w:p w:rsidR="00D702D2" w:rsidRDefault="00D702D2" w:rsidP="007643E1">
      <w:pPr>
        <w:pStyle w:val="Paragraphedeliste"/>
        <w:numPr>
          <w:ilvl w:val="0"/>
          <w:numId w:val="3"/>
        </w:numPr>
        <w:spacing w:before="100" w:beforeAutospacing="1" w:after="100" w:afterAutospacing="1" w:line="240" w:lineRule="auto"/>
        <w:jc w:val="both"/>
      </w:pPr>
      <w:r w:rsidRPr="00D702D2">
        <w:t>Quel est le degré d’actualité de l’information recherchée ?</w:t>
      </w:r>
    </w:p>
    <w:p w:rsidR="00220D7C" w:rsidRDefault="00D702D2" w:rsidP="007643E1">
      <w:pPr>
        <w:pStyle w:val="Paragraphedeliste"/>
        <w:numPr>
          <w:ilvl w:val="1"/>
          <w:numId w:val="3"/>
        </w:numPr>
        <w:spacing w:before="100" w:beforeAutospacing="1" w:after="100" w:afterAutospacing="1" w:line="240" w:lineRule="auto"/>
        <w:jc w:val="both"/>
      </w:pPr>
      <w:proofErr w:type="gramStart"/>
      <w:r w:rsidRPr="00D702D2">
        <w:t>des</w:t>
      </w:r>
      <w:proofErr w:type="gramEnd"/>
      <w:r w:rsidRPr="00D702D2">
        <w:t xml:space="preserve"> documents d'archives aux derniers résultats connus de la recherche...</w:t>
      </w:r>
    </w:p>
    <w:p w:rsidR="00D46568" w:rsidRDefault="00D46568">
      <w:r>
        <w:br w:type="page"/>
      </w:r>
    </w:p>
    <w:p w:rsidR="00D419F1" w:rsidRPr="00D419F1" w:rsidRDefault="00D419F1" w:rsidP="007643E1">
      <w:pPr>
        <w:pStyle w:val="Paragraphedeliste"/>
        <w:numPr>
          <w:ilvl w:val="0"/>
          <w:numId w:val="1"/>
        </w:numPr>
        <w:spacing w:before="100" w:beforeAutospacing="1" w:after="100" w:afterAutospacing="1" w:line="240" w:lineRule="auto"/>
        <w:jc w:val="both"/>
        <w:rPr>
          <w:b/>
          <w:bCs/>
          <w:caps/>
          <w:color w:val="FF0000"/>
          <w:sz w:val="24"/>
          <w:szCs w:val="24"/>
        </w:rPr>
      </w:pPr>
      <w:r w:rsidRPr="00D419F1">
        <w:rPr>
          <w:b/>
          <w:bCs/>
          <w:caps/>
          <w:color w:val="FF0000"/>
          <w:sz w:val="24"/>
          <w:szCs w:val="24"/>
        </w:rPr>
        <w:lastRenderedPageBreak/>
        <w:t>Préparer sa recherche</w:t>
      </w:r>
    </w:p>
    <w:p w:rsidR="007023CB" w:rsidRPr="00104617" w:rsidRDefault="00D419F1" w:rsidP="00104617">
      <w:pPr>
        <w:spacing w:before="100" w:beforeAutospacing="1" w:after="100" w:afterAutospacing="1" w:line="240" w:lineRule="auto"/>
        <w:jc w:val="center"/>
        <w:rPr>
          <w:u w:val="double"/>
        </w:rPr>
      </w:pPr>
      <w:r w:rsidRPr="00104617">
        <w:rPr>
          <w:b/>
          <w:bCs/>
          <w:i/>
          <w:iCs/>
          <w:color w:val="C45911" w:themeColor="accent2" w:themeShade="BF"/>
          <w:u w:val="double"/>
        </w:rPr>
        <w:t>Principe</w:t>
      </w:r>
      <w:r w:rsidRPr="00104617">
        <w:rPr>
          <w:u w:val="double"/>
        </w:rPr>
        <w:t xml:space="preserve"> : </w:t>
      </w:r>
      <w:r w:rsidR="007023CB" w:rsidRPr="00104617">
        <w:rPr>
          <w:rFonts w:ascii="Gabriola" w:hAnsi="Gabriola"/>
          <w:b/>
          <w:bCs/>
          <w:i/>
          <w:iCs/>
          <w:color w:val="1F3864" w:themeColor="accent5" w:themeShade="80"/>
          <w:sz w:val="28"/>
          <w:szCs w:val="28"/>
          <w:u w:val="double"/>
        </w:rPr>
        <w:t>« </w:t>
      </w:r>
      <w:r w:rsidRPr="00104617">
        <w:rPr>
          <w:rFonts w:ascii="Gabriola" w:hAnsi="Gabriola"/>
          <w:b/>
          <w:bCs/>
          <w:i/>
          <w:iCs/>
          <w:color w:val="1F3864" w:themeColor="accent5" w:themeShade="80"/>
          <w:sz w:val="28"/>
          <w:szCs w:val="28"/>
          <w:u w:val="double"/>
        </w:rPr>
        <w:t>Aller du général au particulier</w:t>
      </w:r>
      <w:r w:rsidR="007023CB" w:rsidRPr="00104617">
        <w:rPr>
          <w:rFonts w:ascii="Gabriola" w:hAnsi="Gabriola"/>
          <w:b/>
          <w:bCs/>
          <w:i/>
          <w:iCs/>
          <w:color w:val="1F3864" w:themeColor="accent5" w:themeShade="80"/>
          <w:sz w:val="28"/>
          <w:szCs w:val="28"/>
          <w:u w:val="double"/>
        </w:rPr>
        <w:t> »</w:t>
      </w:r>
    </w:p>
    <w:p w:rsidR="00016462" w:rsidRDefault="00D419F1" w:rsidP="00016462">
      <w:pPr>
        <w:spacing w:before="100" w:beforeAutospacing="1" w:after="100" w:afterAutospacing="1" w:line="240" w:lineRule="auto"/>
        <w:jc w:val="both"/>
      </w:pPr>
      <w:r w:rsidRPr="00D419F1">
        <w:t>Il s'agit de questionner le sujet dans toutes ses dimensions, de le</w:t>
      </w:r>
      <w:r w:rsidR="00104617">
        <w:t xml:space="preserve"> </w:t>
      </w:r>
      <w:r w:rsidRPr="00D419F1">
        <w:t>formuler en une phrase courte, de sélectionner les</w:t>
      </w:r>
      <w:r w:rsidR="00104617">
        <w:t xml:space="preserve"> </w:t>
      </w:r>
      <w:r w:rsidRPr="00D419F1">
        <w:t>concepts</w:t>
      </w:r>
      <w:r w:rsidR="00104617">
        <w:t xml:space="preserve"> </w:t>
      </w:r>
      <w:r w:rsidRPr="00D419F1">
        <w:t>importants et de chercher des synonymes.</w:t>
      </w:r>
      <w:r w:rsidR="00104617">
        <w:t xml:space="preserve"> </w:t>
      </w:r>
      <w:r w:rsidRPr="00D419F1">
        <w:t>Cette étape doit permettre de poser la problématique, de cerner</w:t>
      </w:r>
      <w:r w:rsidR="00104617">
        <w:t xml:space="preserve"> </w:t>
      </w:r>
      <w:r w:rsidRPr="00D419F1">
        <w:t>les</w:t>
      </w:r>
      <w:r w:rsidR="00104617">
        <w:t xml:space="preserve"> </w:t>
      </w:r>
      <w:r w:rsidRPr="00D419F1">
        <w:t>besoins documentaires et de sélectionner les concepts/mots clés</w:t>
      </w:r>
      <w:r w:rsidR="00104617">
        <w:t xml:space="preserve"> </w:t>
      </w:r>
      <w:r w:rsidRPr="00D419F1">
        <w:t>nécessaires à l'interrogation des sources</w:t>
      </w:r>
      <w:r w:rsidR="00016462">
        <w:t xml:space="preserve"> </w:t>
      </w:r>
      <w:r w:rsidRPr="00D419F1">
        <w:t>documentaires.</w:t>
      </w:r>
    </w:p>
    <w:p w:rsidR="00D46568" w:rsidRDefault="00D46568" w:rsidP="00D46568">
      <w:pPr>
        <w:pStyle w:val="Paragraphedeliste"/>
        <w:numPr>
          <w:ilvl w:val="0"/>
          <w:numId w:val="1"/>
        </w:numPr>
        <w:spacing w:before="100" w:beforeAutospacing="1" w:after="100" w:afterAutospacing="1" w:line="240" w:lineRule="auto"/>
        <w:jc w:val="both"/>
        <w:rPr>
          <w:b/>
          <w:bCs/>
          <w:caps/>
          <w:color w:val="FF0000"/>
          <w:sz w:val="24"/>
          <w:szCs w:val="24"/>
        </w:rPr>
      </w:pPr>
      <w:r w:rsidRPr="00246441">
        <w:rPr>
          <w:b/>
          <w:bCs/>
          <w:caps/>
          <w:color w:val="FF0000"/>
          <w:sz w:val="24"/>
          <w:szCs w:val="24"/>
        </w:rPr>
        <w:t>Objectifs de la méthodologie</w:t>
      </w:r>
      <w:r>
        <w:rPr>
          <w:b/>
          <w:bCs/>
          <w:caps/>
          <w:color w:val="FF0000"/>
          <w:sz w:val="24"/>
          <w:szCs w:val="24"/>
        </w:rPr>
        <w:t xml:space="preserve"> et </w:t>
      </w:r>
      <w:r w:rsidRPr="00CE79B7">
        <w:rPr>
          <w:b/>
          <w:bCs/>
          <w:caps/>
          <w:color w:val="FF0000"/>
          <w:sz w:val="24"/>
          <w:szCs w:val="24"/>
        </w:rPr>
        <w:t>LA STRATÉGIE DE RECHERCHE</w:t>
      </w:r>
    </w:p>
    <w:p w:rsidR="00D46568" w:rsidRDefault="00D46568" w:rsidP="00D46568">
      <w:pPr>
        <w:spacing w:before="100" w:beforeAutospacing="1" w:after="100" w:afterAutospacing="1" w:line="240" w:lineRule="auto"/>
        <w:jc w:val="both"/>
      </w:pPr>
      <w:r w:rsidRPr="002674D6">
        <w:t>La finalité d'une bonne méthodologie de recherche est de faciliter la</w:t>
      </w:r>
      <w:r>
        <w:t xml:space="preserve"> </w:t>
      </w:r>
      <w:r w:rsidRPr="002674D6">
        <w:t>production d'un travail universitaire alliant</w:t>
      </w:r>
      <w:r>
        <w:t xml:space="preserve"> (</w:t>
      </w:r>
      <w:r w:rsidRPr="00D419F1">
        <w:rPr>
          <w:rFonts w:hint="cs"/>
          <w:color w:val="7030A0"/>
          <w:rtl/>
          <w:lang w:bidi="ar-DZ"/>
        </w:rPr>
        <w:t>يجمع بين</w:t>
      </w:r>
      <w:r>
        <w:t>)</w:t>
      </w:r>
      <w:r w:rsidRPr="002674D6">
        <w:t xml:space="preserve"> richesse</w:t>
      </w:r>
      <w:r>
        <w:t xml:space="preserve"> </w:t>
      </w:r>
      <w:r w:rsidRPr="002674D6">
        <w:t>documentaire</w:t>
      </w:r>
      <w:r>
        <w:t xml:space="preserve"> </w:t>
      </w:r>
      <w:r w:rsidRPr="002674D6">
        <w:t>et rigueur</w:t>
      </w:r>
      <w:r>
        <w:t xml:space="preserve"> (</w:t>
      </w:r>
      <w:r w:rsidRPr="00D419F1">
        <w:rPr>
          <w:rFonts w:hint="cs"/>
          <w:color w:val="7030A0"/>
          <w:rtl/>
          <w:lang w:bidi="ar-DZ"/>
        </w:rPr>
        <w:t>دقة</w:t>
      </w:r>
      <w:r>
        <w:t>)</w:t>
      </w:r>
      <w:r w:rsidRPr="002674D6">
        <w:t xml:space="preserve"> scientifique.</w:t>
      </w:r>
      <w:r>
        <w:t xml:space="preserve"> </w:t>
      </w:r>
      <w:r w:rsidRPr="002674D6">
        <w:t>Elle va s'articuler autour de 5 étapes successives :</w:t>
      </w:r>
    </w:p>
    <w:p w:rsidR="00D46568" w:rsidRDefault="00D46568" w:rsidP="00D46568">
      <w:pPr>
        <w:pStyle w:val="Paragraphedeliste"/>
        <w:numPr>
          <w:ilvl w:val="0"/>
          <w:numId w:val="11"/>
        </w:numPr>
        <w:spacing w:before="100" w:beforeAutospacing="1" w:after="100" w:afterAutospacing="1" w:line="240" w:lineRule="auto"/>
        <w:jc w:val="both"/>
      </w:pPr>
      <w:r w:rsidRPr="00CA58BE">
        <w:t>Définir le sujet</w:t>
      </w:r>
    </w:p>
    <w:p w:rsidR="00D46568" w:rsidRDefault="00D46568" w:rsidP="00D46568">
      <w:pPr>
        <w:pStyle w:val="Paragraphedeliste"/>
        <w:numPr>
          <w:ilvl w:val="0"/>
          <w:numId w:val="11"/>
        </w:numPr>
        <w:spacing w:before="100" w:beforeAutospacing="1" w:after="100" w:afterAutospacing="1" w:line="240" w:lineRule="auto"/>
        <w:jc w:val="both"/>
      </w:pPr>
      <w:r w:rsidRPr="00CA58BE">
        <w:t>Définir la stratégie de recherche</w:t>
      </w:r>
    </w:p>
    <w:p w:rsidR="00D46568" w:rsidRDefault="00D46568" w:rsidP="00D46568">
      <w:pPr>
        <w:pStyle w:val="Paragraphedeliste"/>
        <w:numPr>
          <w:ilvl w:val="0"/>
          <w:numId w:val="11"/>
        </w:numPr>
        <w:spacing w:before="100" w:beforeAutospacing="1" w:after="100" w:afterAutospacing="1" w:line="240" w:lineRule="auto"/>
        <w:jc w:val="both"/>
      </w:pPr>
      <w:r w:rsidRPr="00CA58BE">
        <w:t>Chercher l’information / Trouver les sources</w:t>
      </w:r>
    </w:p>
    <w:p w:rsidR="00D46568" w:rsidRDefault="00D46568" w:rsidP="00D46568">
      <w:pPr>
        <w:pStyle w:val="Paragraphedeliste"/>
        <w:numPr>
          <w:ilvl w:val="0"/>
          <w:numId w:val="11"/>
        </w:numPr>
        <w:spacing w:before="100" w:beforeAutospacing="1" w:after="100" w:afterAutospacing="1" w:line="240" w:lineRule="auto"/>
        <w:jc w:val="both"/>
      </w:pPr>
      <w:r w:rsidRPr="00CA58BE">
        <w:t>Évaluer et utiliser l’information</w:t>
      </w:r>
    </w:p>
    <w:p w:rsidR="00D46568" w:rsidRDefault="00D46568" w:rsidP="00D46568">
      <w:pPr>
        <w:pStyle w:val="Paragraphedeliste"/>
        <w:numPr>
          <w:ilvl w:val="0"/>
          <w:numId w:val="11"/>
        </w:numPr>
        <w:spacing w:before="100" w:beforeAutospacing="1" w:after="100" w:afterAutospacing="1" w:line="240" w:lineRule="auto"/>
        <w:jc w:val="both"/>
      </w:pPr>
      <w:r w:rsidRPr="00CA58BE">
        <w:t>Citer vos sources</w:t>
      </w:r>
    </w:p>
    <w:p w:rsidR="00CE79B7" w:rsidRPr="00CE79B7" w:rsidRDefault="00CE79B7" w:rsidP="00CE79B7">
      <w:pPr>
        <w:spacing w:before="100" w:beforeAutospacing="1" w:after="100" w:afterAutospacing="1" w:line="240" w:lineRule="auto"/>
        <w:jc w:val="both"/>
      </w:pPr>
      <w:r w:rsidRPr="00CE79B7">
        <w:t>La mise en place</w:t>
      </w:r>
      <w:r>
        <w:t xml:space="preserve"> </w:t>
      </w:r>
      <w:r w:rsidRPr="00CE79B7">
        <w:t xml:space="preserve">d’une </w:t>
      </w:r>
      <w:r w:rsidRPr="00CE79B7">
        <w:rPr>
          <w:b/>
          <w:bCs/>
        </w:rPr>
        <w:t>stratégie de</w:t>
      </w:r>
      <w:r>
        <w:rPr>
          <w:b/>
          <w:bCs/>
        </w:rPr>
        <w:t xml:space="preserve"> </w:t>
      </w:r>
      <w:r w:rsidRPr="00CE79B7">
        <w:rPr>
          <w:b/>
          <w:bCs/>
        </w:rPr>
        <w:t xml:space="preserve">recherche </w:t>
      </w:r>
      <w:r w:rsidRPr="00CE79B7">
        <w:t>permet</w:t>
      </w:r>
      <w:r>
        <w:t xml:space="preserve"> </w:t>
      </w:r>
      <w:r w:rsidRPr="00CE79B7">
        <w:t>d’obtenir des</w:t>
      </w:r>
      <w:r>
        <w:t xml:space="preserve"> </w:t>
      </w:r>
      <w:r w:rsidRPr="00CE79B7">
        <w:t>résultats pertinents</w:t>
      </w:r>
      <w:r>
        <w:t>.</w:t>
      </w:r>
    </w:p>
    <w:p w:rsidR="00D163D4" w:rsidRDefault="00303EC1" w:rsidP="00D163D4">
      <w:pPr>
        <w:jc w:val="center"/>
        <w:rPr>
          <w:b/>
          <w:bCs/>
          <w:caps/>
          <w:color w:val="FF0000"/>
          <w:sz w:val="28"/>
          <w:szCs w:val="28"/>
        </w:rPr>
      </w:pPr>
      <w:r>
        <w:rPr>
          <w:noProof/>
          <w:lang w:eastAsia="fr-FR"/>
        </w:rPr>
        <w:drawing>
          <wp:inline distT="0" distB="0" distL="0" distR="0" wp14:anchorId="4EBF2C1E" wp14:editId="4FD3A00E">
            <wp:extent cx="3600000" cy="3547445"/>
            <wp:effectExtent l="19050" t="19050" r="19685" b="152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0000" cy="3547445"/>
                    </a:xfrm>
                    <a:prstGeom prst="rect">
                      <a:avLst/>
                    </a:prstGeom>
                    <a:ln>
                      <a:solidFill>
                        <a:schemeClr val="accent1"/>
                      </a:solidFill>
                    </a:ln>
                  </pic:spPr>
                </pic:pic>
              </a:graphicData>
            </a:graphic>
          </wp:inline>
        </w:drawing>
      </w:r>
    </w:p>
    <w:p w:rsidR="00D163D4" w:rsidRDefault="00D163D4">
      <w:pPr>
        <w:rPr>
          <w:b/>
          <w:bCs/>
          <w:caps/>
          <w:color w:val="FF0000"/>
          <w:sz w:val="28"/>
          <w:szCs w:val="28"/>
        </w:rPr>
      </w:pPr>
      <w:r>
        <w:rPr>
          <w:b/>
          <w:bCs/>
          <w:caps/>
          <w:color w:val="FF0000"/>
          <w:sz w:val="28"/>
          <w:szCs w:val="28"/>
        </w:rPr>
        <w:br w:type="page"/>
      </w:r>
    </w:p>
    <w:p w:rsidR="0028137C" w:rsidRDefault="00535F07" w:rsidP="007D04E6">
      <w:pPr>
        <w:spacing w:before="100" w:beforeAutospacing="1" w:after="100" w:afterAutospacing="1" w:line="240" w:lineRule="auto"/>
        <w:jc w:val="center"/>
        <w:rPr>
          <w:b/>
          <w:bCs/>
          <w:caps/>
          <w:color w:val="00B050"/>
          <w:sz w:val="28"/>
          <w:szCs w:val="28"/>
        </w:rPr>
      </w:pPr>
      <w:r w:rsidRPr="00714181">
        <w:rPr>
          <w:b/>
          <w:bCs/>
          <w:caps/>
          <w:color w:val="FF0000"/>
          <w:sz w:val="28"/>
          <w:szCs w:val="28"/>
        </w:rPr>
        <w:lastRenderedPageBreak/>
        <w:t xml:space="preserve">CHAPITRE </w:t>
      </w:r>
      <w:r w:rsidR="00A978E8">
        <w:rPr>
          <w:b/>
          <w:bCs/>
          <w:caps/>
          <w:color w:val="FF0000"/>
          <w:sz w:val="28"/>
          <w:szCs w:val="28"/>
        </w:rPr>
        <w:t>I</w:t>
      </w:r>
      <w:r w:rsidRPr="00714181">
        <w:rPr>
          <w:b/>
          <w:bCs/>
          <w:caps/>
          <w:sz w:val="28"/>
          <w:szCs w:val="28"/>
        </w:rPr>
        <w:t xml:space="preserve"> </w:t>
      </w:r>
      <w:r w:rsidRPr="00714181">
        <w:rPr>
          <w:b/>
          <w:bCs/>
          <w:caps/>
          <w:color w:val="00B050"/>
          <w:sz w:val="28"/>
          <w:szCs w:val="28"/>
        </w:rPr>
        <w:t>DEFINITION DU SUJET</w:t>
      </w:r>
    </w:p>
    <w:p w:rsidR="000F6CC6" w:rsidRPr="00202445" w:rsidRDefault="000F6CC6" w:rsidP="007643E1">
      <w:pPr>
        <w:pStyle w:val="Paragraphedeliste"/>
        <w:numPr>
          <w:ilvl w:val="0"/>
          <w:numId w:val="4"/>
        </w:numPr>
        <w:spacing w:before="100" w:beforeAutospacing="1" w:after="100" w:afterAutospacing="1" w:line="240" w:lineRule="auto"/>
        <w:jc w:val="both"/>
        <w:rPr>
          <w:b/>
          <w:bCs/>
          <w:caps/>
          <w:color w:val="FF0000"/>
          <w:sz w:val="24"/>
          <w:szCs w:val="24"/>
        </w:rPr>
      </w:pPr>
      <w:r w:rsidRPr="00202445">
        <w:rPr>
          <w:b/>
          <w:bCs/>
          <w:caps/>
          <w:color w:val="FF0000"/>
          <w:sz w:val="24"/>
          <w:szCs w:val="24"/>
        </w:rPr>
        <w:t>Qu’est-</w:t>
      </w:r>
      <w:r w:rsidR="00034D0E" w:rsidRPr="00202445">
        <w:rPr>
          <w:b/>
          <w:bCs/>
          <w:caps/>
          <w:color w:val="FF0000"/>
          <w:sz w:val="24"/>
          <w:szCs w:val="24"/>
        </w:rPr>
        <w:t xml:space="preserve"> </w:t>
      </w:r>
      <w:r w:rsidRPr="00202445">
        <w:rPr>
          <w:b/>
          <w:bCs/>
          <w:caps/>
          <w:color w:val="FF0000"/>
          <w:sz w:val="24"/>
          <w:szCs w:val="24"/>
        </w:rPr>
        <w:t>ce qu’un mémoire ? Qu’est –</w:t>
      </w:r>
      <w:r w:rsidR="00034D0E" w:rsidRPr="00202445">
        <w:rPr>
          <w:b/>
          <w:bCs/>
          <w:caps/>
          <w:color w:val="FF0000"/>
          <w:sz w:val="24"/>
          <w:szCs w:val="24"/>
        </w:rPr>
        <w:t xml:space="preserve"> </w:t>
      </w:r>
      <w:r w:rsidRPr="00202445">
        <w:rPr>
          <w:b/>
          <w:bCs/>
          <w:caps/>
          <w:color w:val="FF0000"/>
          <w:sz w:val="24"/>
          <w:szCs w:val="24"/>
        </w:rPr>
        <w:t>ce qu’une thèse ?</w:t>
      </w:r>
    </w:p>
    <w:p w:rsidR="000576D7" w:rsidRDefault="000F6CC6" w:rsidP="000576D7">
      <w:pPr>
        <w:spacing w:before="100" w:beforeAutospacing="1" w:after="100" w:afterAutospacing="1" w:line="240" w:lineRule="auto"/>
        <w:jc w:val="both"/>
      </w:pPr>
      <w:r w:rsidRPr="000F6CC6">
        <w:t>Une thèse est un document réalisé dans le cadre d’un processus de formation par un</w:t>
      </w:r>
      <w:r>
        <w:t xml:space="preserve"> </w:t>
      </w:r>
      <w:r w:rsidRPr="000F6CC6">
        <w:t xml:space="preserve">étudiant sur </w:t>
      </w:r>
      <w:r w:rsidRPr="00C37DEB">
        <w:t xml:space="preserve">un sujet proche de la spécialité choisie. C’est donc une activité à caractère </w:t>
      </w:r>
      <w:r w:rsidRPr="000F6CC6">
        <w:t>scientifique dont les objectifs se trouvent enseignés dans le programme d’études. Expérience de travail intellectuel approfondie et autonome</w:t>
      </w:r>
      <w:r w:rsidR="001B6B0A">
        <w:t xml:space="preserve"> (</w:t>
      </w:r>
      <w:r w:rsidR="001B6B0A" w:rsidRPr="00AA4704">
        <w:rPr>
          <w:rFonts w:hint="cs"/>
          <w:color w:val="7030A0"/>
          <w:rtl/>
          <w:lang w:bidi="ar-DZ"/>
        </w:rPr>
        <w:t>مستقل</w:t>
      </w:r>
      <w:r w:rsidR="001B6B0A">
        <w:t>)</w:t>
      </w:r>
      <w:r w:rsidRPr="000F6CC6">
        <w:t>, la thèse apporte une certaine</w:t>
      </w:r>
      <w:r>
        <w:t xml:space="preserve"> </w:t>
      </w:r>
      <w:r w:rsidRPr="000F6CC6">
        <w:t>contribution à la connaissance d’un secteur de la réalité et participe corrélativement à la</w:t>
      </w:r>
      <w:r>
        <w:t xml:space="preserve"> </w:t>
      </w:r>
      <w:r w:rsidRPr="000F6CC6">
        <w:t>découverte du domaine étudié.</w:t>
      </w:r>
      <w:r>
        <w:t xml:space="preserve"> </w:t>
      </w:r>
      <w:r w:rsidRPr="000F6CC6">
        <w:t>Tout travail de recherche comme la thèse fait appel à des aspects</w:t>
      </w:r>
      <w:r>
        <w:t xml:space="preserve"> </w:t>
      </w:r>
      <w:r w:rsidRPr="000F6CC6">
        <w:t>intellectuels et socio-affectifs chez l’étudiant qui devra recourir aux quatre démarches</w:t>
      </w:r>
      <w:r>
        <w:t xml:space="preserve"> </w:t>
      </w:r>
      <w:r w:rsidRPr="000F6CC6">
        <w:t>suivantes : la compréhension, la production, l’intégration</w:t>
      </w:r>
      <w:r w:rsidR="001B6B0A">
        <w:t xml:space="preserve"> et</w:t>
      </w:r>
      <w:r w:rsidRPr="000F6CC6">
        <w:t xml:space="preserve"> l’utilisation de l’acquis.</w:t>
      </w:r>
      <w:r w:rsidR="000576D7">
        <w:t xml:space="preserve"> </w:t>
      </w:r>
      <w:r w:rsidR="000576D7" w:rsidRPr="000576D7">
        <w:t>D’une manière générale, il y a deux façons d’envisager le mémoire.</w:t>
      </w:r>
    </w:p>
    <w:p w:rsidR="000576D7" w:rsidRDefault="000576D7" w:rsidP="000576D7">
      <w:pPr>
        <w:spacing w:before="100" w:beforeAutospacing="1" w:after="100" w:afterAutospacing="1" w:line="240" w:lineRule="auto"/>
        <w:jc w:val="both"/>
      </w:pPr>
      <w:r w:rsidRPr="000576D7">
        <w:rPr>
          <w:b/>
          <w:bCs/>
          <w:i/>
          <w:iCs/>
          <w:color w:val="92D050"/>
        </w:rPr>
        <w:t>L’entrée préprofessionnelle</w:t>
      </w:r>
      <w:r w:rsidRPr="000576D7">
        <w:rPr>
          <w:color w:val="92D050"/>
        </w:rPr>
        <w:t> </w:t>
      </w:r>
      <w:r>
        <w:t xml:space="preserve">: </w:t>
      </w:r>
      <w:r w:rsidRPr="000576D7">
        <w:t>Votre mémoire est un élément important de vos études. Il peut donc servir à vous</w:t>
      </w:r>
      <w:r w:rsidRPr="000576D7">
        <w:br/>
        <w:t>présenter sur un CV, devant un employeur, et constituer la première marque de votre compétence dans un</w:t>
      </w:r>
      <w:r w:rsidRPr="000576D7">
        <w:br/>
        <w:t>domaine particulier. Faire un mémoire est un moyen de commencer à pénétrer un univers professionnel (une</w:t>
      </w:r>
      <w:r w:rsidRPr="000576D7">
        <w:br/>
        <w:t>administration,...) ou simplement de vous confronter concrètement à ce milieu pour vérifier votre envie</w:t>
      </w:r>
      <w:r w:rsidRPr="000576D7">
        <w:br/>
        <w:t xml:space="preserve">d’y travailler. </w:t>
      </w:r>
    </w:p>
    <w:p w:rsidR="00DF6EA3" w:rsidRPr="00DF6EA3" w:rsidRDefault="00DF6EA3" w:rsidP="00DF6EA3">
      <w:pPr>
        <w:spacing w:before="100" w:beforeAutospacing="1" w:after="100" w:afterAutospacing="1" w:line="240" w:lineRule="auto"/>
        <w:jc w:val="both"/>
      </w:pPr>
      <w:r w:rsidRPr="00DF6EA3">
        <w:rPr>
          <w:b/>
          <w:bCs/>
          <w:i/>
          <w:iCs/>
          <w:color w:val="92D050"/>
        </w:rPr>
        <w:t>L’entrée intellectuelle</w:t>
      </w:r>
      <w:r>
        <w:t xml:space="preserve"> : </w:t>
      </w:r>
      <w:r w:rsidRPr="00DF6EA3">
        <w:t>Le mémoire peut aussi constituer le moyen de vous confronter, sérieusement, à une</w:t>
      </w:r>
      <w:r w:rsidRPr="00DF6EA3">
        <w:br/>
        <w:t>question qui vous taraude</w:t>
      </w:r>
      <w:r>
        <w:t xml:space="preserve"> (</w:t>
      </w:r>
      <w:r>
        <w:rPr>
          <w:rFonts w:hint="cs"/>
          <w:rtl/>
          <w:lang w:bidi="ar-DZ"/>
        </w:rPr>
        <w:t>تشغلك</w:t>
      </w:r>
      <w:r>
        <w:t>)</w:t>
      </w:r>
      <w:r w:rsidRPr="00DF6EA3">
        <w:t xml:space="preserve"> depuis longtemps ! Les études universitaires sont avant toute chose un exercice</w:t>
      </w:r>
      <w:r w:rsidRPr="00DF6EA3">
        <w:br/>
        <w:t>intellectuel.</w:t>
      </w:r>
    </w:p>
    <w:p w:rsidR="00FC545D" w:rsidRPr="00FC545D" w:rsidRDefault="00714181" w:rsidP="007643E1">
      <w:pPr>
        <w:pStyle w:val="Paragraphedeliste"/>
        <w:numPr>
          <w:ilvl w:val="0"/>
          <w:numId w:val="4"/>
        </w:numPr>
        <w:spacing w:before="100" w:beforeAutospacing="1" w:after="100" w:afterAutospacing="1" w:line="240" w:lineRule="auto"/>
        <w:jc w:val="both"/>
        <w:rPr>
          <w:b/>
          <w:bCs/>
          <w:caps/>
          <w:color w:val="FF0000"/>
          <w:sz w:val="24"/>
          <w:szCs w:val="24"/>
        </w:rPr>
      </w:pPr>
      <w:r w:rsidRPr="00FC545D">
        <w:rPr>
          <w:b/>
          <w:bCs/>
          <w:caps/>
          <w:color w:val="FF0000"/>
          <w:sz w:val="24"/>
          <w:szCs w:val="24"/>
        </w:rPr>
        <w:t>Comment choisir un sujet de thèse ?</w:t>
      </w:r>
    </w:p>
    <w:p w:rsidR="00FC545D" w:rsidRDefault="00714181" w:rsidP="00DD0493">
      <w:pPr>
        <w:spacing w:before="100" w:beforeAutospacing="1" w:after="100" w:afterAutospacing="1" w:line="240" w:lineRule="auto"/>
        <w:jc w:val="both"/>
      </w:pPr>
      <w:r w:rsidRPr="00714181">
        <w:t>Souvent délicat, se faisant à partir d’une idée, en fonction de motivations, d’intérêts, de</w:t>
      </w:r>
      <w:r w:rsidR="00FC545D">
        <w:t xml:space="preserve"> </w:t>
      </w:r>
      <w:r w:rsidRPr="00714181">
        <w:t>connaissances,</w:t>
      </w:r>
      <w:r w:rsidR="00AA4704">
        <w:t xml:space="preserve"> </w:t>
      </w:r>
      <w:r w:rsidR="00AA4704" w:rsidRPr="00AA4704">
        <w:t>ainsi que sa pertinence par rapport à l'enseignement auquel il</w:t>
      </w:r>
      <w:r w:rsidR="00AA4704">
        <w:t xml:space="preserve"> </w:t>
      </w:r>
      <w:r w:rsidR="00AA4704" w:rsidRPr="00AA4704">
        <w:t>se rattache</w:t>
      </w:r>
      <w:r w:rsidR="00B256AB">
        <w:t xml:space="preserve"> (</w:t>
      </w:r>
      <w:r w:rsidR="00B256AB" w:rsidRPr="00B256AB">
        <w:rPr>
          <w:b/>
          <w:bCs/>
        </w:rPr>
        <w:t>exigence académique</w:t>
      </w:r>
      <w:r w:rsidR="00B256AB">
        <w:t>)</w:t>
      </w:r>
      <w:r w:rsidR="00DD0493">
        <w:t>. L</w:t>
      </w:r>
      <w:r w:rsidRPr="00714181">
        <w:t>e choix d’un sujet de mémoire implique l’immersion dans un large champ de</w:t>
      </w:r>
      <w:r w:rsidR="00FC545D">
        <w:t xml:space="preserve"> </w:t>
      </w:r>
      <w:r w:rsidRPr="00714181">
        <w:t>recherche et la familiarisation avec de nombreux travaux et études déjà effectués. Il faut par</w:t>
      </w:r>
      <w:r w:rsidR="00FC545D">
        <w:t xml:space="preserve"> </w:t>
      </w:r>
      <w:r w:rsidRPr="00714181">
        <w:t xml:space="preserve">conséquent éviter de se crisper </w:t>
      </w:r>
      <w:r w:rsidR="008F7A6E">
        <w:t>(</w:t>
      </w:r>
      <w:r w:rsidR="00D02332" w:rsidRPr="002450BE">
        <w:rPr>
          <w:rFonts w:hint="cs"/>
          <w:color w:val="7030A0"/>
          <w:rtl/>
          <w:lang w:bidi="ar-DZ"/>
        </w:rPr>
        <w:t>تشد</w:t>
      </w:r>
      <w:r w:rsidR="008F7A6E" w:rsidRPr="002450BE">
        <w:rPr>
          <w:rFonts w:hint="cs"/>
          <w:color w:val="7030A0"/>
          <w:rtl/>
          <w:lang w:bidi="ar-DZ"/>
        </w:rPr>
        <w:t>د</w:t>
      </w:r>
      <w:r w:rsidR="008F7A6E">
        <w:t xml:space="preserve">) </w:t>
      </w:r>
      <w:r w:rsidRPr="00714181">
        <w:t>sur le thème spécifique choisi et prendre en considération le</w:t>
      </w:r>
      <w:r w:rsidR="00FC545D">
        <w:t xml:space="preserve"> </w:t>
      </w:r>
      <w:r w:rsidRPr="00714181">
        <w:t>vaste domaine d’études auquel il appartient. Par ailleurs, le choix d’un bon sujet implique</w:t>
      </w:r>
      <w:r w:rsidR="00FC545D">
        <w:t xml:space="preserve"> </w:t>
      </w:r>
      <w:r w:rsidRPr="00714181">
        <w:t>qu’il faut se doter</w:t>
      </w:r>
      <w:r w:rsidR="00D02332">
        <w:t xml:space="preserve"> (</w:t>
      </w:r>
      <w:r w:rsidR="00D02332">
        <w:rPr>
          <w:rFonts w:hint="cs"/>
          <w:rtl/>
          <w:lang w:bidi="ar-DZ"/>
        </w:rPr>
        <w:t>التزود</w:t>
      </w:r>
      <w:r w:rsidR="00D02332">
        <w:t>)</w:t>
      </w:r>
      <w:r w:rsidRPr="00714181">
        <w:t xml:space="preserve"> des moyens qui permettent de choisir, autrement dit, il faut s’y prendre à</w:t>
      </w:r>
      <w:r w:rsidR="00FC545D">
        <w:t xml:space="preserve"> </w:t>
      </w:r>
      <w:r w:rsidRPr="00714181">
        <w:t>temps, savoir gérer son temps et donner à son projet de recherche une dimension</w:t>
      </w:r>
      <w:r w:rsidR="00FC545D">
        <w:t xml:space="preserve"> </w:t>
      </w:r>
      <w:r w:rsidRPr="00714181">
        <w:t>raisonnablement accessible.</w:t>
      </w:r>
    </w:p>
    <w:p w:rsidR="00FC545D" w:rsidRDefault="00714181" w:rsidP="007D04E6">
      <w:pPr>
        <w:spacing w:before="100" w:beforeAutospacing="1" w:after="100" w:afterAutospacing="1" w:line="240" w:lineRule="auto"/>
        <w:jc w:val="both"/>
      </w:pPr>
      <w:r w:rsidRPr="00714181">
        <w:t>Quatre règles indicatives permettant de choisir un sujet :</w:t>
      </w:r>
    </w:p>
    <w:p w:rsidR="00FC545D" w:rsidRDefault="00001AF0" w:rsidP="007643E1">
      <w:pPr>
        <w:pStyle w:val="Paragraphedeliste"/>
        <w:numPr>
          <w:ilvl w:val="0"/>
          <w:numId w:val="2"/>
        </w:numPr>
        <w:spacing w:before="100" w:beforeAutospacing="1" w:after="100" w:afterAutospacing="1" w:line="240" w:lineRule="auto"/>
        <w:jc w:val="both"/>
      </w:pPr>
      <w:r w:rsidRPr="00B256AB">
        <w:rPr>
          <w:b/>
          <w:bCs/>
        </w:rPr>
        <w:t>Intérêt</w:t>
      </w:r>
      <w:r w:rsidR="00B256AB" w:rsidRPr="00B256AB">
        <w:rPr>
          <w:b/>
          <w:bCs/>
        </w:rPr>
        <w:t xml:space="preserve"> personnel</w:t>
      </w:r>
      <w:r w:rsidR="00B256AB">
        <w:t xml:space="preserve"> : </w:t>
      </w:r>
      <w:r w:rsidR="00714181" w:rsidRPr="00714181">
        <w:t>Le sujet doit intéresser le chercheur</w:t>
      </w:r>
      <w:r w:rsidR="00994C3E">
        <w:t xml:space="preserve"> (</w:t>
      </w:r>
      <w:r w:rsidR="00994C3E" w:rsidRPr="00994C3E">
        <w:t>avez-vous vraiment envie de consacrer autant de temps que cela à cette</w:t>
      </w:r>
      <w:r w:rsidR="00994C3E">
        <w:t xml:space="preserve"> </w:t>
      </w:r>
      <w:r w:rsidR="00994C3E" w:rsidRPr="00994C3E">
        <w:t>question ?</w:t>
      </w:r>
      <w:r w:rsidR="00994C3E">
        <w:t>)</w:t>
      </w:r>
      <w:r w:rsidR="00714181" w:rsidRPr="00714181">
        <w:t>, qui doit par conséquent éviter, dans une large</w:t>
      </w:r>
      <w:r w:rsidR="00FC545D">
        <w:t xml:space="preserve"> </w:t>
      </w:r>
      <w:r w:rsidR="00714181" w:rsidRPr="00714181">
        <w:t>mesure, des sujets éloignés de ses préoccupations et de ses prédispositions.</w:t>
      </w:r>
    </w:p>
    <w:p w:rsidR="00FC545D" w:rsidRDefault="00714181" w:rsidP="007643E1">
      <w:pPr>
        <w:pStyle w:val="Paragraphedeliste"/>
        <w:numPr>
          <w:ilvl w:val="0"/>
          <w:numId w:val="2"/>
        </w:numPr>
        <w:spacing w:before="100" w:beforeAutospacing="1" w:after="100" w:afterAutospacing="1" w:line="240" w:lineRule="auto"/>
        <w:jc w:val="both"/>
      </w:pPr>
      <w:r w:rsidRPr="00714181">
        <w:t>La documentation doit être accessible, matériellement à la portée. Il faut</w:t>
      </w:r>
      <w:r w:rsidR="00FC545D">
        <w:t xml:space="preserve"> </w:t>
      </w:r>
      <w:r w:rsidRPr="00714181">
        <w:t>impérativement prendre en considération le temps imparti</w:t>
      </w:r>
      <w:r w:rsidR="008F7A6E">
        <w:t xml:space="preserve"> (</w:t>
      </w:r>
      <w:r w:rsidR="008F7A6E" w:rsidRPr="002450BE">
        <w:rPr>
          <w:rFonts w:hint="cs"/>
          <w:color w:val="7030A0"/>
          <w:rtl/>
          <w:lang w:bidi="ar-DZ"/>
        </w:rPr>
        <w:t>اخر اجل</w:t>
      </w:r>
      <w:r w:rsidR="008F7A6E">
        <w:t>)</w:t>
      </w:r>
      <w:r w:rsidRPr="00714181">
        <w:t xml:space="preserve"> et l’encadrement mis à</w:t>
      </w:r>
      <w:r w:rsidR="00FC545D">
        <w:t xml:space="preserve"> </w:t>
      </w:r>
      <w:r w:rsidRPr="00714181">
        <w:t>disposition.</w:t>
      </w:r>
    </w:p>
    <w:p w:rsidR="00FC545D" w:rsidRDefault="00714181" w:rsidP="007643E1">
      <w:pPr>
        <w:pStyle w:val="Paragraphedeliste"/>
        <w:numPr>
          <w:ilvl w:val="0"/>
          <w:numId w:val="2"/>
        </w:numPr>
        <w:spacing w:before="100" w:beforeAutospacing="1" w:after="100" w:afterAutospacing="1" w:line="240" w:lineRule="auto"/>
        <w:jc w:val="both"/>
      </w:pPr>
      <w:r w:rsidRPr="00714181">
        <w:t>L’étudiant doit posséder les ressources culturelles et intellectuelles lui permettant de</w:t>
      </w:r>
      <w:r w:rsidR="00FC545D">
        <w:t xml:space="preserve"> </w:t>
      </w:r>
      <w:r w:rsidRPr="00714181">
        <w:t>traiter convenablement la documentation indispensable à son étude.</w:t>
      </w:r>
    </w:p>
    <w:p w:rsidR="00535F07" w:rsidRDefault="00714181" w:rsidP="007643E1">
      <w:pPr>
        <w:pStyle w:val="Paragraphedeliste"/>
        <w:numPr>
          <w:ilvl w:val="0"/>
          <w:numId w:val="2"/>
        </w:numPr>
        <w:spacing w:before="100" w:beforeAutospacing="1" w:after="100" w:afterAutospacing="1" w:line="240" w:lineRule="auto"/>
        <w:jc w:val="both"/>
      </w:pPr>
      <w:r w:rsidRPr="00714181">
        <w:t>Il doit être en mesure de traiter la méthodologie pour laquelle il a opté</w:t>
      </w:r>
      <w:r w:rsidR="00D02332">
        <w:t xml:space="preserve"> (choisi)</w:t>
      </w:r>
      <w:r w:rsidRPr="00714181">
        <w:t>.</w:t>
      </w:r>
    </w:p>
    <w:p w:rsidR="00AA4704" w:rsidRPr="00AA4704" w:rsidRDefault="000576D7" w:rsidP="004461CA">
      <w:pPr>
        <w:spacing w:before="100" w:beforeAutospacing="1" w:after="100" w:afterAutospacing="1" w:line="240" w:lineRule="auto"/>
        <w:jc w:val="both"/>
      </w:pPr>
      <w:r w:rsidRPr="000576D7">
        <w:t xml:space="preserve">Vous pouvez ainsi choisir votre sujet en fonction de ce que vous souhaitez faire </w:t>
      </w:r>
      <w:r>
        <w:t>plus tard (</w:t>
      </w:r>
      <w:r w:rsidR="00B256AB" w:rsidRPr="003B196B">
        <w:rPr>
          <w:b/>
          <w:bCs/>
        </w:rPr>
        <w:t>objectif</w:t>
      </w:r>
      <w:r w:rsidR="00B256AB" w:rsidRPr="00B256AB">
        <w:t xml:space="preserve"> </w:t>
      </w:r>
      <w:r w:rsidR="00B256AB" w:rsidRPr="00B256AB">
        <w:rPr>
          <w:b/>
          <w:bCs/>
        </w:rPr>
        <w:t>professionnel</w:t>
      </w:r>
      <w:r w:rsidR="00B256AB">
        <w:t xml:space="preserve"> : </w:t>
      </w:r>
      <w:r w:rsidRPr="000576D7">
        <w:t>quel métier ?).</w:t>
      </w:r>
      <w:r w:rsidR="004461CA">
        <w:t xml:space="preserve"> </w:t>
      </w:r>
      <w:r w:rsidR="00AA4704" w:rsidRPr="00AA4704">
        <w:t>Pour clarifier le sujet et l'appréhender globalement, on peut</w:t>
      </w:r>
      <w:r w:rsidR="00AA4704">
        <w:t xml:space="preserve"> </w:t>
      </w:r>
      <w:r w:rsidR="00AA4704" w:rsidRPr="00AA4704">
        <w:t xml:space="preserve">consulter des documents qui donnent une vue d'ensemble </w:t>
      </w:r>
      <w:r w:rsidR="00001AF0">
        <w:t>s</w:t>
      </w:r>
      <w:r w:rsidR="00001AF0" w:rsidRPr="00AA4704">
        <w:t>ur</w:t>
      </w:r>
      <w:r w:rsidR="00001AF0">
        <w:t xml:space="preserve"> </w:t>
      </w:r>
      <w:r w:rsidR="00001AF0" w:rsidRPr="00AA4704">
        <w:t>la</w:t>
      </w:r>
      <w:r w:rsidR="00AA4704">
        <w:t xml:space="preserve"> </w:t>
      </w:r>
      <w:r w:rsidR="00AA4704" w:rsidRPr="00AA4704">
        <w:t>question.</w:t>
      </w:r>
      <w:r w:rsidR="004461CA">
        <w:t xml:space="preserve"> </w:t>
      </w:r>
      <w:r w:rsidR="00AA4704" w:rsidRPr="00AA4704">
        <w:t>A ce stade, la documentation utilisée concernera essentiellement</w:t>
      </w:r>
      <w:r w:rsidR="00AA4704">
        <w:t xml:space="preserve"> </w:t>
      </w:r>
      <w:r w:rsidR="00AA4704" w:rsidRPr="00AA4704">
        <w:t>des dictionnaires et encyclopédies (support papier ou en ligne),</w:t>
      </w:r>
      <w:r w:rsidR="00AA4704">
        <w:t xml:space="preserve"> </w:t>
      </w:r>
      <w:r w:rsidR="00AA4704" w:rsidRPr="00AA4704">
        <w:t>des manuels ou des articles de synthèse.</w:t>
      </w:r>
    </w:p>
    <w:p w:rsidR="00AA4704" w:rsidRDefault="00AA4704" w:rsidP="00AA4704">
      <w:pPr>
        <w:spacing w:before="100" w:beforeAutospacing="1" w:after="100" w:afterAutospacing="1" w:line="240" w:lineRule="auto"/>
        <w:jc w:val="both"/>
      </w:pPr>
      <w:r w:rsidRPr="00AA4704">
        <w:rPr>
          <w:b/>
          <w:bCs/>
          <w:i/>
          <w:iCs/>
          <w:color w:val="C00000"/>
        </w:rPr>
        <w:t>Recommandations</w:t>
      </w:r>
      <w:r>
        <w:t xml:space="preserve"> : </w:t>
      </w:r>
      <w:r w:rsidRPr="00AA4704">
        <w:t>Il peut être utile de dresser une liste des différents aspects de la</w:t>
      </w:r>
      <w:r>
        <w:t xml:space="preserve"> </w:t>
      </w:r>
      <w:r w:rsidRPr="00AA4704">
        <w:t>question qui apparaissent au cours de ces premières recherches</w:t>
      </w:r>
      <w:r>
        <w:t xml:space="preserve"> </w:t>
      </w:r>
      <w:r w:rsidRPr="00AA4704">
        <w:t>ainsi qu'une liste des points sur lesquels vous avez déjà des idées.</w:t>
      </w:r>
      <w:r>
        <w:t xml:space="preserve"> </w:t>
      </w:r>
    </w:p>
    <w:p w:rsidR="004F44B6" w:rsidRPr="004F44B6" w:rsidRDefault="004F44B6" w:rsidP="00076CA8">
      <w:pPr>
        <w:pBdr>
          <w:top w:val="double" w:sz="4" w:space="1" w:color="auto"/>
          <w:left w:val="double" w:sz="4" w:space="4" w:color="auto"/>
          <w:bottom w:val="double" w:sz="4" w:space="1" w:color="auto"/>
          <w:right w:val="double" w:sz="4" w:space="4" w:color="auto"/>
        </w:pBdr>
        <w:spacing w:before="100" w:beforeAutospacing="1" w:after="100" w:afterAutospacing="1" w:line="240" w:lineRule="auto"/>
        <w:jc w:val="center"/>
        <w:rPr>
          <w:color w:val="2E74B5" w:themeColor="accent1" w:themeShade="BF"/>
        </w:rPr>
      </w:pPr>
      <w:r w:rsidRPr="004F44B6">
        <w:rPr>
          <w:rFonts w:ascii="Gabriola" w:hAnsi="Gabriola"/>
          <w:b/>
          <w:bCs/>
          <w:i/>
          <w:iCs/>
          <w:color w:val="2E74B5" w:themeColor="accent1" w:themeShade="BF"/>
          <w:sz w:val="28"/>
          <w:szCs w:val="28"/>
        </w:rPr>
        <w:t xml:space="preserve">Il vous faut trouver un sujet capable de vous intéresser tout au long de l’année : </w:t>
      </w:r>
      <w:r w:rsidR="004461CA">
        <w:rPr>
          <w:rFonts w:ascii="Gabriola" w:hAnsi="Gabriola"/>
          <w:b/>
          <w:bCs/>
          <w:i/>
          <w:iCs/>
          <w:color w:val="2E74B5" w:themeColor="accent1" w:themeShade="BF"/>
          <w:sz w:val="28"/>
          <w:szCs w:val="28"/>
        </w:rPr>
        <w:t xml:space="preserve"> </w:t>
      </w:r>
      <w:r w:rsidRPr="004F44B6">
        <w:rPr>
          <w:rFonts w:ascii="Gabriola" w:hAnsi="Gabriola"/>
          <w:b/>
          <w:bCs/>
          <w:i/>
          <w:iCs/>
          <w:color w:val="2E74B5" w:themeColor="accent1" w:themeShade="BF"/>
          <w:sz w:val="28"/>
          <w:szCs w:val="28"/>
        </w:rPr>
        <w:t>il doit vous donner envie de vous plonger à</w:t>
      </w:r>
      <w:r>
        <w:rPr>
          <w:rFonts w:ascii="Gabriola" w:hAnsi="Gabriola"/>
          <w:b/>
          <w:bCs/>
          <w:i/>
          <w:iCs/>
          <w:color w:val="2E74B5" w:themeColor="accent1" w:themeShade="BF"/>
          <w:sz w:val="28"/>
          <w:szCs w:val="28"/>
        </w:rPr>
        <w:t xml:space="preserve"> </w:t>
      </w:r>
      <w:r w:rsidRPr="004F44B6">
        <w:rPr>
          <w:rFonts w:ascii="Gabriola" w:hAnsi="Gabriola"/>
          <w:b/>
          <w:bCs/>
          <w:i/>
          <w:iCs/>
          <w:color w:val="2E74B5" w:themeColor="accent1" w:themeShade="BF"/>
          <w:sz w:val="28"/>
          <w:szCs w:val="28"/>
        </w:rPr>
        <w:t>tout moment de l’année, même quand vous êtes débordé par le rythme des travaux à rendre ou les révisions.</w:t>
      </w:r>
    </w:p>
    <w:p w:rsidR="00EA15A6" w:rsidRPr="000E6D21" w:rsidRDefault="00EA15A6" w:rsidP="007643E1">
      <w:pPr>
        <w:pStyle w:val="Paragraphedeliste"/>
        <w:numPr>
          <w:ilvl w:val="0"/>
          <w:numId w:val="4"/>
        </w:numPr>
        <w:spacing w:before="100" w:beforeAutospacing="1" w:after="100" w:afterAutospacing="1" w:line="240" w:lineRule="auto"/>
        <w:jc w:val="both"/>
        <w:rPr>
          <w:b/>
          <w:bCs/>
          <w:caps/>
          <w:color w:val="FF0000"/>
          <w:sz w:val="24"/>
          <w:szCs w:val="24"/>
        </w:rPr>
      </w:pPr>
      <w:r w:rsidRPr="000E6D21">
        <w:rPr>
          <w:b/>
          <w:bCs/>
          <w:caps/>
          <w:color w:val="FF0000"/>
          <w:sz w:val="24"/>
          <w:szCs w:val="24"/>
        </w:rPr>
        <w:lastRenderedPageBreak/>
        <w:t>Choisir un directeur</w:t>
      </w:r>
    </w:p>
    <w:p w:rsidR="00AD18A8" w:rsidRDefault="00EA15A6" w:rsidP="00AD18A8">
      <w:pPr>
        <w:spacing w:before="100" w:beforeAutospacing="1" w:after="100" w:afterAutospacing="1" w:line="240" w:lineRule="auto"/>
        <w:jc w:val="both"/>
      </w:pPr>
      <w:r>
        <w:t>Dans tous les</w:t>
      </w:r>
      <w:r w:rsidRPr="00E32742">
        <w:t xml:space="preserve"> cas, la détermination d’un sujet se fait en accord avec un directeur de mémoire qui offre à</w:t>
      </w:r>
      <w:r>
        <w:t xml:space="preserve"> </w:t>
      </w:r>
      <w:r w:rsidRPr="00E32742">
        <w:t>l’étudiant l’encadrement nécessaire pour la réalisation du mémoire et évalue le travail final.</w:t>
      </w:r>
      <w:r w:rsidR="00AD18A8">
        <w:t xml:space="preserve"> </w:t>
      </w:r>
      <w:r w:rsidR="00AD18A8" w:rsidRPr="00AD18A8">
        <w:t>Vous devez tenir compte de la capacité d’encadrement</w:t>
      </w:r>
      <w:r w:rsidR="00AD18A8" w:rsidRPr="00AD18A8">
        <w:rPr>
          <w:b/>
          <w:bCs/>
        </w:rPr>
        <w:t xml:space="preserve"> </w:t>
      </w:r>
      <w:r w:rsidR="00AD18A8" w:rsidRPr="00AD18A8">
        <w:t>de votre (futur-potentiel) directeur de mémoire :</w:t>
      </w:r>
    </w:p>
    <w:p w:rsidR="00AD18A8" w:rsidRDefault="00AD18A8" w:rsidP="007643E1">
      <w:pPr>
        <w:pStyle w:val="Paragraphedeliste"/>
        <w:numPr>
          <w:ilvl w:val="0"/>
          <w:numId w:val="24"/>
        </w:numPr>
        <w:spacing w:before="100" w:beforeAutospacing="1" w:after="100" w:afterAutospacing="1" w:line="240" w:lineRule="auto"/>
        <w:jc w:val="both"/>
      </w:pPr>
      <w:proofErr w:type="gramStart"/>
      <w:r w:rsidRPr="00AD18A8">
        <w:t>pour</w:t>
      </w:r>
      <w:proofErr w:type="gramEnd"/>
      <w:r w:rsidRPr="00AD18A8">
        <w:t xml:space="preserve"> vous aider à définir le choix d’un sujet, la problématique, faciliter votre accès à un terrain...</w:t>
      </w:r>
    </w:p>
    <w:p w:rsidR="00AD18A8" w:rsidRDefault="00AD18A8" w:rsidP="007643E1">
      <w:pPr>
        <w:pStyle w:val="Paragraphedeliste"/>
        <w:numPr>
          <w:ilvl w:val="0"/>
          <w:numId w:val="24"/>
        </w:numPr>
        <w:spacing w:before="100" w:beforeAutospacing="1" w:after="100" w:afterAutospacing="1" w:line="240" w:lineRule="auto"/>
        <w:jc w:val="both"/>
      </w:pPr>
      <w:proofErr w:type="gramStart"/>
      <w:r w:rsidRPr="00AD18A8">
        <w:t>pour</w:t>
      </w:r>
      <w:proofErr w:type="gramEnd"/>
      <w:r w:rsidRPr="00AD18A8">
        <w:t xml:space="preserve"> vous permettre de délimiter votre champ d’investigation (calibrage de votre envie, orientation vers</w:t>
      </w:r>
      <w:r>
        <w:t xml:space="preserve"> </w:t>
      </w:r>
      <w:r w:rsidRPr="00AD18A8">
        <w:t>d’autres</w:t>
      </w:r>
      <w:r>
        <w:t xml:space="preserve"> </w:t>
      </w:r>
      <w:r w:rsidRPr="00AD18A8">
        <w:t>pistes, évaluation de la faisabilité...)</w:t>
      </w:r>
    </w:p>
    <w:p w:rsidR="00AD18A8" w:rsidRPr="00AD18A8" w:rsidRDefault="00AD18A8" w:rsidP="007643E1">
      <w:pPr>
        <w:pStyle w:val="Paragraphedeliste"/>
        <w:numPr>
          <w:ilvl w:val="0"/>
          <w:numId w:val="24"/>
        </w:numPr>
        <w:spacing w:before="100" w:beforeAutospacing="1" w:after="100" w:afterAutospacing="1" w:line="240" w:lineRule="auto"/>
        <w:jc w:val="both"/>
      </w:pPr>
      <w:proofErr w:type="gramStart"/>
      <w:r w:rsidRPr="00AD18A8">
        <w:t>pour</w:t>
      </w:r>
      <w:proofErr w:type="gramEnd"/>
      <w:r w:rsidRPr="00AD18A8">
        <w:t xml:space="preserve"> vous conseiller de manière régulière tout au long de l’année.</w:t>
      </w:r>
    </w:p>
    <w:p w:rsidR="00EA15A6" w:rsidRDefault="00EA15A6" w:rsidP="00EA15A6">
      <w:pPr>
        <w:spacing w:before="100" w:beforeAutospacing="1" w:after="100" w:afterAutospacing="1" w:line="240" w:lineRule="auto"/>
        <w:jc w:val="both"/>
      </w:pPr>
      <w:r w:rsidRPr="00E32742">
        <w:t>Dans un premier temps,</w:t>
      </w:r>
      <w:r>
        <w:t xml:space="preserve"> </w:t>
      </w:r>
      <w:r w:rsidRPr="00E32742">
        <w:t xml:space="preserve">l’étudiant doit vérifier la disponibilité de l’enseignant </w:t>
      </w:r>
      <w:r>
        <w:t>p</w:t>
      </w:r>
      <w:r w:rsidRPr="00E32742">
        <w:t>our le suivi du travail proposé. Dans</w:t>
      </w:r>
      <w:r>
        <w:t xml:space="preserve"> </w:t>
      </w:r>
      <w:r w:rsidRPr="00E32742">
        <w:t>un deuxième temps, il doit être capable de définir et présenter son sujet de manière claire et</w:t>
      </w:r>
      <w:r>
        <w:t xml:space="preserve"> </w:t>
      </w:r>
      <w:r w:rsidRPr="00E32742">
        <w:t>précise : la constitution d’un premier plan permet toujours de mieux expliquer les grandes</w:t>
      </w:r>
      <w:r>
        <w:t xml:space="preserve"> </w:t>
      </w:r>
      <w:r w:rsidRPr="00E32742">
        <w:t>lignes du travail. Cette première discussion est essentielle car elle aide l’étudiant à affiner sa</w:t>
      </w:r>
      <w:r>
        <w:t xml:space="preserve"> </w:t>
      </w:r>
      <w:r w:rsidRPr="00E32742">
        <w:t>recherche en fonction des conseils et des indications du directeur.</w:t>
      </w:r>
    </w:p>
    <w:p w:rsidR="00FC4B33" w:rsidRPr="00047488" w:rsidRDefault="00FC4B33" w:rsidP="007643E1">
      <w:pPr>
        <w:pStyle w:val="Paragraphedeliste"/>
        <w:numPr>
          <w:ilvl w:val="0"/>
          <w:numId w:val="4"/>
        </w:numPr>
        <w:spacing w:before="100" w:beforeAutospacing="1" w:after="100" w:afterAutospacing="1" w:line="240" w:lineRule="auto"/>
        <w:jc w:val="both"/>
        <w:rPr>
          <w:b/>
          <w:bCs/>
          <w:caps/>
          <w:color w:val="FF0000"/>
          <w:sz w:val="24"/>
          <w:szCs w:val="24"/>
        </w:rPr>
      </w:pPr>
      <w:r w:rsidRPr="00047488">
        <w:rPr>
          <w:b/>
          <w:bCs/>
          <w:caps/>
          <w:color w:val="FF0000"/>
          <w:sz w:val="24"/>
          <w:szCs w:val="24"/>
        </w:rPr>
        <w:t>Cerner le sujet</w:t>
      </w:r>
      <w:r w:rsidR="00047488" w:rsidRPr="00047488">
        <w:rPr>
          <w:b/>
          <w:bCs/>
          <w:caps/>
          <w:color w:val="FF0000"/>
          <w:sz w:val="24"/>
          <w:szCs w:val="24"/>
        </w:rPr>
        <w:t xml:space="preserve"> - </w:t>
      </w:r>
      <w:r w:rsidRPr="00047488">
        <w:rPr>
          <w:b/>
          <w:bCs/>
          <w:caps/>
          <w:color w:val="FF0000"/>
          <w:sz w:val="24"/>
          <w:szCs w:val="24"/>
        </w:rPr>
        <w:t>La méthode QQQOCP :</w:t>
      </w:r>
    </w:p>
    <w:p w:rsidR="00FC4B33" w:rsidRPr="00FC4B33" w:rsidRDefault="00001AF0" w:rsidP="00DD2675">
      <w:pPr>
        <w:spacing w:before="100" w:beforeAutospacing="1" w:after="100" w:afterAutospacing="1" w:line="240" w:lineRule="auto"/>
        <w:jc w:val="both"/>
      </w:pPr>
      <w:r w:rsidRPr="00FC4B33">
        <w:t>C’est</w:t>
      </w:r>
      <w:r w:rsidR="00FC4B33" w:rsidRPr="00FC4B33">
        <w:t xml:space="preserve"> un moyen mnémotechnique</w:t>
      </w:r>
      <w:r w:rsidR="0038622E">
        <w:t xml:space="preserve"> (</w:t>
      </w:r>
      <w:r w:rsidR="00DD2675" w:rsidRPr="002450BE">
        <w:rPr>
          <w:rFonts w:hint="cs"/>
          <w:color w:val="7030A0"/>
          <w:rtl/>
          <w:lang w:bidi="ar-DZ"/>
        </w:rPr>
        <w:t>استذكار</w:t>
      </w:r>
      <w:r w:rsidR="0038622E">
        <w:t>)</w:t>
      </w:r>
      <w:r w:rsidR="00FC4B33" w:rsidRPr="00FC4B33">
        <w:t xml:space="preserve"> permettant</w:t>
      </w:r>
      <w:r w:rsidR="00FC4B33">
        <w:t xml:space="preserve"> </w:t>
      </w:r>
      <w:r w:rsidR="00FC4B33" w:rsidRPr="00FC4B33">
        <w:t>de retenir un ensemble de questions simples</w:t>
      </w:r>
      <w:r w:rsidR="00FC4B33">
        <w:t xml:space="preserve"> </w:t>
      </w:r>
      <w:r w:rsidR="00FC4B33" w:rsidRPr="00FC4B33">
        <w:t>qui vont être utilisées pour cerner, préciser</w:t>
      </w:r>
      <w:r w:rsidR="00FC4B33">
        <w:t xml:space="preserve"> </w:t>
      </w:r>
      <w:r w:rsidR="00FC4B33" w:rsidRPr="00FC4B33">
        <w:t>et approfondir un sujet :</w:t>
      </w:r>
    </w:p>
    <w:p w:rsidR="00FC4B33" w:rsidRDefault="00FC4B33" w:rsidP="007643E1">
      <w:pPr>
        <w:pStyle w:val="Paragraphedeliste"/>
        <w:numPr>
          <w:ilvl w:val="0"/>
          <w:numId w:val="5"/>
        </w:numPr>
        <w:spacing w:before="100" w:beforeAutospacing="1" w:after="100" w:afterAutospacing="1" w:line="240" w:lineRule="auto"/>
        <w:jc w:val="both"/>
      </w:pPr>
      <w:r w:rsidRPr="00946341">
        <w:rPr>
          <w:b/>
          <w:bCs/>
          <w:i/>
          <w:iCs/>
          <w:color w:val="C00000"/>
        </w:rPr>
        <w:t>Qui ?</w:t>
      </w:r>
      <w:r w:rsidR="00946341">
        <w:t xml:space="preserve"> : </w:t>
      </w:r>
      <w:r w:rsidRPr="00FC4B33">
        <w:t>Quels sont les acteurs, les personnes impliquées ?</w:t>
      </w:r>
    </w:p>
    <w:p w:rsidR="00FC4B33" w:rsidRDefault="00FC4B33" w:rsidP="007643E1">
      <w:pPr>
        <w:pStyle w:val="Paragraphedeliste"/>
        <w:numPr>
          <w:ilvl w:val="0"/>
          <w:numId w:val="5"/>
        </w:numPr>
        <w:spacing w:before="100" w:beforeAutospacing="1" w:after="100" w:afterAutospacing="1" w:line="240" w:lineRule="auto"/>
        <w:jc w:val="both"/>
      </w:pPr>
      <w:r w:rsidRPr="00946341">
        <w:rPr>
          <w:b/>
          <w:bCs/>
          <w:i/>
          <w:iCs/>
          <w:color w:val="C00000"/>
        </w:rPr>
        <w:t>Quoi ?</w:t>
      </w:r>
      <w:r w:rsidR="00946341">
        <w:t xml:space="preserve"> : </w:t>
      </w:r>
      <w:r w:rsidRPr="00FC4B33">
        <w:t>Quels sont les aspects qui m'intéressent ?</w:t>
      </w:r>
    </w:p>
    <w:p w:rsidR="00FC4B33" w:rsidRDefault="00FC4B33" w:rsidP="007643E1">
      <w:pPr>
        <w:pStyle w:val="Paragraphedeliste"/>
        <w:numPr>
          <w:ilvl w:val="0"/>
          <w:numId w:val="5"/>
        </w:numPr>
        <w:spacing w:before="100" w:beforeAutospacing="1" w:after="100" w:afterAutospacing="1" w:line="240" w:lineRule="auto"/>
        <w:jc w:val="both"/>
      </w:pPr>
      <w:r w:rsidRPr="00946341">
        <w:rPr>
          <w:b/>
          <w:bCs/>
          <w:i/>
          <w:iCs/>
          <w:color w:val="C00000"/>
        </w:rPr>
        <w:t>Quand ?</w:t>
      </w:r>
      <w:r w:rsidR="00946341">
        <w:t xml:space="preserve"> : </w:t>
      </w:r>
      <w:r w:rsidRPr="00FC4B33">
        <w:t>Quelle est la période concernée ?</w:t>
      </w:r>
    </w:p>
    <w:p w:rsidR="00FC4B33" w:rsidRDefault="00FC4B33" w:rsidP="007643E1">
      <w:pPr>
        <w:pStyle w:val="Paragraphedeliste"/>
        <w:numPr>
          <w:ilvl w:val="0"/>
          <w:numId w:val="5"/>
        </w:numPr>
        <w:spacing w:before="100" w:beforeAutospacing="1" w:after="100" w:afterAutospacing="1" w:line="240" w:lineRule="auto"/>
        <w:jc w:val="both"/>
      </w:pPr>
      <w:r w:rsidRPr="00946341">
        <w:rPr>
          <w:b/>
          <w:bCs/>
          <w:i/>
          <w:iCs/>
          <w:color w:val="C00000"/>
        </w:rPr>
        <w:t>Où ?</w:t>
      </w:r>
      <w:r w:rsidR="00946341">
        <w:t xml:space="preserve"> : </w:t>
      </w:r>
      <w:r w:rsidRPr="00FC4B33">
        <w:t>Le sujet est-il circonscrit à une zone géographique précise ?</w:t>
      </w:r>
    </w:p>
    <w:p w:rsidR="00FC4B33" w:rsidRDefault="00FC4B33" w:rsidP="007643E1">
      <w:pPr>
        <w:pStyle w:val="Paragraphedeliste"/>
        <w:numPr>
          <w:ilvl w:val="0"/>
          <w:numId w:val="5"/>
        </w:numPr>
        <w:spacing w:before="100" w:beforeAutospacing="1" w:after="100" w:afterAutospacing="1" w:line="240" w:lineRule="auto"/>
        <w:jc w:val="both"/>
      </w:pPr>
      <w:r w:rsidRPr="00946341">
        <w:rPr>
          <w:b/>
          <w:bCs/>
          <w:i/>
          <w:iCs/>
          <w:color w:val="C00000"/>
        </w:rPr>
        <w:t>Comment ?</w:t>
      </w:r>
      <w:r w:rsidR="00946341">
        <w:t xml:space="preserve"> : </w:t>
      </w:r>
      <w:r w:rsidRPr="00FC4B33">
        <w:t>Quelles approches ou points de vue faut-il</w:t>
      </w:r>
      <w:r>
        <w:t xml:space="preserve"> </w:t>
      </w:r>
      <w:r w:rsidRPr="00FC4B33">
        <w:t>considérer ? (</w:t>
      </w:r>
      <w:proofErr w:type="gramStart"/>
      <w:r w:rsidRPr="00FC4B33">
        <w:t>historique</w:t>
      </w:r>
      <w:proofErr w:type="gramEnd"/>
      <w:r w:rsidRPr="00FC4B33">
        <w:t>, sociologique, économique, politique, etc.)</w:t>
      </w:r>
    </w:p>
    <w:p w:rsidR="00FC4B33" w:rsidRDefault="00FC4B33" w:rsidP="007643E1">
      <w:pPr>
        <w:pStyle w:val="Paragraphedeliste"/>
        <w:numPr>
          <w:ilvl w:val="0"/>
          <w:numId w:val="5"/>
        </w:numPr>
        <w:spacing w:before="100" w:beforeAutospacing="1" w:after="100" w:afterAutospacing="1" w:line="240" w:lineRule="auto"/>
        <w:jc w:val="both"/>
      </w:pPr>
      <w:r w:rsidRPr="00946341">
        <w:rPr>
          <w:b/>
          <w:bCs/>
          <w:i/>
          <w:iCs/>
          <w:color w:val="C00000"/>
        </w:rPr>
        <w:t>Pourquoi ?</w:t>
      </w:r>
      <w:r w:rsidR="00946341">
        <w:t xml:space="preserve"> : </w:t>
      </w:r>
      <w:r w:rsidRPr="00FC4B33">
        <w:t>Quelle est l'importance du sujet dans le contexte</w:t>
      </w:r>
      <w:r>
        <w:t xml:space="preserve"> </w:t>
      </w:r>
      <w:r w:rsidRPr="00FC4B33">
        <w:t>actuel ?</w:t>
      </w:r>
    </w:p>
    <w:p w:rsidR="004A1319" w:rsidRDefault="004A1319" w:rsidP="00BB7E4E">
      <w:pPr>
        <w:spacing w:before="100" w:beforeAutospacing="1" w:after="100" w:afterAutospacing="1" w:line="240" w:lineRule="auto"/>
        <w:jc w:val="center"/>
      </w:pPr>
      <w:r>
        <w:rPr>
          <w:noProof/>
          <w:lang w:eastAsia="fr-FR"/>
        </w:rPr>
        <w:drawing>
          <wp:inline distT="0" distB="0" distL="0" distR="0">
            <wp:extent cx="4644000" cy="3529440"/>
            <wp:effectExtent l="19050" t="19050" r="23495" b="13970"/>
            <wp:docPr id="1" name="Image 1" descr="Résultat de recherche d'images pour &quot;LA METHODE QQOQC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A METHODE QQOQCP&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4000" cy="3529440"/>
                    </a:xfrm>
                    <a:prstGeom prst="rect">
                      <a:avLst/>
                    </a:prstGeom>
                    <a:noFill/>
                    <a:ln>
                      <a:solidFill>
                        <a:schemeClr val="accent1"/>
                      </a:solidFill>
                    </a:ln>
                  </pic:spPr>
                </pic:pic>
              </a:graphicData>
            </a:graphic>
          </wp:inline>
        </w:drawing>
      </w:r>
    </w:p>
    <w:p w:rsidR="00AD18A8" w:rsidRDefault="00AD18A8" w:rsidP="00BB7E4E">
      <w:pPr>
        <w:spacing w:before="100" w:beforeAutospacing="1" w:after="100" w:afterAutospacing="1" w:line="240" w:lineRule="auto"/>
        <w:jc w:val="center"/>
      </w:pPr>
    </w:p>
    <w:p w:rsidR="00AD18A8" w:rsidRDefault="00AD18A8" w:rsidP="00BB7E4E">
      <w:pPr>
        <w:spacing w:before="100" w:beforeAutospacing="1" w:after="100" w:afterAutospacing="1" w:line="240" w:lineRule="auto"/>
        <w:jc w:val="center"/>
      </w:pPr>
    </w:p>
    <w:p w:rsidR="00AD18A8" w:rsidRDefault="00AD18A8" w:rsidP="00BB7E4E">
      <w:pPr>
        <w:spacing w:before="100" w:beforeAutospacing="1" w:after="100" w:afterAutospacing="1" w:line="240" w:lineRule="auto"/>
        <w:jc w:val="center"/>
      </w:pPr>
    </w:p>
    <w:tbl>
      <w:tblPr>
        <w:tblStyle w:val="Tableausimple1"/>
        <w:tblW w:w="0" w:type="auto"/>
        <w:jc w:val="center"/>
        <w:tblLook w:val="04A0" w:firstRow="1" w:lastRow="0" w:firstColumn="1" w:lastColumn="0" w:noHBand="0" w:noVBand="1"/>
      </w:tblPr>
      <w:tblGrid>
        <w:gridCol w:w="6663"/>
        <w:gridCol w:w="1417"/>
      </w:tblGrid>
      <w:tr w:rsidR="006A1BF8" w:rsidRPr="006A1BF8" w:rsidTr="00E11A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63" w:type="dxa"/>
            <w:vAlign w:val="center"/>
          </w:tcPr>
          <w:p w:rsidR="006A1BF8" w:rsidRPr="006A1BF8" w:rsidRDefault="006A1BF8" w:rsidP="006A1BF8">
            <w:pPr>
              <w:spacing w:before="100" w:beforeAutospacing="1" w:after="100" w:afterAutospacing="1"/>
              <w:rPr>
                <w:b w:val="0"/>
                <w:bCs w:val="0"/>
              </w:rPr>
            </w:pPr>
            <w:r w:rsidRPr="006A1BF8">
              <w:rPr>
                <w:b w:val="0"/>
                <w:bCs w:val="0"/>
              </w:rPr>
              <w:lastRenderedPageBreak/>
              <w:t>Thème général du travail</w:t>
            </w:r>
          </w:p>
        </w:tc>
        <w:tc>
          <w:tcPr>
            <w:tcW w:w="1417" w:type="dxa"/>
            <w:vAlign w:val="center"/>
          </w:tcPr>
          <w:p w:rsidR="006A1BF8" w:rsidRPr="006A1BF8" w:rsidRDefault="006A1BF8" w:rsidP="006A1BF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bCs w:val="0"/>
              </w:rPr>
            </w:pPr>
          </w:p>
        </w:tc>
      </w:tr>
      <w:tr w:rsidR="006A1BF8" w:rsidRPr="006A1BF8" w:rsidTr="00E11A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63" w:type="dxa"/>
            <w:vAlign w:val="center"/>
          </w:tcPr>
          <w:p w:rsidR="006A1BF8" w:rsidRDefault="006A1BF8" w:rsidP="006A1BF8">
            <w:pPr>
              <w:tabs>
                <w:tab w:val="left" w:pos="1088"/>
              </w:tabs>
              <w:spacing w:before="100" w:beforeAutospacing="1" w:after="100" w:afterAutospacing="1"/>
              <w:rPr>
                <w:b w:val="0"/>
                <w:bCs w:val="0"/>
              </w:rPr>
            </w:pPr>
            <w:r w:rsidRPr="006A1BF8">
              <w:rPr>
                <w:b w:val="0"/>
                <w:bCs w:val="0"/>
              </w:rPr>
              <w:t>Faire une liste des différents aspects de la question</w:t>
            </w:r>
          </w:p>
          <w:p w:rsidR="006A1BF8" w:rsidRPr="006A1BF8" w:rsidRDefault="006A1BF8" w:rsidP="006A1BF8">
            <w:pPr>
              <w:tabs>
                <w:tab w:val="left" w:pos="1088"/>
              </w:tabs>
              <w:spacing w:before="100" w:beforeAutospacing="1" w:after="100" w:afterAutospacing="1"/>
              <w:rPr>
                <w:b w:val="0"/>
                <w:bCs w:val="0"/>
              </w:rPr>
            </w:pPr>
            <w:r>
              <w:rPr>
                <w:b w:val="0"/>
                <w:bCs w:val="0"/>
              </w:rPr>
              <w:t xml:space="preserve">Faire une liste des questions sur lesquelles vous avez des idées et qui pourraient être abordées </w:t>
            </w:r>
          </w:p>
        </w:tc>
        <w:tc>
          <w:tcPr>
            <w:tcW w:w="1417" w:type="dxa"/>
            <w:vAlign w:val="center"/>
          </w:tcPr>
          <w:p w:rsidR="006A1BF8" w:rsidRPr="006A1BF8" w:rsidRDefault="006A1BF8" w:rsidP="006A1BF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p>
        </w:tc>
      </w:tr>
      <w:tr w:rsidR="006A1BF8" w:rsidRPr="006A1BF8" w:rsidTr="00E11A12">
        <w:trPr>
          <w:jc w:val="center"/>
        </w:trPr>
        <w:tc>
          <w:tcPr>
            <w:cnfStyle w:val="001000000000" w:firstRow="0" w:lastRow="0" w:firstColumn="1" w:lastColumn="0" w:oddVBand="0" w:evenVBand="0" w:oddHBand="0" w:evenHBand="0" w:firstRowFirstColumn="0" w:firstRowLastColumn="0" w:lastRowFirstColumn="0" w:lastRowLastColumn="0"/>
            <w:tcW w:w="6663" w:type="dxa"/>
            <w:vAlign w:val="center"/>
          </w:tcPr>
          <w:p w:rsidR="006A1BF8" w:rsidRDefault="006A1BF8" w:rsidP="006A1BF8">
            <w:pPr>
              <w:spacing w:before="100" w:beforeAutospacing="1" w:after="100" w:afterAutospacing="1"/>
              <w:rPr>
                <w:b w:val="0"/>
                <w:bCs w:val="0"/>
              </w:rPr>
            </w:pPr>
            <w:r>
              <w:rPr>
                <w:b w:val="0"/>
                <w:bCs w:val="0"/>
              </w:rPr>
              <w:t>Quels sont les principaux groupes concernés</w:t>
            </w:r>
          </w:p>
          <w:p w:rsidR="006A1BF8" w:rsidRPr="006A1BF8" w:rsidRDefault="006A1BF8" w:rsidP="006A1BF8">
            <w:pPr>
              <w:spacing w:before="100" w:beforeAutospacing="1" w:after="100" w:afterAutospacing="1"/>
              <w:rPr>
                <w:b w:val="0"/>
                <w:bCs w:val="0"/>
              </w:rPr>
            </w:pPr>
            <w:r>
              <w:rPr>
                <w:b w:val="0"/>
                <w:bCs w:val="0"/>
              </w:rPr>
              <w:t xml:space="preserve">Lesquels m’intéressent ? </w:t>
            </w:r>
          </w:p>
        </w:tc>
        <w:tc>
          <w:tcPr>
            <w:tcW w:w="1417" w:type="dxa"/>
            <w:vAlign w:val="center"/>
          </w:tcPr>
          <w:p w:rsidR="006A1BF8" w:rsidRPr="006A1BF8" w:rsidRDefault="006A1BF8" w:rsidP="006A1BF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p>
        </w:tc>
      </w:tr>
      <w:tr w:rsidR="006A1BF8" w:rsidRPr="006A1BF8" w:rsidTr="00E11A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63" w:type="dxa"/>
            <w:vAlign w:val="center"/>
          </w:tcPr>
          <w:p w:rsidR="006A1BF8" w:rsidRPr="006A1BF8" w:rsidRDefault="002D73DA" w:rsidP="006A1BF8">
            <w:pPr>
              <w:spacing w:before="100" w:beforeAutospacing="1" w:after="100" w:afterAutospacing="1"/>
              <w:rPr>
                <w:b w:val="0"/>
                <w:bCs w:val="0"/>
              </w:rPr>
            </w:pPr>
            <w:r>
              <w:rPr>
                <w:b w:val="0"/>
                <w:bCs w:val="0"/>
              </w:rPr>
              <w:t>Choisir une question et la formuler comme objet de la recherche</w:t>
            </w:r>
          </w:p>
        </w:tc>
        <w:tc>
          <w:tcPr>
            <w:tcW w:w="1417" w:type="dxa"/>
            <w:vAlign w:val="center"/>
          </w:tcPr>
          <w:p w:rsidR="006A1BF8" w:rsidRPr="006A1BF8" w:rsidRDefault="006A1BF8" w:rsidP="006A1BF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p>
        </w:tc>
      </w:tr>
      <w:tr w:rsidR="006A1BF8" w:rsidRPr="006A1BF8" w:rsidTr="00E11A12">
        <w:trPr>
          <w:jc w:val="center"/>
        </w:trPr>
        <w:tc>
          <w:tcPr>
            <w:cnfStyle w:val="001000000000" w:firstRow="0" w:lastRow="0" w:firstColumn="1" w:lastColumn="0" w:oddVBand="0" w:evenVBand="0" w:oddHBand="0" w:evenHBand="0" w:firstRowFirstColumn="0" w:firstRowLastColumn="0" w:lastRowFirstColumn="0" w:lastRowLastColumn="0"/>
            <w:tcW w:w="6663" w:type="dxa"/>
            <w:vAlign w:val="center"/>
          </w:tcPr>
          <w:p w:rsidR="006A1BF8" w:rsidRDefault="002D73DA" w:rsidP="002D73DA">
            <w:pPr>
              <w:spacing w:before="100" w:beforeAutospacing="1" w:after="100" w:afterAutospacing="1"/>
              <w:rPr>
                <w:b w:val="0"/>
                <w:bCs w:val="0"/>
              </w:rPr>
            </w:pPr>
            <w:r>
              <w:rPr>
                <w:b w:val="0"/>
                <w:bCs w:val="0"/>
              </w:rPr>
              <w:t>Le sujet concerne – t – il une période particulière ?</w:t>
            </w:r>
          </w:p>
          <w:p w:rsidR="002D73DA" w:rsidRPr="006A1BF8" w:rsidRDefault="002D73DA" w:rsidP="002D73DA">
            <w:pPr>
              <w:spacing w:before="100" w:beforeAutospacing="1" w:after="100" w:afterAutospacing="1"/>
              <w:rPr>
                <w:b w:val="0"/>
                <w:bCs w:val="0"/>
              </w:rPr>
            </w:pPr>
            <w:r>
              <w:rPr>
                <w:b w:val="0"/>
                <w:bCs w:val="0"/>
              </w:rPr>
              <w:t>Laquelle m’intéressent ?</w:t>
            </w:r>
          </w:p>
        </w:tc>
        <w:tc>
          <w:tcPr>
            <w:tcW w:w="1417" w:type="dxa"/>
            <w:vAlign w:val="center"/>
          </w:tcPr>
          <w:p w:rsidR="006A1BF8" w:rsidRPr="006A1BF8" w:rsidRDefault="006A1BF8" w:rsidP="006A1BF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p>
        </w:tc>
      </w:tr>
      <w:tr w:rsidR="00A60675" w:rsidRPr="006A1BF8" w:rsidTr="00E11A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63" w:type="dxa"/>
            <w:vAlign w:val="center"/>
          </w:tcPr>
          <w:p w:rsidR="00A60675" w:rsidRDefault="00A60675" w:rsidP="002D73DA">
            <w:pPr>
              <w:spacing w:before="100" w:beforeAutospacing="1" w:after="100" w:afterAutospacing="1"/>
              <w:rPr>
                <w:b w:val="0"/>
                <w:bCs w:val="0"/>
              </w:rPr>
            </w:pPr>
            <w:r>
              <w:rPr>
                <w:b w:val="0"/>
                <w:bCs w:val="0"/>
              </w:rPr>
              <w:t xml:space="preserve">Le sujet se limite – t – il </w:t>
            </w:r>
            <w:proofErr w:type="spellStart"/>
            <w:r>
              <w:rPr>
                <w:b w:val="0"/>
                <w:bCs w:val="0"/>
              </w:rPr>
              <w:t>à</w:t>
            </w:r>
            <w:proofErr w:type="spellEnd"/>
            <w:r>
              <w:rPr>
                <w:b w:val="0"/>
                <w:bCs w:val="0"/>
              </w:rPr>
              <w:t xml:space="preserve"> une aire géographique précise ?</w:t>
            </w:r>
          </w:p>
        </w:tc>
        <w:tc>
          <w:tcPr>
            <w:tcW w:w="1417" w:type="dxa"/>
            <w:vAlign w:val="center"/>
          </w:tcPr>
          <w:p w:rsidR="00A60675" w:rsidRPr="006A1BF8" w:rsidRDefault="00A60675" w:rsidP="006A1BF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p>
        </w:tc>
      </w:tr>
      <w:tr w:rsidR="00A60675" w:rsidRPr="006A1BF8" w:rsidTr="00E11A12">
        <w:trPr>
          <w:jc w:val="center"/>
        </w:trPr>
        <w:tc>
          <w:tcPr>
            <w:cnfStyle w:val="001000000000" w:firstRow="0" w:lastRow="0" w:firstColumn="1" w:lastColumn="0" w:oddVBand="0" w:evenVBand="0" w:oddHBand="0" w:evenHBand="0" w:firstRowFirstColumn="0" w:firstRowLastColumn="0" w:lastRowFirstColumn="0" w:lastRowLastColumn="0"/>
            <w:tcW w:w="6663" w:type="dxa"/>
            <w:vAlign w:val="center"/>
          </w:tcPr>
          <w:p w:rsidR="00A60675" w:rsidRDefault="00A60675" w:rsidP="002D73DA">
            <w:pPr>
              <w:spacing w:before="100" w:beforeAutospacing="1" w:after="100" w:afterAutospacing="1"/>
              <w:rPr>
                <w:b w:val="0"/>
                <w:bCs w:val="0"/>
              </w:rPr>
            </w:pPr>
            <w:r>
              <w:rPr>
                <w:b w:val="0"/>
                <w:bCs w:val="0"/>
              </w:rPr>
              <w:t>Sous quel angle est ce que je désire étudier la question ?</w:t>
            </w:r>
          </w:p>
        </w:tc>
        <w:tc>
          <w:tcPr>
            <w:tcW w:w="1417" w:type="dxa"/>
            <w:vAlign w:val="center"/>
          </w:tcPr>
          <w:p w:rsidR="00A60675" w:rsidRPr="006A1BF8" w:rsidRDefault="00A60675" w:rsidP="006A1BF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p>
        </w:tc>
      </w:tr>
      <w:tr w:rsidR="00A60675" w:rsidRPr="006A1BF8" w:rsidTr="00E11A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63" w:type="dxa"/>
            <w:vAlign w:val="center"/>
          </w:tcPr>
          <w:p w:rsidR="00A60675" w:rsidRDefault="00A60675" w:rsidP="002D73DA">
            <w:pPr>
              <w:spacing w:before="100" w:beforeAutospacing="1" w:after="100" w:afterAutospacing="1"/>
              <w:rPr>
                <w:b w:val="0"/>
                <w:bCs w:val="0"/>
              </w:rPr>
            </w:pPr>
            <w:r>
              <w:rPr>
                <w:b w:val="0"/>
                <w:bCs w:val="0"/>
              </w:rPr>
              <w:t>Quelle est l’importance du sujet dans le contexte actuel ?</w:t>
            </w:r>
          </w:p>
          <w:p w:rsidR="00A60675" w:rsidRDefault="00A60675" w:rsidP="00A60675">
            <w:pPr>
              <w:spacing w:before="100" w:beforeAutospacing="1" w:after="100" w:afterAutospacing="1"/>
              <w:rPr>
                <w:b w:val="0"/>
                <w:bCs w:val="0"/>
              </w:rPr>
            </w:pPr>
            <w:r>
              <w:rPr>
                <w:b w:val="0"/>
                <w:bCs w:val="0"/>
              </w:rPr>
              <w:t>Pourquoi ce sujet devrait – il être traité ?</w:t>
            </w:r>
          </w:p>
        </w:tc>
        <w:tc>
          <w:tcPr>
            <w:tcW w:w="1417" w:type="dxa"/>
            <w:vAlign w:val="center"/>
          </w:tcPr>
          <w:p w:rsidR="00A60675" w:rsidRPr="006A1BF8" w:rsidRDefault="00A60675" w:rsidP="006A1BF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p>
        </w:tc>
      </w:tr>
      <w:tr w:rsidR="00A60675" w:rsidRPr="006A1BF8" w:rsidTr="00E11A12">
        <w:trPr>
          <w:jc w:val="center"/>
        </w:trPr>
        <w:tc>
          <w:tcPr>
            <w:cnfStyle w:val="001000000000" w:firstRow="0" w:lastRow="0" w:firstColumn="1" w:lastColumn="0" w:oddVBand="0" w:evenVBand="0" w:oddHBand="0" w:evenHBand="0" w:firstRowFirstColumn="0" w:firstRowLastColumn="0" w:lastRowFirstColumn="0" w:lastRowLastColumn="0"/>
            <w:tcW w:w="6663" w:type="dxa"/>
            <w:vAlign w:val="center"/>
          </w:tcPr>
          <w:p w:rsidR="00A60675" w:rsidRDefault="00A60675" w:rsidP="002D73DA">
            <w:pPr>
              <w:spacing w:before="100" w:beforeAutospacing="1" w:after="100" w:afterAutospacing="1"/>
              <w:rPr>
                <w:b w:val="0"/>
                <w:bCs w:val="0"/>
              </w:rPr>
            </w:pPr>
            <w:r>
              <w:rPr>
                <w:b w:val="0"/>
                <w:bCs w:val="0"/>
              </w:rPr>
              <w:t>Questions auxquelles j’aimerais répondre</w:t>
            </w:r>
            <w:r w:rsidR="006E65F9">
              <w:rPr>
                <w:b w:val="0"/>
                <w:bCs w:val="0"/>
              </w:rPr>
              <w:t> :</w:t>
            </w:r>
          </w:p>
        </w:tc>
        <w:tc>
          <w:tcPr>
            <w:tcW w:w="1417" w:type="dxa"/>
            <w:vAlign w:val="center"/>
          </w:tcPr>
          <w:p w:rsidR="00A60675" w:rsidRPr="006A1BF8" w:rsidRDefault="00A60675" w:rsidP="006A1BF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p>
        </w:tc>
      </w:tr>
    </w:tbl>
    <w:p w:rsidR="006A1BF8" w:rsidRPr="006E65F9" w:rsidRDefault="00A60675" w:rsidP="00E11A12">
      <w:pPr>
        <w:spacing w:before="100" w:beforeAutospacing="1" w:after="100" w:afterAutospacing="1" w:line="240" w:lineRule="auto"/>
        <w:jc w:val="center"/>
        <w:rPr>
          <w:i/>
          <w:iCs/>
        </w:rPr>
      </w:pPr>
      <w:r w:rsidRPr="006E65F9">
        <w:rPr>
          <w:i/>
          <w:iCs/>
        </w:rPr>
        <w:t>Tab 1 - cerner le sujet de recherche</w:t>
      </w:r>
    </w:p>
    <w:p w:rsidR="00D163D4" w:rsidRPr="0031571D" w:rsidRDefault="00D163D4" w:rsidP="007643E1">
      <w:pPr>
        <w:pStyle w:val="Paragraphedeliste"/>
        <w:numPr>
          <w:ilvl w:val="0"/>
          <w:numId w:val="4"/>
        </w:numPr>
        <w:spacing w:before="100" w:beforeAutospacing="1" w:after="100" w:afterAutospacing="1" w:line="240" w:lineRule="auto"/>
        <w:jc w:val="both"/>
        <w:rPr>
          <w:b/>
          <w:bCs/>
          <w:caps/>
          <w:color w:val="FF0000"/>
          <w:sz w:val="24"/>
          <w:szCs w:val="24"/>
        </w:rPr>
      </w:pPr>
      <w:r w:rsidRPr="0031571D">
        <w:rPr>
          <w:b/>
          <w:bCs/>
          <w:caps/>
          <w:color w:val="FF0000"/>
          <w:sz w:val="24"/>
          <w:szCs w:val="24"/>
        </w:rPr>
        <w:t>Restreindre ou élargir le sujet</w:t>
      </w:r>
    </w:p>
    <w:p w:rsidR="00D163D4" w:rsidRDefault="00D163D4" w:rsidP="00D163D4">
      <w:pPr>
        <w:spacing w:before="100" w:beforeAutospacing="1" w:after="100" w:afterAutospacing="1" w:line="240" w:lineRule="auto"/>
        <w:jc w:val="both"/>
      </w:pPr>
      <w:r w:rsidRPr="0031571D">
        <w:t>A l'issue de cette étape, deux types de difficultés peuvent se</w:t>
      </w:r>
      <w:r>
        <w:t xml:space="preserve"> </w:t>
      </w:r>
      <w:r w:rsidRPr="0031571D">
        <w:t>présenter :</w:t>
      </w:r>
    </w:p>
    <w:p w:rsidR="00D163D4" w:rsidRPr="00914DDD" w:rsidRDefault="00D163D4" w:rsidP="007643E1">
      <w:pPr>
        <w:pStyle w:val="Paragraphedeliste"/>
        <w:numPr>
          <w:ilvl w:val="1"/>
          <w:numId w:val="8"/>
        </w:numPr>
        <w:spacing w:before="100" w:beforeAutospacing="1" w:after="100" w:afterAutospacing="1" w:line="240" w:lineRule="auto"/>
        <w:ind w:left="709"/>
        <w:jc w:val="both"/>
        <w:rPr>
          <w:b/>
          <w:bCs/>
          <w:caps/>
          <w:color w:val="00B050"/>
        </w:rPr>
      </w:pPr>
      <w:r w:rsidRPr="00914DDD">
        <w:rPr>
          <w:b/>
          <w:bCs/>
          <w:caps/>
          <w:color w:val="00B050"/>
        </w:rPr>
        <w:t xml:space="preserve">Difficulté n° 1 </w:t>
      </w:r>
    </w:p>
    <w:p w:rsidR="00D163D4" w:rsidRDefault="00D163D4" w:rsidP="00D163D4">
      <w:pPr>
        <w:spacing w:before="100" w:beforeAutospacing="1" w:after="100" w:afterAutospacing="1" w:line="240" w:lineRule="auto"/>
        <w:jc w:val="both"/>
      </w:pPr>
      <w:r w:rsidRPr="0031571D">
        <w:t>Le sujet est trop général, trop vaste.</w:t>
      </w:r>
      <w:r>
        <w:t xml:space="preserve"> </w:t>
      </w:r>
    </w:p>
    <w:p w:rsidR="00D163D4" w:rsidRDefault="00D163D4" w:rsidP="007643E1">
      <w:pPr>
        <w:pStyle w:val="Paragraphedeliste"/>
        <w:numPr>
          <w:ilvl w:val="0"/>
          <w:numId w:val="9"/>
        </w:numPr>
        <w:spacing w:before="100" w:beforeAutospacing="1" w:after="100" w:afterAutospacing="1" w:line="240" w:lineRule="auto"/>
        <w:jc w:val="both"/>
      </w:pPr>
      <w:r w:rsidRPr="0031571D">
        <w:t>Risques majeurs :</w:t>
      </w:r>
    </w:p>
    <w:p w:rsidR="00D163D4" w:rsidRDefault="00D163D4" w:rsidP="007643E1">
      <w:pPr>
        <w:pStyle w:val="Paragraphedeliste"/>
        <w:numPr>
          <w:ilvl w:val="0"/>
          <w:numId w:val="6"/>
        </w:numPr>
        <w:spacing w:before="100" w:beforeAutospacing="1" w:after="100" w:afterAutospacing="1" w:line="240" w:lineRule="auto"/>
        <w:jc w:val="both"/>
      </w:pPr>
      <w:r w:rsidRPr="0031571D">
        <w:t>Surabondance de la documentation</w:t>
      </w:r>
      <w:r>
        <w:t> ;</w:t>
      </w:r>
    </w:p>
    <w:p w:rsidR="00D163D4" w:rsidRDefault="00D163D4" w:rsidP="007643E1">
      <w:pPr>
        <w:pStyle w:val="Paragraphedeliste"/>
        <w:numPr>
          <w:ilvl w:val="0"/>
          <w:numId w:val="6"/>
        </w:numPr>
        <w:spacing w:before="100" w:beforeAutospacing="1" w:after="100" w:afterAutospacing="1" w:line="240" w:lineRule="auto"/>
        <w:jc w:val="both"/>
      </w:pPr>
      <w:r w:rsidRPr="0031571D">
        <w:t>Traiter le sujet de manière superficielle en voulant être exhaustif</w:t>
      </w:r>
      <w:r>
        <w:t xml:space="preserve"> (</w:t>
      </w:r>
      <w:r>
        <w:rPr>
          <w:rFonts w:hint="cs"/>
          <w:rtl/>
          <w:lang w:bidi="ar-DZ"/>
        </w:rPr>
        <w:t>شامل</w:t>
      </w:r>
      <w:r>
        <w:t>).</w:t>
      </w:r>
    </w:p>
    <w:p w:rsidR="00D163D4" w:rsidRDefault="00D163D4" w:rsidP="007643E1">
      <w:pPr>
        <w:pStyle w:val="Paragraphedeliste"/>
        <w:numPr>
          <w:ilvl w:val="0"/>
          <w:numId w:val="9"/>
        </w:numPr>
        <w:spacing w:before="100" w:beforeAutospacing="1" w:after="100" w:afterAutospacing="1" w:line="240" w:lineRule="auto"/>
        <w:jc w:val="both"/>
      </w:pPr>
      <w:r w:rsidRPr="0031571D">
        <w:t>Que faire ?</w:t>
      </w:r>
    </w:p>
    <w:p w:rsidR="00D163D4" w:rsidRDefault="00D163D4" w:rsidP="007643E1">
      <w:pPr>
        <w:pStyle w:val="Paragraphedeliste"/>
        <w:numPr>
          <w:ilvl w:val="0"/>
          <w:numId w:val="6"/>
        </w:numPr>
        <w:spacing w:before="100" w:beforeAutospacing="1" w:after="100" w:afterAutospacing="1" w:line="240" w:lineRule="auto"/>
        <w:jc w:val="both"/>
      </w:pPr>
      <w:r w:rsidRPr="0031571D">
        <w:t>Restreindre le sujet en se concentrant sur un aspect de la</w:t>
      </w:r>
      <w:r>
        <w:t xml:space="preserve"> </w:t>
      </w:r>
      <w:r w:rsidRPr="0031571D">
        <w:t>question, en délimitant une zone géographique ou une période</w:t>
      </w:r>
      <w:r>
        <w:t xml:space="preserve"> </w:t>
      </w:r>
      <w:r w:rsidRPr="0031571D">
        <w:t xml:space="preserve">donnée. </w:t>
      </w:r>
    </w:p>
    <w:p w:rsidR="00D163D4" w:rsidRDefault="00D163D4" w:rsidP="00D163D4">
      <w:pPr>
        <w:pStyle w:val="Paragraphedeliste"/>
        <w:spacing w:before="100" w:beforeAutospacing="1" w:after="100" w:afterAutospacing="1" w:line="240" w:lineRule="auto"/>
        <w:jc w:val="both"/>
      </w:pPr>
    </w:p>
    <w:p w:rsidR="00D163D4" w:rsidRDefault="00D163D4" w:rsidP="007643E1">
      <w:pPr>
        <w:pStyle w:val="Paragraphedeliste"/>
        <w:numPr>
          <w:ilvl w:val="1"/>
          <w:numId w:val="8"/>
        </w:numPr>
        <w:spacing w:before="100" w:beforeAutospacing="1" w:after="100" w:afterAutospacing="1" w:line="240" w:lineRule="auto"/>
        <w:ind w:left="709"/>
        <w:jc w:val="both"/>
        <w:rPr>
          <w:b/>
          <w:bCs/>
          <w:caps/>
          <w:color w:val="00B050"/>
        </w:rPr>
      </w:pPr>
      <w:r w:rsidRPr="00914DDD">
        <w:rPr>
          <w:b/>
          <w:bCs/>
          <w:caps/>
          <w:color w:val="00B050"/>
        </w:rPr>
        <w:t xml:space="preserve">Difficulté n° 2 </w:t>
      </w:r>
    </w:p>
    <w:p w:rsidR="00D163D4" w:rsidRDefault="00D163D4" w:rsidP="00D163D4">
      <w:pPr>
        <w:spacing w:before="100" w:beforeAutospacing="1" w:after="100" w:afterAutospacing="1" w:line="240" w:lineRule="auto"/>
        <w:jc w:val="both"/>
      </w:pPr>
      <w:r w:rsidRPr="00A0691B">
        <w:t>Le sujet est trop précis, trop pointu.</w:t>
      </w:r>
    </w:p>
    <w:p w:rsidR="00D163D4" w:rsidRDefault="00D163D4" w:rsidP="007643E1">
      <w:pPr>
        <w:pStyle w:val="Paragraphedeliste"/>
        <w:numPr>
          <w:ilvl w:val="0"/>
          <w:numId w:val="9"/>
        </w:numPr>
        <w:spacing w:before="100" w:beforeAutospacing="1" w:after="100" w:afterAutospacing="1" w:line="240" w:lineRule="auto"/>
        <w:jc w:val="both"/>
      </w:pPr>
      <w:r w:rsidRPr="00A0691B">
        <w:t>Risques majeurs :</w:t>
      </w:r>
    </w:p>
    <w:p w:rsidR="00D163D4" w:rsidRDefault="00D163D4" w:rsidP="007643E1">
      <w:pPr>
        <w:pStyle w:val="Paragraphedeliste"/>
        <w:numPr>
          <w:ilvl w:val="0"/>
          <w:numId w:val="7"/>
        </w:numPr>
        <w:spacing w:before="100" w:beforeAutospacing="1" w:after="100" w:afterAutospacing="1" w:line="240" w:lineRule="auto"/>
        <w:jc w:val="both"/>
      </w:pPr>
      <w:r w:rsidRPr="00A0691B">
        <w:t>Très ardu</w:t>
      </w:r>
      <w:r>
        <w:t xml:space="preserve"> (</w:t>
      </w:r>
      <w:r>
        <w:rPr>
          <w:rFonts w:hint="cs"/>
          <w:rtl/>
          <w:lang w:bidi="ar-DZ"/>
        </w:rPr>
        <w:t>صعب</w:t>
      </w:r>
      <w:r>
        <w:t>)</w:t>
      </w:r>
      <w:r w:rsidRPr="00A0691B">
        <w:t xml:space="preserve"> à traiter</w:t>
      </w:r>
      <w:r>
        <w:t> ;</w:t>
      </w:r>
    </w:p>
    <w:p w:rsidR="00D163D4" w:rsidRDefault="00D163D4" w:rsidP="007643E1">
      <w:pPr>
        <w:pStyle w:val="Paragraphedeliste"/>
        <w:numPr>
          <w:ilvl w:val="0"/>
          <w:numId w:val="7"/>
        </w:numPr>
        <w:spacing w:before="100" w:beforeAutospacing="1" w:after="100" w:afterAutospacing="1" w:line="240" w:lineRule="auto"/>
        <w:jc w:val="both"/>
      </w:pPr>
      <w:r w:rsidRPr="00A0691B">
        <w:t>Difficulté à repérer la documentation</w:t>
      </w:r>
      <w:r>
        <w:t> ;</w:t>
      </w:r>
    </w:p>
    <w:p w:rsidR="00D163D4" w:rsidRDefault="00D163D4" w:rsidP="007643E1">
      <w:pPr>
        <w:pStyle w:val="Paragraphedeliste"/>
        <w:numPr>
          <w:ilvl w:val="0"/>
          <w:numId w:val="7"/>
        </w:numPr>
        <w:spacing w:before="100" w:beforeAutospacing="1" w:after="100" w:afterAutospacing="1" w:line="240" w:lineRule="auto"/>
        <w:jc w:val="both"/>
      </w:pPr>
      <w:r w:rsidRPr="00A0691B">
        <w:t>Nécessité d'interroger de nombreuses sources</w:t>
      </w:r>
      <w:r>
        <w:t xml:space="preserve">. </w:t>
      </w:r>
    </w:p>
    <w:p w:rsidR="00D163D4" w:rsidRDefault="00D163D4" w:rsidP="007643E1">
      <w:pPr>
        <w:pStyle w:val="Paragraphedeliste"/>
        <w:numPr>
          <w:ilvl w:val="0"/>
          <w:numId w:val="9"/>
        </w:numPr>
        <w:spacing w:before="100" w:beforeAutospacing="1" w:after="100" w:afterAutospacing="1" w:line="240" w:lineRule="auto"/>
        <w:jc w:val="both"/>
      </w:pPr>
      <w:r w:rsidRPr="00A0691B">
        <w:t xml:space="preserve">Que faire ? </w:t>
      </w:r>
    </w:p>
    <w:p w:rsidR="003B196B" w:rsidRDefault="00D163D4" w:rsidP="007643E1">
      <w:pPr>
        <w:pStyle w:val="Paragraphedeliste"/>
        <w:numPr>
          <w:ilvl w:val="1"/>
          <w:numId w:val="9"/>
        </w:numPr>
        <w:spacing w:before="100" w:beforeAutospacing="1" w:after="100" w:afterAutospacing="1" w:line="240" w:lineRule="auto"/>
        <w:jc w:val="both"/>
      </w:pPr>
      <w:r w:rsidRPr="00A0691B">
        <w:t>Mettre le sujet en perspective.</w:t>
      </w:r>
      <w:r>
        <w:t xml:space="preserve"> </w:t>
      </w:r>
    </w:p>
    <w:p w:rsidR="0097415B" w:rsidRDefault="00D163D4" w:rsidP="007643E1">
      <w:pPr>
        <w:pStyle w:val="Paragraphedeliste"/>
        <w:numPr>
          <w:ilvl w:val="1"/>
          <w:numId w:val="9"/>
        </w:numPr>
        <w:spacing w:before="100" w:beforeAutospacing="1" w:after="100" w:afterAutospacing="1" w:line="240" w:lineRule="auto"/>
        <w:jc w:val="both"/>
      </w:pPr>
      <w:r w:rsidRPr="00A0691B">
        <w:t>Replacer le sujet dans un contexte plus large vous permettra</w:t>
      </w:r>
      <w:r>
        <w:t xml:space="preserve"> </w:t>
      </w:r>
      <w:r w:rsidRPr="00A0691B">
        <w:t>d'aborder des aspects de la question auxquels vous n'auriez pas</w:t>
      </w:r>
      <w:r>
        <w:t xml:space="preserve"> </w:t>
      </w:r>
      <w:r w:rsidRPr="00A0691B">
        <w:t>pensé dans un premier temps et ainsi d'élargir sa portée.</w:t>
      </w:r>
    </w:p>
    <w:p w:rsidR="003B196B" w:rsidRDefault="003B196B" w:rsidP="003B196B">
      <w:pPr>
        <w:pStyle w:val="Paragraphedeliste"/>
        <w:spacing w:before="100" w:beforeAutospacing="1" w:after="100" w:afterAutospacing="1" w:line="240" w:lineRule="auto"/>
        <w:ind w:left="1440"/>
        <w:jc w:val="both"/>
      </w:pPr>
    </w:p>
    <w:p w:rsidR="000A14DD" w:rsidRDefault="000A14DD">
      <w:pPr>
        <w:rPr>
          <w:b/>
          <w:bCs/>
          <w:caps/>
          <w:color w:val="FF0000"/>
          <w:sz w:val="24"/>
          <w:szCs w:val="24"/>
        </w:rPr>
      </w:pPr>
      <w:r>
        <w:rPr>
          <w:b/>
          <w:bCs/>
          <w:caps/>
          <w:color w:val="FF0000"/>
          <w:sz w:val="24"/>
          <w:szCs w:val="24"/>
        </w:rPr>
        <w:br w:type="page"/>
      </w:r>
    </w:p>
    <w:p w:rsidR="003B196B" w:rsidRPr="006E65F9" w:rsidRDefault="003B196B" w:rsidP="007643E1">
      <w:pPr>
        <w:pStyle w:val="Paragraphedeliste"/>
        <w:numPr>
          <w:ilvl w:val="0"/>
          <w:numId w:val="4"/>
        </w:numPr>
        <w:spacing w:before="100" w:beforeAutospacing="1" w:after="100" w:afterAutospacing="1" w:line="240" w:lineRule="auto"/>
        <w:jc w:val="both"/>
        <w:rPr>
          <w:b/>
          <w:bCs/>
          <w:caps/>
          <w:color w:val="FF0000"/>
          <w:sz w:val="24"/>
          <w:szCs w:val="24"/>
        </w:rPr>
      </w:pPr>
      <w:r w:rsidRPr="006E65F9">
        <w:rPr>
          <w:b/>
          <w:bCs/>
          <w:caps/>
          <w:color w:val="FF0000"/>
          <w:sz w:val="24"/>
          <w:szCs w:val="24"/>
        </w:rPr>
        <w:lastRenderedPageBreak/>
        <w:t>Formuler le sujet</w:t>
      </w:r>
      <w:r>
        <w:rPr>
          <w:b/>
          <w:bCs/>
          <w:caps/>
          <w:color w:val="FF0000"/>
          <w:sz w:val="24"/>
          <w:szCs w:val="24"/>
        </w:rPr>
        <w:t xml:space="preserve"> </w:t>
      </w:r>
    </w:p>
    <w:p w:rsidR="003B196B" w:rsidRPr="00791626" w:rsidRDefault="003B196B" w:rsidP="00D46568">
      <w:pPr>
        <w:pStyle w:val="Paragraphedeliste"/>
        <w:numPr>
          <w:ilvl w:val="1"/>
          <w:numId w:val="65"/>
        </w:numPr>
        <w:spacing w:before="100" w:beforeAutospacing="1" w:after="100" w:afterAutospacing="1" w:line="240" w:lineRule="auto"/>
        <w:jc w:val="both"/>
        <w:rPr>
          <w:b/>
          <w:bCs/>
          <w:caps/>
          <w:color w:val="00B050"/>
        </w:rPr>
      </w:pPr>
      <w:r w:rsidRPr="00791626">
        <w:rPr>
          <w:b/>
          <w:bCs/>
          <w:caps/>
          <w:color w:val="00B050"/>
        </w:rPr>
        <w:t>Une phrase courte</w:t>
      </w:r>
      <w:r>
        <w:rPr>
          <w:b/>
          <w:bCs/>
          <w:caps/>
          <w:color w:val="00B050"/>
        </w:rPr>
        <w:t xml:space="preserve"> – </w:t>
      </w:r>
      <w:r w:rsidR="00CA24A8">
        <w:rPr>
          <w:b/>
          <w:bCs/>
          <w:caps/>
          <w:color w:val="00B050"/>
        </w:rPr>
        <w:t>problématique</w:t>
      </w:r>
    </w:p>
    <w:p w:rsidR="00273D09" w:rsidRDefault="003B196B" w:rsidP="00273D09">
      <w:pPr>
        <w:spacing w:before="100" w:beforeAutospacing="1" w:after="100" w:afterAutospacing="1" w:line="240" w:lineRule="auto"/>
        <w:jc w:val="both"/>
      </w:pPr>
      <w:r w:rsidRPr="006E65F9">
        <w:t>Le sujet doit être exprimé en une phrase courte, si possible sous</w:t>
      </w:r>
      <w:r>
        <w:t xml:space="preserve"> </w:t>
      </w:r>
      <w:r w:rsidRPr="006E65F9">
        <w:t>forme de question et à l'aide de termes significatifs.</w:t>
      </w:r>
      <w:r>
        <w:t xml:space="preserve"> </w:t>
      </w:r>
      <w:r w:rsidRPr="006E65F9">
        <w:t>Cet énoncé</w:t>
      </w:r>
      <w:r>
        <w:t xml:space="preserve"> </w:t>
      </w:r>
      <w:r w:rsidRPr="006E65F9">
        <w:t>de recherche doit être le plus précis possible.</w:t>
      </w:r>
    </w:p>
    <w:p w:rsidR="005E7E79" w:rsidRPr="005E7E79" w:rsidRDefault="005E7E79" w:rsidP="00273D09">
      <w:pPr>
        <w:pBdr>
          <w:top w:val="double" w:sz="4" w:space="1" w:color="auto"/>
          <w:left w:val="double" w:sz="4" w:space="4" w:color="auto"/>
          <w:bottom w:val="double" w:sz="4" w:space="1" w:color="auto"/>
          <w:right w:val="double" w:sz="4" w:space="4" w:color="auto"/>
        </w:pBdr>
        <w:spacing w:before="100" w:beforeAutospacing="1" w:after="100" w:afterAutospacing="1" w:line="240" w:lineRule="auto"/>
        <w:jc w:val="center"/>
        <w:rPr>
          <w:rFonts w:ascii="Gabriola" w:hAnsi="Gabriola"/>
          <w:b/>
          <w:bCs/>
          <w:i/>
          <w:iCs/>
          <w:color w:val="2E74B5" w:themeColor="accent1" w:themeShade="BF"/>
          <w:sz w:val="28"/>
          <w:szCs w:val="28"/>
        </w:rPr>
      </w:pPr>
      <w:r w:rsidRPr="005E7E79">
        <w:rPr>
          <w:rFonts w:ascii="Gabriola" w:hAnsi="Gabriola"/>
          <w:b/>
          <w:bCs/>
          <w:i/>
          <w:iCs/>
          <w:color w:val="2E74B5" w:themeColor="accent1" w:themeShade="BF"/>
          <w:sz w:val="28"/>
          <w:szCs w:val="28"/>
        </w:rPr>
        <w:t>Quelle est la question qui sous-tend toutes les questions annexes ?</w:t>
      </w:r>
    </w:p>
    <w:p w:rsidR="00273D09" w:rsidRDefault="005E7E79" w:rsidP="007643E1">
      <w:pPr>
        <w:pStyle w:val="Paragraphedeliste"/>
        <w:numPr>
          <w:ilvl w:val="0"/>
          <w:numId w:val="19"/>
        </w:numPr>
        <w:spacing w:before="100" w:beforeAutospacing="1" w:after="100" w:afterAutospacing="1" w:line="240" w:lineRule="auto"/>
        <w:jc w:val="both"/>
      </w:pPr>
      <w:r w:rsidRPr="005E7E79">
        <w:t>Quel est l’intérêt, la finalité de vos recherches ?</w:t>
      </w:r>
      <w:r w:rsidR="00273D09">
        <w:t xml:space="preserve"> </w:t>
      </w:r>
    </w:p>
    <w:p w:rsidR="00273D09" w:rsidRDefault="000B1441" w:rsidP="007643E1">
      <w:pPr>
        <w:pStyle w:val="Paragraphedeliste"/>
        <w:numPr>
          <w:ilvl w:val="0"/>
          <w:numId w:val="19"/>
        </w:numPr>
        <w:spacing w:before="100" w:beforeAutospacing="1" w:after="100" w:afterAutospacing="1" w:line="240" w:lineRule="auto"/>
        <w:jc w:val="both"/>
      </w:pPr>
      <w:r>
        <w:t>En</w:t>
      </w:r>
      <w:r w:rsidR="005E7E79" w:rsidRPr="005E7E79">
        <w:t xml:space="preserve"> quoi votre mémoire, votre exposé, votre rapport,</w:t>
      </w:r>
      <w:r w:rsidR="00273D09">
        <w:t xml:space="preserve"> </w:t>
      </w:r>
      <w:r w:rsidR="005E7E79" w:rsidRPr="005E7E79">
        <w:t>peut-il intéresser un autre lecteur ?</w:t>
      </w:r>
    </w:p>
    <w:p w:rsidR="005E7E79" w:rsidRDefault="005E7E79" w:rsidP="007643E1">
      <w:pPr>
        <w:pStyle w:val="Paragraphedeliste"/>
        <w:numPr>
          <w:ilvl w:val="0"/>
          <w:numId w:val="19"/>
        </w:numPr>
        <w:spacing w:before="100" w:beforeAutospacing="1" w:after="100" w:afterAutospacing="1" w:line="240" w:lineRule="auto"/>
        <w:jc w:val="both"/>
      </w:pPr>
      <w:r w:rsidRPr="005E7E79">
        <w:t>Quelle hypothèse de départ souhaitez-vous confirmer</w:t>
      </w:r>
      <w:r w:rsidR="00273D09">
        <w:t xml:space="preserve"> </w:t>
      </w:r>
      <w:r w:rsidRPr="005E7E79">
        <w:t>ou infirmer par vos recherches ?</w:t>
      </w:r>
    </w:p>
    <w:p w:rsidR="00273D09" w:rsidRDefault="00273D09" w:rsidP="00273D09">
      <w:pPr>
        <w:spacing w:before="100" w:beforeAutospacing="1" w:after="100" w:afterAutospacing="1" w:line="240" w:lineRule="auto"/>
        <w:jc w:val="both"/>
      </w:pPr>
      <w:r w:rsidRPr="00273D09">
        <w:t>Seuls votre raisonnement, votre argumentation et</w:t>
      </w:r>
      <w:r>
        <w:t xml:space="preserve"> </w:t>
      </w:r>
      <w:r w:rsidRPr="00273D09">
        <w:t>votre rigueur intellectuelle vont vous permettre</w:t>
      </w:r>
      <w:r>
        <w:t xml:space="preserve"> </w:t>
      </w:r>
      <w:r w:rsidRPr="00273D09">
        <w:t>d’élaborer une problématique pertinente et solide.</w:t>
      </w:r>
    </w:p>
    <w:p w:rsidR="00CA24A8" w:rsidRDefault="00CA24A8" w:rsidP="00D46568">
      <w:pPr>
        <w:pStyle w:val="Paragraphedeliste"/>
        <w:numPr>
          <w:ilvl w:val="1"/>
          <w:numId w:val="65"/>
        </w:numPr>
        <w:spacing w:before="100" w:beforeAutospacing="1" w:after="100" w:afterAutospacing="1" w:line="240" w:lineRule="auto"/>
        <w:jc w:val="both"/>
        <w:rPr>
          <w:b/>
          <w:bCs/>
          <w:caps/>
          <w:color w:val="00B050"/>
        </w:rPr>
      </w:pPr>
      <w:r>
        <w:rPr>
          <w:b/>
          <w:bCs/>
          <w:caps/>
          <w:color w:val="00B050"/>
        </w:rPr>
        <w:t>intitulé du sujet</w:t>
      </w:r>
    </w:p>
    <w:p w:rsidR="00CA24A8" w:rsidRPr="00CA24A8" w:rsidRDefault="00CA24A8" w:rsidP="00CA24A8">
      <w:pPr>
        <w:spacing w:before="100" w:beforeAutospacing="1" w:after="100" w:afterAutospacing="1" w:line="240" w:lineRule="auto"/>
        <w:jc w:val="both"/>
      </w:pPr>
      <w:r w:rsidRPr="00CA24A8">
        <w:t xml:space="preserve">Choisir </w:t>
      </w:r>
      <w:r>
        <w:t xml:space="preserve">un titre est une étape dure et difficile. Sous la direction de son encadreur l’étudiant va choisir le titre de sa </w:t>
      </w:r>
      <w:r w:rsidR="000B1441">
        <w:t>mémoire qui doit</w:t>
      </w:r>
      <w:r>
        <w:t xml:space="preserve"> représenter en gros au modo le travail et doit contient plusieurs mots clés. </w:t>
      </w:r>
    </w:p>
    <w:p w:rsidR="003B196B" w:rsidRPr="004F5CD2" w:rsidRDefault="003B196B" w:rsidP="00D46568">
      <w:pPr>
        <w:pStyle w:val="Paragraphedeliste"/>
        <w:numPr>
          <w:ilvl w:val="1"/>
          <w:numId w:val="65"/>
        </w:numPr>
        <w:spacing w:before="100" w:beforeAutospacing="1" w:after="100" w:afterAutospacing="1" w:line="240" w:lineRule="auto"/>
        <w:ind w:left="709"/>
        <w:jc w:val="both"/>
        <w:rPr>
          <w:b/>
          <w:bCs/>
          <w:caps/>
          <w:color w:val="00B050"/>
        </w:rPr>
      </w:pPr>
      <w:r w:rsidRPr="004F5CD2">
        <w:rPr>
          <w:b/>
          <w:bCs/>
          <w:caps/>
          <w:color w:val="00B050"/>
        </w:rPr>
        <w:t>Des concepts clés</w:t>
      </w:r>
    </w:p>
    <w:p w:rsidR="003B196B" w:rsidRDefault="003B196B" w:rsidP="003B196B">
      <w:pPr>
        <w:spacing w:before="100" w:beforeAutospacing="1" w:after="100" w:afterAutospacing="1" w:line="240" w:lineRule="auto"/>
        <w:jc w:val="both"/>
      </w:pPr>
      <w:r w:rsidRPr="007C38CA">
        <w:t>Identifiez les concepts ou idées principales du sujet</w:t>
      </w:r>
      <w:r>
        <w:t xml:space="preserve">. </w:t>
      </w:r>
      <w:r w:rsidRPr="006E65F9">
        <w:t>Chaque terme de l'énoncé est important et va correspondre à des</w:t>
      </w:r>
      <w:r>
        <w:t xml:space="preserve"> </w:t>
      </w:r>
      <w:r w:rsidRPr="006E65F9">
        <w:t>concepts/mots clés qui vont servir à élaborer les équations de</w:t>
      </w:r>
      <w:r>
        <w:t xml:space="preserve"> </w:t>
      </w:r>
      <w:r w:rsidRPr="006E65F9">
        <w:t>recherche.</w:t>
      </w:r>
    </w:p>
    <w:p w:rsidR="003B196B" w:rsidRPr="004F5CD2" w:rsidRDefault="003B196B" w:rsidP="00D46568">
      <w:pPr>
        <w:pStyle w:val="Paragraphedeliste"/>
        <w:numPr>
          <w:ilvl w:val="1"/>
          <w:numId w:val="65"/>
        </w:numPr>
        <w:spacing w:before="100" w:beforeAutospacing="1" w:after="100" w:afterAutospacing="1" w:line="240" w:lineRule="auto"/>
        <w:ind w:left="709"/>
        <w:jc w:val="both"/>
        <w:rPr>
          <w:b/>
          <w:bCs/>
          <w:caps/>
          <w:color w:val="00B050"/>
        </w:rPr>
      </w:pPr>
      <w:r w:rsidRPr="004F5CD2">
        <w:rPr>
          <w:b/>
          <w:bCs/>
          <w:caps/>
          <w:color w:val="00B050"/>
        </w:rPr>
        <w:t>Une sélection de termes</w:t>
      </w:r>
    </w:p>
    <w:p w:rsidR="003B196B" w:rsidRDefault="003B196B" w:rsidP="003B196B">
      <w:pPr>
        <w:spacing w:before="100" w:beforeAutospacing="1" w:after="100" w:afterAutospacing="1" w:line="240" w:lineRule="auto"/>
        <w:jc w:val="both"/>
      </w:pPr>
      <w:r w:rsidRPr="006E65F9">
        <w:t>Il est conseillé pour chaque concept, de rechercher un ou plusieurs</w:t>
      </w:r>
      <w:r>
        <w:t xml:space="preserve"> </w:t>
      </w:r>
      <w:r w:rsidRPr="006E65F9">
        <w:t>synonymes ou termes associés ainsi que leur traduction en</w:t>
      </w:r>
      <w:r>
        <w:t xml:space="preserve"> </w:t>
      </w:r>
      <w:r w:rsidRPr="006E65F9">
        <w:t>langue anglaise.</w:t>
      </w:r>
      <w:r>
        <w:t xml:space="preserve"> </w:t>
      </w:r>
      <w:r w:rsidRPr="007C38CA">
        <w:t>Utilisez les dictionnaires, les encyclopédies pour préciser les termes, trouver des termes et bien définir les</w:t>
      </w:r>
      <w:r>
        <w:t xml:space="preserve"> </w:t>
      </w:r>
      <w:r w:rsidRPr="007C38CA">
        <w:t>concepts.</w:t>
      </w:r>
      <w:r>
        <w:t xml:space="preserve"> </w:t>
      </w:r>
    </w:p>
    <w:p w:rsidR="003B196B" w:rsidRDefault="003B196B" w:rsidP="007643E1">
      <w:pPr>
        <w:pStyle w:val="Paragraphedeliste"/>
        <w:numPr>
          <w:ilvl w:val="0"/>
          <w:numId w:val="13"/>
        </w:numPr>
        <w:spacing w:before="100" w:beforeAutospacing="1" w:after="100" w:afterAutospacing="1" w:line="240" w:lineRule="auto"/>
        <w:jc w:val="both"/>
      </w:pPr>
      <w:r w:rsidRPr="007C38CA">
        <w:t>Trouve</w:t>
      </w:r>
      <w:r>
        <w:t>r des synonymes, des antonymes</w:t>
      </w:r>
      <w:r w:rsidRPr="007C38CA">
        <w:t>, des expressions tant</w:t>
      </w:r>
      <w:r>
        <w:t xml:space="preserve"> </w:t>
      </w:r>
      <w:r w:rsidRPr="007C38CA">
        <w:t>en français qu’en anglais pour préciser davantage votre sujet et vous donner la possibilité de trouver des</w:t>
      </w:r>
      <w:r>
        <w:t xml:space="preserve"> i</w:t>
      </w:r>
      <w:r w:rsidRPr="007C38CA">
        <w:t>nf</w:t>
      </w:r>
      <w:r>
        <w:t xml:space="preserve">ormations par plusieurs portes ; </w:t>
      </w:r>
    </w:p>
    <w:p w:rsidR="003B196B" w:rsidRDefault="003B196B" w:rsidP="007643E1">
      <w:pPr>
        <w:pStyle w:val="Paragraphedeliste"/>
        <w:numPr>
          <w:ilvl w:val="0"/>
          <w:numId w:val="13"/>
        </w:numPr>
        <w:spacing w:before="100" w:beforeAutospacing="1" w:after="100" w:afterAutospacing="1" w:line="240" w:lineRule="auto"/>
        <w:jc w:val="both"/>
      </w:pPr>
      <w:r w:rsidRPr="007830C4">
        <w:t>Consulter le catalogue de la bibliothèque sous la clé « sujet » pour trouver du vocabulaire qui précisera votre</w:t>
      </w:r>
      <w:r>
        <w:t xml:space="preserve"> </w:t>
      </w:r>
      <w:r w:rsidRPr="007830C4">
        <w:t>recherche.</w:t>
      </w:r>
    </w:p>
    <w:p w:rsidR="003B196B" w:rsidRDefault="003B196B" w:rsidP="003B196B">
      <w:pPr>
        <w:pStyle w:val="Paragraphedeliste"/>
        <w:spacing w:before="100" w:beforeAutospacing="1" w:after="100" w:afterAutospacing="1" w:line="240" w:lineRule="auto"/>
        <w:jc w:val="both"/>
      </w:pPr>
    </w:p>
    <w:p w:rsidR="003B196B" w:rsidRPr="00A331F2" w:rsidRDefault="003B196B" w:rsidP="00D46568">
      <w:pPr>
        <w:pStyle w:val="Paragraphedeliste"/>
        <w:numPr>
          <w:ilvl w:val="1"/>
          <w:numId w:val="65"/>
        </w:numPr>
        <w:spacing w:before="100" w:beforeAutospacing="1" w:after="100" w:afterAutospacing="1" w:line="240" w:lineRule="auto"/>
        <w:ind w:left="709"/>
        <w:jc w:val="both"/>
        <w:rPr>
          <w:b/>
          <w:bCs/>
          <w:caps/>
          <w:color w:val="00B050"/>
        </w:rPr>
      </w:pPr>
      <w:r w:rsidRPr="00A331F2">
        <w:rPr>
          <w:b/>
          <w:bCs/>
          <w:caps/>
          <w:color w:val="00B050"/>
        </w:rPr>
        <w:t>Choisir les sources à consulter et Rassembler l’information de base</w:t>
      </w:r>
    </w:p>
    <w:p w:rsidR="003B196B" w:rsidRPr="001C457B" w:rsidRDefault="003B196B" w:rsidP="003B196B">
      <w:pPr>
        <w:pStyle w:val="Paragraphedeliste"/>
        <w:spacing w:before="100" w:beforeAutospacing="1" w:after="100" w:afterAutospacing="1" w:line="240" w:lineRule="auto"/>
        <w:ind w:left="709"/>
        <w:jc w:val="both"/>
        <w:rPr>
          <w:b/>
          <w:bCs/>
          <w:caps/>
          <w:color w:val="00B050"/>
        </w:rPr>
      </w:pPr>
    </w:p>
    <w:p w:rsidR="003B196B" w:rsidRDefault="003B196B" w:rsidP="007643E1">
      <w:pPr>
        <w:pStyle w:val="Paragraphedeliste"/>
        <w:numPr>
          <w:ilvl w:val="0"/>
          <w:numId w:val="12"/>
        </w:numPr>
        <w:spacing w:before="100" w:beforeAutospacing="1" w:after="100" w:afterAutospacing="1" w:line="240" w:lineRule="auto"/>
        <w:jc w:val="both"/>
      </w:pPr>
      <w:r w:rsidRPr="007830C4">
        <w:t>Consulter les bases de données de revues et de journaux.</w:t>
      </w:r>
    </w:p>
    <w:p w:rsidR="003B196B" w:rsidRDefault="003B196B" w:rsidP="007643E1">
      <w:pPr>
        <w:pStyle w:val="Paragraphedeliste"/>
        <w:numPr>
          <w:ilvl w:val="0"/>
          <w:numId w:val="12"/>
        </w:numPr>
        <w:spacing w:before="100" w:beforeAutospacing="1" w:after="100" w:afterAutospacing="1" w:line="240" w:lineRule="auto"/>
        <w:jc w:val="both"/>
      </w:pPr>
      <w:r w:rsidRPr="007830C4">
        <w:t>Consulter Internet pour mesurer la quantité d’information disponible;</w:t>
      </w:r>
    </w:p>
    <w:p w:rsidR="003B196B" w:rsidRDefault="003B196B" w:rsidP="007643E1">
      <w:pPr>
        <w:pStyle w:val="Paragraphedeliste"/>
        <w:numPr>
          <w:ilvl w:val="1"/>
          <w:numId w:val="12"/>
        </w:numPr>
        <w:spacing w:before="100" w:beforeAutospacing="1" w:after="100" w:afterAutospacing="1" w:line="240" w:lineRule="auto"/>
        <w:jc w:val="both"/>
      </w:pPr>
      <w:r w:rsidRPr="007830C4">
        <w:t>N’oubliez pas qu’une grande partie des informations qui se trouvent sur Internet ne sont pas validées;</w:t>
      </w:r>
    </w:p>
    <w:p w:rsidR="003B196B" w:rsidRDefault="003B196B" w:rsidP="007643E1">
      <w:pPr>
        <w:pStyle w:val="Paragraphedeliste"/>
        <w:numPr>
          <w:ilvl w:val="1"/>
          <w:numId w:val="12"/>
        </w:numPr>
        <w:spacing w:before="100" w:beforeAutospacing="1" w:after="100" w:afterAutospacing="1" w:line="240" w:lineRule="auto"/>
        <w:jc w:val="both"/>
      </w:pPr>
      <w:r w:rsidRPr="007830C4">
        <w:t>On retrouve de tout sur Internet : le pire côtoie le meilleur;</w:t>
      </w:r>
    </w:p>
    <w:p w:rsidR="003B196B" w:rsidRDefault="003B196B" w:rsidP="007643E1">
      <w:pPr>
        <w:pStyle w:val="Paragraphedeliste"/>
        <w:numPr>
          <w:ilvl w:val="1"/>
          <w:numId w:val="12"/>
        </w:numPr>
        <w:spacing w:before="100" w:beforeAutospacing="1" w:after="100" w:afterAutospacing="1" w:line="240" w:lineRule="auto"/>
        <w:jc w:val="both"/>
      </w:pPr>
      <w:r w:rsidRPr="007830C4">
        <w:t>Tout au long de la recherche, il est important que vous citiez toutes vos sources, sinon, il s'agit de</w:t>
      </w:r>
      <w:r>
        <w:t xml:space="preserve"> </w:t>
      </w:r>
      <w:r w:rsidRPr="007830C4">
        <w:t>plagiat!</w:t>
      </w:r>
    </w:p>
    <w:p w:rsidR="00CE79B7" w:rsidRDefault="00CE79B7" w:rsidP="00CE79B7">
      <w:pPr>
        <w:spacing w:before="100" w:beforeAutospacing="1" w:after="100" w:afterAutospacing="1" w:line="240" w:lineRule="auto"/>
        <w:jc w:val="both"/>
      </w:pPr>
      <w:r>
        <w:t xml:space="preserve">L’étudiant doit être bien organisé et mettre dans un fichier </w:t>
      </w:r>
      <w:r w:rsidR="007C4E33">
        <w:t>les documents assemblables</w:t>
      </w:r>
      <w:r>
        <w:t xml:space="preserve"> traitant le même objet de recherche, et l’intitulé d’une manière facile à accéder. </w:t>
      </w:r>
    </w:p>
    <w:p w:rsidR="00CE79B7" w:rsidRDefault="00CE79B7" w:rsidP="00D46568">
      <w:pPr>
        <w:pStyle w:val="Paragraphedeliste"/>
        <w:numPr>
          <w:ilvl w:val="1"/>
          <w:numId w:val="65"/>
        </w:numPr>
        <w:spacing w:before="100" w:beforeAutospacing="1" w:after="100" w:afterAutospacing="1" w:line="240" w:lineRule="auto"/>
        <w:ind w:left="709"/>
        <w:jc w:val="both"/>
        <w:rPr>
          <w:b/>
          <w:bCs/>
          <w:caps/>
          <w:color w:val="00B050"/>
        </w:rPr>
      </w:pPr>
      <w:r>
        <w:rPr>
          <w:b/>
          <w:bCs/>
          <w:caps/>
          <w:color w:val="00B050"/>
        </w:rPr>
        <w:t>exploiter est évaluer les résultats</w:t>
      </w:r>
    </w:p>
    <w:p w:rsidR="00CE79B7" w:rsidRPr="00CE79B7" w:rsidRDefault="00CE79B7" w:rsidP="00CE79B7">
      <w:pPr>
        <w:spacing w:before="100" w:beforeAutospacing="1" w:after="100" w:afterAutospacing="1" w:line="240" w:lineRule="auto"/>
        <w:jc w:val="both"/>
      </w:pPr>
      <w:r w:rsidRPr="00CE79B7">
        <w:t>Explorer</w:t>
      </w:r>
      <w:r>
        <w:t xml:space="preserve"> les documents pour choisir ceux qui m’intéressent beaucoup plus, et éloigner </w:t>
      </w:r>
      <w:r w:rsidR="007C4E33">
        <w:t>les documents</w:t>
      </w:r>
      <w:r>
        <w:t xml:space="preserve"> que </w:t>
      </w:r>
      <w:proofErr w:type="gramStart"/>
      <w:r>
        <w:t>j’aurai pas</w:t>
      </w:r>
      <w:proofErr w:type="gramEnd"/>
      <w:r>
        <w:t xml:space="preserve"> besoin.  </w:t>
      </w:r>
    </w:p>
    <w:p w:rsidR="00CA24A8" w:rsidRDefault="00CA24A8" w:rsidP="00D46568">
      <w:pPr>
        <w:pStyle w:val="Paragraphedeliste"/>
        <w:numPr>
          <w:ilvl w:val="1"/>
          <w:numId w:val="65"/>
        </w:numPr>
        <w:spacing w:before="100" w:beforeAutospacing="1" w:after="100" w:afterAutospacing="1" w:line="240" w:lineRule="auto"/>
        <w:ind w:left="709"/>
        <w:jc w:val="both"/>
        <w:rPr>
          <w:b/>
          <w:bCs/>
          <w:caps/>
          <w:color w:val="00B050"/>
        </w:rPr>
      </w:pPr>
      <w:r w:rsidRPr="00CA24A8">
        <w:rPr>
          <w:b/>
          <w:bCs/>
          <w:caps/>
          <w:color w:val="00B050"/>
        </w:rPr>
        <w:t xml:space="preserve">Rédiger une bibliographie </w:t>
      </w:r>
    </w:p>
    <w:p w:rsidR="006B419B" w:rsidRDefault="006B419B" w:rsidP="006B419B">
      <w:pPr>
        <w:spacing w:before="100" w:beforeAutospacing="1" w:after="100" w:afterAutospacing="1" w:line="240" w:lineRule="auto"/>
        <w:jc w:val="both"/>
      </w:pPr>
      <w:r w:rsidRPr="00E01E5D">
        <w:t>Pour rédiger vos bibliographies vous devez connaître les normes de présentation des</w:t>
      </w:r>
      <w:r>
        <w:t xml:space="preserve"> </w:t>
      </w:r>
      <w:r w:rsidRPr="00E01E5D">
        <w:t>références bibliographiques.</w:t>
      </w:r>
    </w:p>
    <w:p w:rsidR="00B73BD1" w:rsidRDefault="00B73BD1" w:rsidP="006B419B">
      <w:pPr>
        <w:spacing w:before="100" w:beforeAutospacing="1" w:after="100" w:afterAutospacing="1" w:line="240" w:lineRule="auto"/>
        <w:jc w:val="both"/>
      </w:pPr>
      <w:r>
        <w:rPr>
          <w:noProof/>
          <w:lang w:eastAsia="fr-FR"/>
        </w:rPr>
        <w:lastRenderedPageBreak/>
        <w:drawing>
          <wp:inline distT="0" distB="0" distL="0" distR="0">
            <wp:extent cx="6751320" cy="4770394"/>
            <wp:effectExtent l="19050" t="19050" r="11430" b="11430"/>
            <wp:docPr id="20" name="Image 20" descr="Résultat de recherche d'images pour &quot;plan final de la recherche document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plan final de la recherche documentair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1320" cy="4770394"/>
                    </a:xfrm>
                    <a:prstGeom prst="rect">
                      <a:avLst/>
                    </a:prstGeom>
                    <a:noFill/>
                    <a:ln>
                      <a:solidFill>
                        <a:schemeClr val="accent1"/>
                      </a:solidFill>
                    </a:ln>
                  </pic:spPr>
                </pic:pic>
              </a:graphicData>
            </a:graphic>
          </wp:inline>
        </w:drawing>
      </w:r>
    </w:p>
    <w:p w:rsidR="00B73BD1" w:rsidRDefault="00B73BD1">
      <w:pPr>
        <w:rPr>
          <w:b/>
          <w:bCs/>
          <w:caps/>
          <w:color w:val="FF0000"/>
          <w:sz w:val="28"/>
          <w:szCs w:val="28"/>
        </w:rPr>
      </w:pPr>
      <w:r>
        <w:rPr>
          <w:b/>
          <w:bCs/>
          <w:caps/>
          <w:color w:val="FF0000"/>
          <w:sz w:val="28"/>
          <w:szCs w:val="28"/>
        </w:rPr>
        <w:br w:type="page"/>
      </w:r>
    </w:p>
    <w:p w:rsidR="00A0691B" w:rsidRPr="005C4D58" w:rsidRDefault="005C4D58" w:rsidP="005C4D58">
      <w:pPr>
        <w:spacing w:before="100" w:beforeAutospacing="1" w:after="100" w:afterAutospacing="1" w:line="240" w:lineRule="auto"/>
        <w:jc w:val="center"/>
        <w:rPr>
          <w:b/>
          <w:bCs/>
          <w:caps/>
          <w:color w:val="00B050"/>
          <w:sz w:val="28"/>
          <w:szCs w:val="28"/>
        </w:rPr>
      </w:pPr>
      <w:r w:rsidRPr="00714181">
        <w:rPr>
          <w:b/>
          <w:bCs/>
          <w:caps/>
          <w:color w:val="FF0000"/>
          <w:sz w:val="28"/>
          <w:szCs w:val="28"/>
        </w:rPr>
        <w:lastRenderedPageBreak/>
        <w:t xml:space="preserve">CHAPITRE </w:t>
      </w:r>
      <w:r>
        <w:rPr>
          <w:b/>
          <w:bCs/>
          <w:caps/>
          <w:color w:val="FF0000"/>
          <w:sz w:val="28"/>
          <w:szCs w:val="28"/>
        </w:rPr>
        <w:t>II</w:t>
      </w:r>
      <w:r>
        <w:rPr>
          <w:b/>
          <w:bCs/>
          <w:caps/>
          <w:sz w:val="28"/>
          <w:szCs w:val="28"/>
        </w:rPr>
        <w:tab/>
        <w:t xml:space="preserve">    </w:t>
      </w:r>
      <w:r>
        <w:rPr>
          <w:b/>
          <w:bCs/>
          <w:caps/>
          <w:color w:val="00B050"/>
          <w:sz w:val="28"/>
          <w:szCs w:val="28"/>
        </w:rPr>
        <w:t>s</w:t>
      </w:r>
      <w:r w:rsidR="00A0691B" w:rsidRPr="005C4D58">
        <w:rPr>
          <w:b/>
          <w:bCs/>
          <w:caps/>
          <w:color w:val="00B050"/>
          <w:sz w:val="28"/>
          <w:szCs w:val="28"/>
        </w:rPr>
        <w:t>électionner les sources d'information</w:t>
      </w:r>
    </w:p>
    <w:p w:rsidR="007C43ED" w:rsidRPr="007C43ED" w:rsidRDefault="007C43ED" w:rsidP="007643E1">
      <w:pPr>
        <w:pStyle w:val="Paragraphedeliste"/>
        <w:numPr>
          <w:ilvl w:val="0"/>
          <w:numId w:val="14"/>
        </w:numPr>
        <w:spacing w:before="100" w:beforeAutospacing="1" w:after="100" w:afterAutospacing="1" w:line="240" w:lineRule="auto"/>
        <w:jc w:val="both"/>
        <w:rPr>
          <w:b/>
          <w:bCs/>
          <w:caps/>
        </w:rPr>
      </w:pPr>
      <w:r w:rsidRPr="007C43ED">
        <w:rPr>
          <w:b/>
          <w:bCs/>
          <w:caps/>
          <w:color w:val="FF0000"/>
          <w:sz w:val="24"/>
          <w:szCs w:val="24"/>
        </w:rPr>
        <w:t>Questions à se poser</w:t>
      </w:r>
      <w:r w:rsidRPr="007C43ED">
        <w:rPr>
          <w:b/>
          <w:bCs/>
          <w:caps/>
          <w:color w:val="FF0000"/>
          <w:sz w:val="28"/>
          <w:szCs w:val="28"/>
        </w:rPr>
        <w:t xml:space="preserve"> </w:t>
      </w:r>
    </w:p>
    <w:p w:rsidR="0089783D" w:rsidRDefault="007720FB" w:rsidP="007C43ED">
      <w:pPr>
        <w:spacing w:before="100" w:beforeAutospacing="1" w:after="100" w:afterAutospacing="1" w:line="240" w:lineRule="auto"/>
        <w:jc w:val="both"/>
      </w:pPr>
      <w:r w:rsidRPr="007720FB">
        <w:t>Ai-je besoin d’archives ou de l’actualité de la recherche ? Quels types</w:t>
      </w:r>
      <w:r w:rsidR="0089783D">
        <w:t xml:space="preserve"> </w:t>
      </w:r>
      <w:r w:rsidRPr="007720FB">
        <w:t>de publication (articles de</w:t>
      </w:r>
      <w:r w:rsidR="0089783D">
        <w:t xml:space="preserve"> </w:t>
      </w:r>
      <w:r w:rsidRPr="007720FB">
        <w:t>revues académiques, rapports, thèses, illustrations, etc.) ?</w:t>
      </w:r>
    </w:p>
    <w:p w:rsidR="007C43ED" w:rsidRPr="007C43ED" w:rsidRDefault="007C43ED" w:rsidP="007643E1">
      <w:pPr>
        <w:pStyle w:val="Paragraphedeliste"/>
        <w:numPr>
          <w:ilvl w:val="0"/>
          <w:numId w:val="14"/>
        </w:numPr>
        <w:spacing w:before="100" w:beforeAutospacing="1" w:after="100" w:afterAutospacing="1" w:line="240" w:lineRule="auto"/>
        <w:jc w:val="both"/>
        <w:rPr>
          <w:b/>
          <w:bCs/>
          <w:caps/>
          <w:color w:val="FF0000"/>
          <w:sz w:val="24"/>
          <w:szCs w:val="24"/>
        </w:rPr>
      </w:pPr>
      <w:r w:rsidRPr="007C43ED">
        <w:rPr>
          <w:b/>
          <w:bCs/>
          <w:caps/>
          <w:color w:val="FF0000"/>
          <w:sz w:val="24"/>
          <w:szCs w:val="24"/>
        </w:rPr>
        <w:t xml:space="preserve">Comment </w:t>
      </w:r>
      <w:r w:rsidR="008D1E70">
        <w:rPr>
          <w:b/>
          <w:bCs/>
          <w:caps/>
          <w:color w:val="FF0000"/>
          <w:sz w:val="24"/>
          <w:szCs w:val="24"/>
        </w:rPr>
        <w:t>chercher</w:t>
      </w:r>
      <w:r w:rsidRPr="007C43ED">
        <w:rPr>
          <w:b/>
          <w:bCs/>
          <w:caps/>
          <w:color w:val="FF0000"/>
          <w:sz w:val="24"/>
          <w:szCs w:val="24"/>
        </w:rPr>
        <w:t xml:space="preserve"> sa documentations</w:t>
      </w:r>
      <w:r>
        <w:rPr>
          <w:b/>
          <w:bCs/>
          <w:caps/>
          <w:color w:val="FF0000"/>
          <w:sz w:val="24"/>
          <w:szCs w:val="24"/>
        </w:rPr>
        <w:t> ?</w:t>
      </w:r>
      <w:r w:rsidR="008D1E70">
        <w:rPr>
          <w:b/>
          <w:bCs/>
          <w:caps/>
          <w:color w:val="FF0000"/>
          <w:sz w:val="24"/>
          <w:szCs w:val="24"/>
        </w:rPr>
        <w:t xml:space="preserve"> </w:t>
      </w:r>
    </w:p>
    <w:p w:rsidR="00DD0ABD" w:rsidRDefault="007720FB" w:rsidP="008D1E70">
      <w:pPr>
        <w:spacing w:before="100" w:beforeAutospacing="1" w:after="100" w:afterAutospacing="1" w:line="240" w:lineRule="auto"/>
        <w:jc w:val="both"/>
      </w:pPr>
      <w:r w:rsidRPr="007720FB">
        <w:t xml:space="preserve">Vous irez, </w:t>
      </w:r>
      <w:r w:rsidRPr="0089783D">
        <w:t>a priori</w:t>
      </w:r>
      <w:r w:rsidRPr="007720FB">
        <w:t>, du général au spécialisé, soit du dictionnaire/encyclopédie aux ouvrages, puis</w:t>
      </w:r>
      <w:r w:rsidR="0089783D">
        <w:t xml:space="preserve"> </w:t>
      </w:r>
      <w:r w:rsidRPr="007720FB">
        <w:t>aux articles et à la littérature grise. Vous devez à la fois explorer les références bibliographiques</w:t>
      </w:r>
      <w:r w:rsidR="00DD0ABD">
        <w:t xml:space="preserve"> </w:t>
      </w:r>
      <w:r w:rsidR="00DD0ABD" w:rsidRPr="00DD0ABD">
        <w:t xml:space="preserve">des documents et faire une recherche </w:t>
      </w:r>
      <w:r w:rsidR="00DD0ABD">
        <w:t>s</w:t>
      </w:r>
      <w:r w:rsidR="00DD0ABD" w:rsidRPr="00DD0ABD">
        <w:t>ystématique dans les catalogues, les bases de données</w:t>
      </w:r>
      <w:r w:rsidR="00DD0ABD">
        <w:t xml:space="preserve"> </w:t>
      </w:r>
      <w:r w:rsidR="00DD0ABD" w:rsidRPr="00DD0ABD">
        <w:t>multidisciplinaires et spécialisées (lorsqu’elles existent dans votre domaine) et Internet (littérature</w:t>
      </w:r>
      <w:r w:rsidR="00DD0ABD">
        <w:t xml:space="preserve"> </w:t>
      </w:r>
      <w:r w:rsidR="00DD0ABD" w:rsidRPr="00DD0ABD">
        <w:t>grise, autrement dit non commercialisée).</w:t>
      </w:r>
    </w:p>
    <w:p w:rsidR="008D1E70" w:rsidRDefault="008D1E70" w:rsidP="007643E1">
      <w:pPr>
        <w:pStyle w:val="Paragraphedeliste"/>
        <w:numPr>
          <w:ilvl w:val="0"/>
          <w:numId w:val="14"/>
        </w:numPr>
        <w:spacing w:before="100" w:beforeAutospacing="1" w:after="100" w:afterAutospacing="1" w:line="240" w:lineRule="auto"/>
        <w:jc w:val="both"/>
        <w:rPr>
          <w:b/>
          <w:bCs/>
          <w:caps/>
          <w:color w:val="FF0000"/>
          <w:sz w:val="24"/>
          <w:szCs w:val="24"/>
        </w:rPr>
      </w:pPr>
      <w:r>
        <w:rPr>
          <w:b/>
          <w:bCs/>
          <w:caps/>
          <w:color w:val="FF0000"/>
          <w:sz w:val="24"/>
          <w:szCs w:val="24"/>
        </w:rPr>
        <w:t>type de documents</w:t>
      </w:r>
      <w:r w:rsidR="003677FC">
        <w:rPr>
          <w:b/>
          <w:bCs/>
          <w:caps/>
          <w:color w:val="FF0000"/>
          <w:sz w:val="24"/>
          <w:szCs w:val="24"/>
        </w:rPr>
        <w:t xml:space="preserve"> et ressources</w:t>
      </w:r>
    </w:p>
    <w:p w:rsidR="00273D09" w:rsidRDefault="00273D09" w:rsidP="00273D09">
      <w:pPr>
        <w:spacing w:before="100" w:beforeAutospacing="1" w:after="100" w:afterAutospacing="1" w:line="240" w:lineRule="auto"/>
        <w:jc w:val="both"/>
      </w:pPr>
      <w:r>
        <w:t>Il faut r</w:t>
      </w:r>
      <w:r w:rsidRPr="00273D09">
        <w:t>epérer les types de documents</w:t>
      </w:r>
    </w:p>
    <w:p w:rsidR="00273D09" w:rsidRPr="00273D09" w:rsidRDefault="00273D09" w:rsidP="007643E1">
      <w:pPr>
        <w:pStyle w:val="Paragraphedeliste"/>
        <w:numPr>
          <w:ilvl w:val="0"/>
          <w:numId w:val="20"/>
        </w:numPr>
        <w:spacing w:before="100" w:beforeAutospacing="1" w:after="100" w:afterAutospacing="1" w:line="240" w:lineRule="auto"/>
        <w:jc w:val="both"/>
      </w:pPr>
      <w:r w:rsidRPr="00273D09">
        <w:t>Les ouvrages de référence : dictionnaires, encyclopédies, manuels, Que-Sais-je</w:t>
      </w:r>
      <w:proofErr w:type="gramStart"/>
      <w:r w:rsidRPr="00273D09">
        <w:t xml:space="preserve"> ?…</w:t>
      </w:r>
      <w:proofErr w:type="gramEnd"/>
    </w:p>
    <w:p w:rsidR="00273D09" w:rsidRDefault="00273D09" w:rsidP="007643E1">
      <w:pPr>
        <w:pStyle w:val="Paragraphedeliste"/>
        <w:numPr>
          <w:ilvl w:val="0"/>
          <w:numId w:val="20"/>
        </w:numPr>
        <w:spacing w:before="100" w:beforeAutospacing="1" w:after="100" w:afterAutospacing="1" w:line="240" w:lineRule="auto"/>
        <w:jc w:val="both"/>
      </w:pPr>
      <w:r w:rsidRPr="00273D09">
        <w:t>Les ouvrages spécialisés, thématiques, selon leur</w:t>
      </w:r>
      <w:r>
        <w:t xml:space="preserve"> </w:t>
      </w:r>
      <w:r w:rsidRPr="00273D09">
        <w:t xml:space="preserve">discipline : </w:t>
      </w:r>
      <w:r>
        <w:t>génie civil</w:t>
      </w:r>
      <w:r w:rsidRPr="00273D09">
        <w:t xml:space="preserve">, </w:t>
      </w:r>
      <w:r>
        <w:t>mécanique</w:t>
      </w:r>
      <w:r w:rsidRPr="00273D09">
        <w:t>, sciences de</w:t>
      </w:r>
      <w:r>
        <w:t xml:space="preserve"> </w:t>
      </w:r>
      <w:r w:rsidRPr="00273D09">
        <w:t>l’éducation, thèses…</w:t>
      </w:r>
    </w:p>
    <w:p w:rsidR="00273D09" w:rsidRDefault="00273D09" w:rsidP="007643E1">
      <w:pPr>
        <w:pStyle w:val="Paragraphedeliste"/>
        <w:numPr>
          <w:ilvl w:val="0"/>
          <w:numId w:val="20"/>
        </w:numPr>
        <w:spacing w:before="100" w:beforeAutospacing="1" w:after="100" w:afterAutospacing="1" w:line="240" w:lineRule="auto"/>
        <w:jc w:val="both"/>
      </w:pPr>
      <w:r w:rsidRPr="00273D09">
        <w:t>Les périodiques : généralistes et spécialisés,</w:t>
      </w:r>
      <w:r>
        <w:t xml:space="preserve"> </w:t>
      </w:r>
      <w:r w:rsidRPr="00273D09">
        <w:t>leur niveau de recherche et de notoriété</w:t>
      </w:r>
      <w:r>
        <w:t xml:space="preserve"> (</w:t>
      </w:r>
      <w:r>
        <w:rPr>
          <w:rFonts w:hint="cs"/>
          <w:rtl/>
          <w:lang w:bidi="ar-DZ"/>
        </w:rPr>
        <w:t>شهرة</w:t>
      </w:r>
      <w:r>
        <w:t xml:space="preserve">) </w:t>
      </w:r>
      <w:r w:rsidRPr="00273D09">
        <w:t>(facteur d’impact).</w:t>
      </w:r>
    </w:p>
    <w:p w:rsidR="00273D09" w:rsidRDefault="00273D09" w:rsidP="007643E1">
      <w:pPr>
        <w:pStyle w:val="Paragraphedeliste"/>
        <w:numPr>
          <w:ilvl w:val="0"/>
          <w:numId w:val="20"/>
        </w:numPr>
        <w:spacing w:before="100" w:beforeAutospacing="1" w:after="100" w:afterAutospacing="1" w:line="240" w:lineRule="auto"/>
        <w:jc w:val="both"/>
      </w:pPr>
      <w:r w:rsidRPr="00273D09">
        <w:t>La littérature grise : rapports internes,</w:t>
      </w:r>
      <w:r>
        <w:t xml:space="preserve"> </w:t>
      </w:r>
      <w:r w:rsidR="007C4E33" w:rsidRPr="00273D09">
        <w:t>comptes rendus</w:t>
      </w:r>
      <w:r w:rsidRPr="00273D09">
        <w:t>, actes de colloques…</w:t>
      </w:r>
    </w:p>
    <w:p w:rsidR="006A30DD" w:rsidRDefault="00273D09" w:rsidP="007643E1">
      <w:pPr>
        <w:pStyle w:val="Paragraphedeliste"/>
        <w:numPr>
          <w:ilvl w:val="0"/>
          <w:numId w:val="20"/>
        </w:numPr>
        <w:spacing w:before="100" w:beforeAutospacing="1" w:after="100" w:afterAutospacing="1" w:line="240" w:lineRule="auto"/>
        <w:jc w:val="both"/>
      </w:pPr>
      <w:r w:rsidRPr="006A30DD">
        <w:t>Les ressources électroniques :</w:t>
      </w:r>
    </w:p>
    <w:p w:rsidR="006A30DD" w:rsidRDefault="00273D09" w:rsidP="007643E1">
      <w:pPr>
        <w:pStyle w:val="Paragraphedeliste"/>
        <w:numPr>
          <w:ilvl w:val="1"/>
          <w:numId w:val="20"/>
        </w:numPr>
        <w:spacing w:before="100" w:beforeAutospacing="1" w:after="100" w:afterAutospacing="1" w:line="240" w:lineRule="auto"/>
        <w:jc w:val="both"/>
      </w:pPr>
      <w:proofErr w:type="gramStart"/>
      <w:r w:rsidRPr="006A30DD">
        <w:t>celles</w:t>
      </w:r>
      <w:proofErr w:type="gramEnd"/>
      <w:r w:rsidRPr="006A30DD">
        <w:t xml:space="preserve"> qui sont gratuites, celles qui sont</w:t>
      </w:r>
      <w:r w:rsidR="006A30DD">
        <w:t xml:space="preserve"> </w:t>
      </w:r>
      <w:r w:rsidRPr="006A30DD">
        <w:t>payantes</w:t>
      </w:r>
    </w:p>
    <w:p w:rsidR="00273D09" w:rsidRDefault="00273D09" w:rsidP="007643E1">
      <w:pPr>
        <w:pStyle w:val="Paragraphedeliste"/>
        <w:numPr>
          <w:ilvl w:val="1"/>
          <w:numId w:val="20"/>
        </w:numPr>
        <w:spacing w:before="100" w:beforeAutospacing="1" w:after="100" w:afterAutospacing="1" w:line="240" w:lineRule="auto"/>
        <w:jc w:val="both"/>
      </w:pPr>
      <w:proofErr w:type="gramStart"/>
      <w:r w:rsidRPr="006A30DD">
        <w:t>celles</w:t>
      </w:r>
      <w:proofErr w:type="gramEnd"/>
      <w:r w:rsidRPr="006A30DD">
        <w:t xml:space="preserve"> qui donnent de l’information</w:t>
      </w:r>
      <w:r w:rsidR="006A30DD">
        <w:t xml:space="preserve"> </w:t>
      </w:r>
      <w:r w:rsidRPr="006A30DD">
        <w:t>primaire (article en ligne), celles qui</w:t>
      </w:r>
      <w:r w:rsidR="006A30DD">
        <w:t xml:space="preserve"> </w:t>
      </w:r>
      <w:r w:rsidRPr="006A30DD">
        <w:t>donnent seulement les</w:t>
      </w:r>
      <w:r w:rsidR="006A30DD">
        <w:t xml:space="preserve"> </w:t>
      </w:r>
      <w:r w:rsidRPr="006A30DD">
        <w:t>références de</w:t>
      </w:r>
      <w:r w:rsidR="006A30DD">
        <w:t xml:space="preserve"> </w:t>
      </w:r>
      <w:r w:rsidRPr="006A30DD">
        <w:t>documents (information secondaire)</w:t>
      </w:r>
    </w:p>
    <w:p w:rsidR="006A30DD" w:rsidRPr="006A30DD" w:rsidRDefault="006A30DD" w:rsidP="006A30DD">
      <w:pPr>
        <w:pStyle w:val="Paragraphedeliste"/>
        <w:spacing w:before="100" w:beforeAutospacing="1" w:after="100" w:afterAutospacing="1" w:line="240" w:lineRule="auto"/>
        <w:ind w:left="1440"/>
        <w:jc w:val="both"/>
      </w:pPr>
    </w:p>
    <w:p w:rsidR="00E22654" w:rsidRPr="00273D09" w:rsidRDefault="00E22654" w:rsidP="007643E1">
      <w:pPr>
        <w:pStyle w:val="Paragraphedeliste"/>
        <w:numPr>
          <w:ilvl w:val="1"/>
          <w:numId w:val="14"/>
        </w:numPr>
        <w:spacing w:before="100" w:beforeAutospacing="1" w:after="100" w:afterAutospacing="1" w:line="240" w:lineRule="auto"/>
        <w:jc w:val="both"/>
        <w:rPr>
          <w:b/>
          <w:bCs/>
          <w:caps/>
          <w:color w:val="00B050"/>
        </w:rPr>
      </w:pPr>
      <w:r w:rsidRPr="00273D09">
        <w:rPr>
          <w:b/>
          <w:bCs/>
          <w:caps/>
          <w:color w:val="00B050"/>
        </w:rPr>
        <w:t>Dictionnaire </w:t>
      </w:r>
    </w:p>
    <w:p w:rsidR="00785B94" w:rsidRDefault="00785B94" w:rsidP="00785B94">
      <w:pPr>
        <w:spacing w:before="100" w:beforeAutospacing="1" w:after="100" w:afterAutospacing="1" w:line="240" w:lineRule="auto"/>
        <w:jc w:val="both"/>
      </w:pPr>
      <w:r>
        <w:t>Utiliser un dictionnaire pour :</w:t>
      </w:r>
    </w:p>
    <w:p w:rsidR="00785B94" w:rsidRDefault="00785B94" w:rsidP="007643E1">
      <w:pPr>
        <w:pStyle w:val="Paragraphedeliste"/>
        <w:numPr>
          <w:ilvl w:val="0"/>
          <w:numId w:val="16"/>
        </w:numPr>
        <w:spacing w:before="100" w:beforeAutospacing="1" w:after="100" w:afterAutospacing="1" w:line="240" w:lineRule="auto"/>
        <w:jc w:val="both"/>
      </w:pPr>
      <w:r w:rsidRPr="00785B94">
        <w:t>Définir, vérifier l’orthographe, traduire un terme</w:t>
      </w:r>
      <w:r>
        <w:t> : d</w:t>
      </w:r>
      <w:r w:rsidRPr="00785B94">
        <w:t>ictionnaire de langue</w:t>
      </w:r>
    </w:p>
    <w:p w:rsidR="00785B94" w:rsidRDefault="00785B94" w:rsidP="007643E1">
      <w:pPr>
        <w:pStyle w:val="Paragraphedeliste"/>
        <w:numPr>
          <w:ilvl w:val="0"/>
          <w:numId w:val="16"/>
        </w:numPr>
        <w:spacing w:before="100" w:beforeAutospacing="1" w:after="100" w:afterAutospacing="1" w:line="240" w:lineRule="auto"/>
        <w:jc w:val="both"/>
      </w:pPr>
      <w:r w:rsidRPr="00785B94">
        <w:t>Trouver des informations succinctes sur un pays,</w:t>
      </w:r>
      <w:r>
        <w:t xml:space="preserve"> une période, un personnage : d</w:t>
      </w:r>
      <w:r w:rsidRPr="00785B94">
        <w:t>ictionnaires encyclopédiques</w:t>
      </w:r>
    </w:p>
    <w:p w:rsidR="00785B94" w:rsidRDefault="00785B94" w:rsidP="007643E1">
      <w:pPr>
        <w:pStyle w:val="Paragraphedeliste"/>
        <w:numPr>
          <w:ilvl w:val="0"/>
          <w:numId w:val="16"/>
        </w:numPr>
        <w:spacing w:before="100" w:beforeAutospacing="1" w:after="100" w:afterAutospacing="1" w:line="240" w:lineRule="auto"/>
        <w:jc w:val="both"/>
      </w:pPr>
      <w:r w:rsidRPr="00785B94">
        <w:t>Définir des concepts spécifiques à une discipline</w:t>
      </w:r>
      <w:r>
        <w:t> : d</w:t>
      </w:r>
      <w:r w:rsidRPr="00785B94">
        <w:t>ictionnaires spécialisés</w:t>
      </w:r>
    </w:p>
    <w:p w:rsidR="00E22654" w:rsidRDefault="00E22654" w:rsidP="00E22654">
      <w:pPr>
        <w:spacing w:before="100" w:beforeAutospacing="1" w:after="100" w:afterAutospacing="1" w:line="240" w:lineRule="auto"/>
        <w:jc w:val="both"/>
      </w:pPr>
      <w:r>
        <w:t>Exemple de sources dictionnaires</w:t>
      </w:r>
    </w:p>
    <w:p w:rsidR="00E22654" w:rsidRDefault="00E22654" w:rsidP="007643E1">
      <w:pPr>
        <w:pStyle w:val="Paragraphedeliste"/>
        <w:numPr>
          <w:ilvl w:val="0"/>
          <w:numId w:val="17"/>
        </w:numPr>
        <w:spacing w:before="100" w:beforeAutospacing="1" w:after="100" w:afterAutospacing="1" w:line="240" w:lineRule="auto"/>
        <w:jc w:val="both"/>
      </w:pPr>
      <w:r>
        <w:t xml:space="preserve">Petit Larousse, Petit Robert ; </w:t>
      </w:r>
    </w:p>
    <w:p w:rsidR="00E22654" w:rsidRDefault="00E22654" w:rsidP="007643E1">
      <w:pPr>
        <w:pStyle w:val="Paragraphedeliste"/>
        <w:numPr>
          <w:ilvl w:val="0"/>
          <w:numId w:val="17"/>
        </w:numPr>
        <w:spacing w:before="100" w:beforeAutospacing="1" w:after="100" w:afterAutospacing="1" w:line="240" w:lineRule="auto"/>
        <w:jc w:val="both"/>
      </w:pPr>
      <w:r>
        <w:t>La chimie (</w:t>
      </w:r>
      <w:r w:rsidRPr="00E22654">
        <w:t>dictionnaire encyclopédique, dictionnaire d’histoire et</w:t>
      </w:r>
      <w:r>
        <w:t xml:space="preserve"> </w:t>
      </w:r>
      <w:r w:rsidRPr="00E22654">
        <w:t>philosophie des sciences, dictionnaire général de la technique</w:t>
      </w:r>
      <w:r>
        <w:t xml:space="preserve"> industrielle)</w:t>
      </w:r>
    </w:p>
    <w:p w:rsidR="006B419B" w:rsidRDefault="006B419B" w:rsidP="006B419B">
      <w:pPr>
        <w:spacing w:before="100" w:beforeAutospacing="1" w:after="100" w:afterAutospacing="1" w:line="240" w:lineRule="auto"/>
        <w:jc w:val="center"/>
      </w:pPr>
      <w:r>
        <w:rPr>
          <w:noProof/>
          <w:lang w:eastAsia="fr-FR"/>
        </w:rPr>
        <w:drawing>
          <wp:inline distT="0" distB="0" distL="0" distR="0" wp14:anchorId="1A26FBA2" wp14:editId="64902953">
            <wp:extent cx="4554625" cy="2304000"/>
            <wp:effectExtent l="19050" t="19050" r="17780" b="20320"/>
            <wp:docPr id="10" name="Image 10" descr="Résultat de recherche d'images pour &quot;petit larousse illustré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ésultat de recherche d'images pour &quot;petit larousse illustré 2018&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4625" cy="2304000"/>
                    </a:xfrm>
                    <a:prstGeom prst="rect">
                      <a:avLst/>
                    </a:prstGeom>
                    <a:noFill/>
                    <a:ln>
                      <a:solidFill>
                        <a:schemeClr val="accent1"/>
                      </a:solidFill>
                    </a:ln>
                  </pic:spPr>
                </pic:pic>
              </a:graphicData>
            </a:graphic>
          </wp:inline>
        </w:drawing>
      </w:r>
    </w:p>
    <w:p w:rsidR="00E22654" w:rsidRDefault="00E22654" w:rsidP="007643E1">
      <w:pPr>
        <w:pStyle w:val="Paragraphedeliste"/>
        <w:numPr>
          <w:ilvl w:val="0"/>
          <w:numId w:val="17"/>
        </w:numPr>
        <w:spacing w:before="100" w:beforeAutospacing="1" w:after="100" w:afterAutospacing="1" w:line="240" w:lineRule="auto"/>
        <w:jc w:val="both"/>
      </w:pPr>
      <w:r w:rsidRPr="00E22654">
        <w:lastRenderedPageBreak/>
        <w:t>Sur Internet :</w:t>
      </w:r>
    </w:p>
    <w:p w:rsidR="00E22654" w:rsidRPr="00D46568" w:rsidRDefault="00E22654" w:rsidP="007643E1">
      <w:pPr>
        <w:pStyle w:val="Paragraphedeliste"/>
        <w:numPr>
          <w:ilvl w:val="1"/>
          <w:numId w:val="17"/>
        </w:numPr>
        <w:spacing w:before="100" w:beforeAutospacing="1" w:after="100" w:afterAutospacing="1" w:line="240" w:lineRule="auto"/>
        <w:jc w:val="both"/>
        <w:rPr>
          <w:lang w:val="en-US"/>
        </w:rPr>
      </w:pPr>
      <w:r w:rsidRPr="00D46568">
        <w:rPr>
          <w:lang w:val="en-US"/>
        </w:rPr>
        <w:t xml:space="preserve">Word reference (http://www.wordreference.com/fr/), </w:t>
      </w:r>
    </w:p>
    <w:p w:rsidR="00E22654" w:rsidRPr="00D46568" w:rsidRDefault="00E22654" w:rsidP="007643E1">
      <w:pPr>
        <w:pStyle w:val="Paragraphedeliste"/>
        <w:numPr>
          <w:ilvl w:val="1"/>
          <w:numId w:val="17"/>
        </w:numPr>
        <w:spacing w:before="100" w:beforeAutospacing="1" w:after="100" w:afterAutospacing="1" w:line="240" w:lineRule="auto"/>
        <w:jc w:val="both"/>
        <w:rPr>
          <w:lang w:val="en-US"/>
        </w:rPr>
      </w:pPr>
      <w:proofErr w:type="spellStart"/>
      <w:r w:rsidRPr="00D46568">
        <w:rPr>
          <w:lang w:val="en-US"/>
        </w:rPr>
        <w:t>onelook</w:t>
      </w:r>
      <w:proofErr w:type="spellEnd"/>
      <w:r w:rsidRPr="00D46568">
        <w:rPr>
          <w:lang w:val="en-US"/>
        </w:rPr>
        <w:t xml:space="preserve"> ( http://www.onelook.com/), </w:t>
      </w:r>
    </w:p>
    <w:p w:rsidR="00E22654" w:rsidRDefault="00E22654" w:rsidP="007643E1">
      <w:pPr>
        <w:pStyle w:val="Paragraphedeliste"/>
        <w:numPr>
          <w:ilvl w:val="1"/>
          <w:numId w:val="17"/>
        </w:numPr>
        <w:spacing w:before="100" w:beforeAutospacing="1" w:after="100" w:afterAutospacing="1" w:line="240" w:lineRule="auto"/>
        <w:jc w:val="both"/>
      </w:pPr>
      <w:r w:rsidRPr="00E22654">
        <w:t xml:space="preserve">Grand dictionnaire terminologique (http://www.olf.gouv.qc.ca/ressources/gdt.html), </w:t>
      </w:r>
    </w:p>
    <w:p w:rsidR="00E22654" w:rsidRDefault="00E22654" w:rsidP="007643E1">
      <w:pPr>
        <w:pStyle w:val="Paragraphedeliste"/>
        <w:numPr>
          <w:ilvl w:val="1"/>
          <w:numId w:val="17"/>
        </w:numPr>
        <w:spacing w:before="100" w:beforeAutospacing="1" w:after="100" w:afterAutospacing="1" w:line="240" w:lineRule="auto"/>
        <w:jc w:val="both"/>
      </w:pPr>
      <w:proofErr w:type="spellStart"/>
      <w:r w:rsidRPr="00E22654">
        <w:t>Lexicool</w:t>
      </w:r>
      <w:proofErr w:type="spellEnd"/>
      <w:r>
        <w:t xml:space="preserve"> </w:t>
      </w:r>
      <w:r w:rsidRPr="00E22654">
        <w:t>(http://www.lexicool.com/index.asp?IL=1) : dictionnaires anglais</w:t>
      </w:r>
      <w:r>
        <w:t xml:space="preserve"> – </w:t>
      </w:r>
      <w:r w:rsidRPr="00E22654">
        <w:t>français</w:t>
      </w:r>
    </w:p>
    <w:p w:rsidR="00E22654" w:rsidRDefault="00E22654" w:rsidP="007643E1">
      <w:pPr>
        <w:pStyle w:val="Paragraphedeliste"/>
        <w:numPr>
          <w:ilvl w:val="1"/>
          <w:numId w:val="17"/>
        </w:numPr>
        <w:spacing w:before="100" w:beforeAutospacing="1" w:after="100" w:afterAutospacing="1" w:line="240" w:lineRule="auto"/>
        <w:jc w:val="both"/>
      </w:pPr>
      <w:proofErr w:type="spellStart"/>
      <w:r w:rsidRPr="00E22654">
        <w:t>Termsciences</w:t>
      </w:r>
      <w:proofErr w:type="spellEnd"/>
      <w:r w:rsidRPr="00E22654">
        <w:t xml:space="preserve"> (http://www.termsciences.fr/) : portail des termes</w:t>
      </w:r>
      <w:r>
        <w:t xml:space="preserve"> </w:t>
      </w:r>
      <w:r w:rsidRPr="00E22654">
        <w:t>scientifiques</w:t>
      </w:r>
    </w:p>
    <w:p w:rsidR="00E22654" w:rsidRDefault="00EB59B5" w:rsidP="00E22654">
      <w:pPr>
        <w:spacing w:before="100" w:beforeAutospacing="1" w:after="100" w:afterAutospacing="1" w:line="240" w:lineRule="auto"/>
        <w:jc w:val="both"/>
      </w:pPr>
      <w:r>
        <w:rPr>
          <w:noProof/>
          <w:lang w:eastAsia="fr-FR"/>
        </w:rPr>
        <w:drawing>
          <wp:inline distT="0" distB="0" distL="0" distR="0">
            <wp:extent cx="6751320" cy="3851291"/>
            <wp:effectExtent l="19050" t="19050" r="11430" b="15875"/>
            <wp:docPr id="7" name="Image 7" descr="Résultat de recherche d'images pour &quot;grand dictionnaire terminologique québe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grand dictionnaire terminologique québec&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1320" cy="3851291"/>
                    </a:xfrm>
                    <a:prstGeom prst="rect">
                      <a:avLst/>
                    </a:prstGeom>
                    <a:noFill/>
                    <a:ln>
                      <a:solidFill>
                        <a:schemeClr val="accent1"/>
                      </a:solidFill>
                    </a:ln>
                  </pic:spPr>
                </pic:pic>
              </a:graphicData>
            </a:graphic>
          </wp:inline>
        </w:drawing>
      </w:r>
    </w:p>
    <w:p w:rsidR="000977A6" w:rsidRPr="000977A6" w:rsidRDefault="000977A6" w:rsidP="007643E1">
      <w:pPr>
        <w:pStyle w:val="Paragraphedeliste"/>
        <w:numPr>
          <w:ilvl w:val="1"/>
          <w:numId w:val="14"/>
        </w:numPr>
        <w:spacing w:before="100" w:beforeAutospacing="1" w:after="100" w:afterAutospacing="1" w:line="240" w:lineRule="auto"/>
        <w:jc w:val="both"/>
        <w:rPr>
          <w:b/>
          <w:bCs/>
          <w:caps/>
          <w:color w:val="00B050"/>
        </w:rPr>
      </w:pPr>
      <w:r w:rsidRPr="000977A6">
        <w:rPr>
          <w:b/>
          <w:bCs/>
          <w:caps/>
          <w:color w:val="00B050"/>
        </w:rPr>
        <w:t>Encyclopédie</w:t>
      </w:r>
    </w:p>
    <w:p w:rsidR="000977A6" w:rsidRDefault="000977A6" w:rsidP="000977A6">
      <w:pPr>
        <w:spacing w:before="100" w:beforeAutospacing="1" w:after="100" w:afterAutospacing="1" w:line="240" w:lineRule="auto"/>
        <w:jc w:val="both"/>
      </w:pPr>
      <w:r>
        <w:t>Utiliser une encyclopédie pour :</w:t>
      </w:r>
    </w:p>
    <w:p w:rsidR="000977A6" w:rsidRDefault="000977A6" w:rsidP="007643E1">
      <w:pPr>
        <w:pStyle w:val="Paragraphedeliste"/>
        <w:numPr>
          <w:ilvl w:val="0"/>
          <w:numId w:val="18"/>
        </w:numPr>
        <w:spacing w:before="100" w:beforeAutospacing="1" w:after="100" w:afterAutospacing="1" w:line="240" w:lineRule="auto"/>
        <w:jc w:val="both"/>
      </w:pPr>
      <w:r w:rsidRPr="000977A6">
        <w:t>Avoir une vue d’ensemble sur un sujet</w:t>
      </w:r>
    </w:p>
    <w:p w:rsidR="000977A6" w:rsidRDefault="000977A6" w:rsidP="007643E1">
      <w:pPr>
        <w:pStyle w:val="Paragraphedeliste"/>
        <w:numPr>
          <w:ilvl w:val="0"/>
          <w:numId w:val="18"/>
        </w:numPr>
        <w:spacing w:before="100" w:beforeAutospacing="1" w:after="100" w:afterAutospacing="1" w:line="240" w:lineRule="auto"/>
        <w:jc w:val="both"/>
      </w:pPr>
      <w:r w:rsidRPr="000977A6">
        <w:t>Connaître l’état actuel des connaissances et des</w:t>
      </w:r>
      <w:r>
        <w:t xml:space="preserve"> </w:t>
      </w:r>
      <w:r w:rsidRPr="000977A6">
        <w:t>questionnements sur un sujet</w:t>
      </w:r>
    </w:p>
    <w:p w:rsidR="000977A6" w:rsidRDefault="000977A6" w:rsidP="007643E1">
      <w:pPr>
        <w:pStyle w:val="Paragraphedeliste"/>
        <w:numPr>
          <w:ilvl w:val="0"/>
          <w:numId w:val="18"/>
        </w:numPr>
        <w:spacing w:before="100" w:beforeAutospacing="1" w:after="100" w:afterAutospacing="1" w:line="240" w:lineRule="auto"/>
        <w:jc w:val="both"/>
      </w:pPr>
      <w:r w:rsidRPr="000977A6">
        <w:t>Trouver des concepts susceptibles d’être abordés</w:t>
      </w:r>
    </w:p>
    <w:p w:rsidR="000977A6" w:rsidRDefault="000977A6" w:rsidP="007643E1">
      <w:pPr>
        <w:pStyle w:val="Paragraphedeliste"/>
        <w:numPr>
          <w:ilvl w:val="0"/>
          <w:numId w:val="18"/>
        </w:numPr>
        <w:spacing w:before="100" w:beforeAutospacing="1" w:after="100" w:afterAutospacing="1" w:line="240" w:lineRule="auto"/>
        <w:jc w:val="both"/>
      </w:pPr>
      <w:r w:rsidRPr="000977A6">
        <w:t>Repérer des auteurs spécialistes d’un sujet</w:t>
      </w:r>
    </w:p>
    <w:p w:rsidR="00E22654" w:rsidRDefault="000977A6" w:rsidP="007643E1">
      <w:pPr>
        <w:pStyle w:val="Paragraphedeliste"/>
        <w:numPr>
          <w:ilvl w:val="0"/>
          <w:numId w:val="18"/>
        </w:numPr>
        <w:spacing w:before="100" w:beforeAutospacing="1" w:after="100" w:afterAutospacing="1" w:line="240" w:lineRule="auto"/>
        <w:jc w:val="both"/>
      </w:pPr>
      <w:r w:rsidRPr="000977A6">
        <w:t>Repérer des références bibliographiques</w:t>
      </w:r>
    </w:p>
    <w:p w:rsidR="00E530AF" w:rsidRDefault="007B2B2C" w:rsidP="007B2B2C">
      <w:pPr>
        <w:spacing w:before="100" w:beforeAutospacing="1" w:after="100" w:afterAutospacing="1" w:line="240" w:lineRule="auto"/>
        <w:jc w:val="both"/>
      </w:pPr>
      <w:r>
        <w:t xml:space="preserve">Exemple d’encyclopédie : </w:t>
      </w:r>
    </w:p>
    <w:p w:rsidR="00E530AF" w:rsidRDefault="00E530AF" w:rsidP="007643E1">
      <w:pPr>
        <w:pStyle w:val="Paragraphedeliste"/>
        <w:numPr>
          <w:ilvl w:val="0"/>
          <w:numId w:val="15"/>
        </w:numPr>
        <w:spacing w:before="100" w:beforeAutospacing="1" w:after="100" w:afterAutospacing="1" w:line="240" w:lineRule="auto"/>
        <w:jc w:val="both"/>
      </w:pPr>
      <w:r w:rsidRPr="00785B94">
        <w:t>Les Techniques de l’ingénieur</w:t>
      </w:r>
      <w:r>
        <w:t> : c</w:t>
      </w:r>
      <w:r w:rsidRPr="005D2964">
        <w:t>ollection encyclopédique qui présente les</w:t>
      </w:r>
      <w:r>
        <w:t xml:space="preserve"> </w:t>
      </w:r>
      <w:r w:rsidRPr="005D2964">
        <w:t>fondements théoriques en sciences et techniques,</w:t>
      </w:r>
      <w:r>
        <w:t xml:space="preserve"> </w:t>
      </w:r>
      <w:r w:rsidRPr="005D2964">
        <w:t>le tout agrémenté d’exemples d’applications</w:t>
      </w:r>
      <w:r>
        <w:t>.</w:t>
      </w:r>
    </w:p>
    <w:p w:rsidR="00E530AF" w:rsidRDefault="00E530AF" w:rsidP="00E530AF">
      <w:pPr>
        <w:spacing w:before="100" w:beforeAutospacing="1" w:after="100" w:afterAutospacing="1" w:line="240" w:lineRule="auto"/>
        <w:jc w:val="center"/>
      </w:pPr>
      <w:r>
        <w:rPr>
          <w:noProof/>
          <w:lang w:eastAsia="fr-FR"/>
        </w:rPr>
        <w:drawing>
          <wp:inline distT="0" distB="0" distL="0" distR="0" wp14:anchorId="3D0EDBC9" wp14:editId="7E1281C9">
            <wp:extent cx="3200000" cy="1800000"/>
            <wp:effectExtent l="19050" t="19050" r="19685" b="10160"/>
            <wp:docPr id="12" name="Image 12" descr="Résultat de recherche d'images pour &quot;Les Techniques de l’ingéni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ésultat de recherche d'images pour &quot;Les Techniques de l’ingénieur&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000" cy="1800000"/>
                    </a:xfrm>
                    <a:prstGeom prst="rect">
                      <a:avLst/>
                    </a:prstGeom>
                    <a:noFill/>
                    <a:ln>
                      <a:solidFill>
                        <a:schemeClr val="accent1"/>
                      </a:solidFill>
                    </a:ln>
                  </pic:spPr>
                </pic:pic>
              </a:graphicData>
            </a:graphic>
          </wp:inline>
        </w:drawing>
      </w:r>
    </w:p>
    <w:p w:rsidR="007B2B2C" w:rsidRDefault="007B2B2C" w:rsidP="007643E1">
      <w:pPr>
        <w:pStyle w:val="Paragraphedeliste"/>
        <w:numPr>
          <w:ilvl w:val="0"/>
          <w:numId w:val="15"/>
        </w:numPr>
        <w:spacing w:before="100" w:beforeAutospacing="1" w:after="100" w:afterAutospacing="1" w:line="240" w:lineRule="auto"/>
        <w:jc w:val="both"/>
      </w:pPr>
      <w:r w:rsidRPr="007B2B2C">
        <w:lastRenderedPageBreak/>
        <w:t xml:space="preserve">Encyclopédie </w:t>
      </w:r>
      <w:proofErr w:type="spellStart"/>
      <w:r w:rsidRPr="007B2B2C">
        <w:t>Universalis</w:t>
      </w:r>
      <w:proofErr w:type="spellEnd"/>
      <w:r>
        <w:t xml:space="preserve"> : </w:t>
      </w:r>
    </w:p>
    <w:p w:rsidR="007B2B2C" w:rsidRDefault="007B2B2C" w:rsidP="007643E1">
      <w:pPr>
        <w:pStyle w:val="Paragraphedeliste"/>
        <w:numPr>
          <w:ilvl w:val="0"/>
          <w:numId w:val="23"/>
        </w:numPr>
        <w:spacing w:before="100" w:beforeAutospacing="1" w:after="100" w:afterAutospacing="1" w:line="240" w:lineRule="auto"/>
        <w:jc w:val="both"/>
      </w:pPr>
      <w:r w:rsidRPr="007B2B2C">
        <w:t>Fait le point des connaissances dans tous les</w:t>
      </w:r>
      <w:r>
        <w:t xml:space="preserve"> </w:t>
      </w:r>
      <w:r w:rsidRPr="007B2B2C">
        <w:t>domaines du savoir</w:t>
      </w:r>
    </w:p>
    <w:p w:rsidR="007B2B2C" w:rsidRDefault="007B2B2C" w:rsidP="007643E1">
      <w:pPr>
        <w:pStyle w:val="Paragraphedeliste"/>
        <w:numPr>
          <w:ilvl w:val="0"/>
          <w:numId w:val="23"/>
        </w:numPr>
        <w:spacing w:before="100" w:beforeAutospacing="1" w:after="100" w:afterAutospacing="1" w:line="240" w:lineRule="auto"/>
        <w:jc w:val="both"/>
      </w:pPr>
      <w:r w:rsidRPr="007B2B2C">
        <w:t>Articles de synthèse et de réflexion rédigés par</w:t>
      </w:r>
      <w:r>
        <w:t xml:space="preserve"> </w:t>
      </w:r>
      <w:r w:rsidRPr="007B2B2C">
        <w:t>des spécialistes reconnus, avec des renvois et une</w:t>
      </w:r>
      <w:r>
        <w:t xml:space="preserve"> </w:t>
      </w:r>
      <w:r w:rsidRPr="007B2B2C">
        <w:t>bibliographie</w:t>
      </w:r>
      <w:r>
        <w:t xml:space="preserve"> </w:t>
      </w:r>
    </w:p>
    <w:p w:rsidR="007B2B2C" w:rsidRPr="000977A6" w:rsidRDefault="007B2B2C" w:rsidP="007643E1">
      <w:pPr>
        <w:pStyle w:val="Paragraphedeliste"/>
        <w:numPr>
          <w:ilvl w:val="0"/>
          <w:numId w:val="23"/>
        </w:numPr>
        <w:spacing w:before="100" w:beforeAutospacing="1" w:after="100" w:afterAutospacing="1" w:line="240" w:lineRule="auto"/>
        <w:jc w:val="both"/>
      </w:pPr>
      <w:r w:rsidRPr="007B2B2C">
        <w:t>Accès thématique ou recherche par mots-clés</w:t>
      </w:r>
    </w:p>
    <w:p w:rsidR="00E22654" w:rsidRPr="000977A6" w:rsidRDefault="00BC6D0C" w:rsidP="00BC6D0C">
      <w:pPr>
        <w:spacing w:before="100" w:beforeAutospacing="1" w:after="100" w:afterAutospacing="1" w:line="240" w:lineRule="auto"/>
        <w:jc w:val="center"/>
      </w:pPr>
      <w:r>
        <w:rPr>
          <w:noProof/>
          <w:lang w:eastAsia="fr-FR"/>
        </w:rPr>
        <w:drawing>
          <wp:inline distT="0" distB="0" distL="0" distR="0">
            <wp:extent cx="3519393" cy="2880000"/>
            <wp:effectExtent l="19050" t="19050" r="24130" b="15875"/>
            <wp:docPr id="11" name="Image 11" descr="Résultat de recherche d'images pour &quot;Encyclopédie Universal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Encyclopédie Universalis&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9393" cy="2880000"/>
                    </a:xfrm>
                    <a:prstGeom prst="rect">
                      <a:avLst/>
                    </a:prstGeom>
                    <a:noFill/>
                    <a:ln>
                      <a:solidFill>
                        <a:schemeClr val="accent1"/>
                      </a:solidFill>
                    </a:ln>
                  </pic:spPr>
                </pic:pic>
              </a:graphicData>
            </a:graphic>
          </wp:inline>
        </w:drawing>
      </w:r>
    </w:p>
    <w:p w:rsidR="00785B94" w:rsidRDefault="00785B94" w:rsidP="007643E1">
      <w:pPr>
        <w:pStyle w:val="Paragraphedeliste"/>
        <w:numPr>
          <w:ilvl w:val="0"/>
          <w:numId w:val="15"/>
        </w:numPr>
        <w:spacing w:before="100" w:beforeAutospacing="1" w:after="100" w:afterAutospacing="1" w:line="240" w:lineRule="auto"/>
        <w:jc w:val="both"/>
      </w:pPr>
      <w:r w:rsidRPr="00785B94">
        <w:t>Science Direct</w:t>
      </w:r>
      <w:r w:rsidR="00EA2E22">
        <w:t xml:space="preserve"> ; </w:t>
      </w:r>
      <w:proofErr w:type="spellStart"/>
      <w:r w:rsidRPr="00785B94">
        <w:t>Factiva</w:t>
      </w:r>
      <w:proofErr w:type="spellEnd"/>
      <w:r w:rsidR="00EA2E22">
        <w:t xml:space="preserve"> ; </w:t>
      </w:r>
      <w:proofErr w:type="spellStart"/>
      <w:r w:rsidRPr="00785B94">
        <w:t>Scopus</w:t>
      </w:r>
      <w:proofErr w:type="spellEnd"/>
    </w:p>
    <w:p w:rsidR="00A87E68" w:rsidRDefault="00A87E68" w:rsidP="007643E1">
      <w:pPr>
        <w:pStyle w:val="Paragraphedeliste"/>
        <w:numPr>
          <w:ilvl w:val="0"/>
          <w:numId w:val="15"/>
        </w:numPr>
        <w:spacing w:before="100" w:beforeAutospacing="1" w:after="100" w:afterAutospacing="1" w:line="240" w:lineRule="auto"/>
        <w:jc w:val="both"/>
      </w:pPr>
      <w:r w:rsidRPr="00A87E68">
        <w:t xml:space="preserve">Les </w:t>
      </w:r>
      <w:proofErr w:type="spellStart"/>
      <w:r w:rsidRPr="00A87E68">
        <w:t>mementos</w:t>
      </w:r>
      <w:proofErr w:type="spellEnd"/>
      <w:r w:rsidRPr="00A87E68">
        <w:t>, qui permettent de se faire une idée rapide sur un sujet</w:t>
      </w:r>
    </w:p>
    <w:p w:rsidR="000149B6" w:rsidRDefault="000149B6" w:rsidP="000149B6">
      <w:pPr>
        <w:pStyle w:val="Paragraphedeliste"/>
        <w:spacing w:before="100" w:beforeAutospacing="1" w:after="100" w:afterAutospacing="1" w:line="240" w:lineRule="auto"/>
        <w:jc w:val="both"/>
      </w:pPr>
    </w:p>
    <w:p w:rsidR="000149B6" w:rsidRPr="00A51BAA" w:rsidRDefault="000149B6" w:rsidP="007643E1">
      <w:pPr>
        <w:pStyle w:val="Paragraphedeliste"/>
        <w:numPr>
          <w:ilvl w:val="1"/>
          <w:numId w:val="14"/>
        </w:numPr>
        <w:spacing w:before="100" w:beforeAutospacing="1" w:after="100" w:afterAutospacing="1" w:line="240" w:lineRule="auto"/>
        <w:jc w:val="both"/>
        <w:rPr>
          <w:b/>
          <w:bCs/>
          <w:caps/>
          <w:color w:val="00B050"/>
        </w:rPr>
      </w:pPr>
      <w:r w:rsidRPr="00A51BAA">
        <w:rPr>
          <w:b/>
          <w:bCs/>
          <w:caps/>
          <w:color w:val="00B050"/>
        </w:rPr>
        <w:t>Des portails spécialisés</w:t>
      </w:r>
    </w:p>
    <w:p w:rsidR="000149B6" w:rsidRPr="00A51BAA" w:rsidRDefault="000149B6" w:rsidP="000149B6">
      <w:pPr>
        <w:spacing w:before="100" w:beforeAutospacing="1" w:after="100" w:afterAutospacing="1" w:line="240" w:lineRule="auto"/>
        <w:jc w:val="both"/>
      </w:pPr>
      <w:r w:rsidRPr="00A51BAA">
        <w:t>Des portails spécialisés permettent d’accéder</w:t>
      </w:r>
      <w:r>
        <w:t xml:space="preserve"> </w:t>
      </w:r>
      <w:r w:rsidRPr="00A51BAA">
        <w:t>à des ressources du Web invisible : articles</w:t>
      </w:r>
      <w:r>
        <w:t xml:space="preserve"> </w:t>
      </w:r>
      <w:r w:rsidRPr="00A51BAA">
        <w:t xml:space="preserve">scientifiques, documents non </w:t>
      </w:r>
      <w:r>
        <w:t>publiés</w:t>
      </w:r>
      <w:r w:rsidRPr="00A51BAA">
        <w:t xml:space="preserve"> ou très</w:t>
      </w:r>
      <w:r>
        <w:t xml:space="preserve"> </w:t>
      </w:r>
      <w:r w:rsidRPr="00A51BAA">
        <w:t>spécifiques….</w:t>
      </w:r>
    </w:p>
    <w:p w:rsidR="000149B6" w:rsidRDefault="000149B6" w:rsidP="007643E1">
      <w:pPr>
        <w:pStyle w:val="Paragraphedeliste"/>
        <w:numPr>
          <w:ilvl w:val="0"/>
          <w:numId w:val="22"/>
        </w:numPr>
        <w:spacing w:before="100" w:beforeAutospacing="1" w:after="100" w:afterAutospacing="1" w:line="240" w:lineRule="auto"/>
        <w:jc w:val="both"/>
      </w:pPr>
      <w:proofErr w:type="spellStart"/>
      <w:r w:rsidRPr="00A51BAA">
        <w:t>Réfdoc</w:t>
      </w:r>
      <w:proofErr w:type="spellEnd"/>
      <w:r w:rsidRPr="00A51BAA">
        <w:t xml:space="preserve"> </w:t>
      </w:r>
      <w:r>
        <w:t xml:space="preserve">: </w:t>
      </w:r>
      <w:r w:rsidRPr="004926E2">
        <w:rPr>
          <w:rStyle w:val="Lienhypertexte"/>
        </w:rPr>
        <w:t>http://www.refdoc.fr/</w:t>
      </w:r>
      <w:r>
        <w:t xml:space="preserve"> : </w:t>
      </w:r>
      <w:r w:rsidRPr="00A51BAA">
        <w:t>donne accès à plus de 35</w:t>
      </w:r>
      <w:r>
        <w:t xml:space="preserve"> </w:t>
      </w:r>
      <w:r w:rsidRPr="00A51BAA">
        <w:t>millions de références d’articles, ouvrages, rapports,</w:t>
      </w:r>
      <w:r>
        <w:t xml:space="preserve"> </w:t>
      </w:r>
      <w:r w:rsidRPr="00A51BAA">
        <w:t>thèses,</w:t>
      </w:r>
      <w:r>
        <w:t xml:space="preserve"> </w:t>
      </w:r>
      <w:r w:rsidRPr="00A51BAA">
        <w:t>actes de congrès… en science, technologie, sciences</w:t>
      </w:r>
      <w:r>
        <w:t xml:space="preserve"> </w:t>
      </w:r>
      <w:r w:rsidRPr="00A51BAA">
        <w:t>humaines et sociales, de 1847 à nos jours.</w:t>
      </w:r>
    </w:p>
    <w:p w:rsidR="000149B6" w:rsidRDefault="000149B6" w:rsidP="007643E1">
      <w:pPr>
        <w:pStyle w:val="Paragraphedeliste"/>
        <w:numPr>
          <w:ilvl w:val="0"/>
          <w:numId w:val="22"/>
        </w:numPr>
        <w:spacing w:before="100" w:beforeAutospacing="1" w:after="100" w:afterAutospacing="1" w:line="240" w:lineRule="auto"/>
        <w:jc w:val="both"/>
      </w:pPr>
      <w:proofErr w:type="spellStart"/>
      <w:r w:rsidRPr="00A51BAA">
        <w:t>Indicasciences</w:t>
      </w:r>
      <w:proofErr w:type="spellEnd"/>
      <w:r w:rsidRPr="00A51BAA">
        <w:t xml:space="preserve"> : (</w:t>
      </w:r>
      <w:r w:rsidRPr="004926E2">
        <w:rPr>
          <w:rStyle w:val="Lienhypertexte"/>
        </w:rPr>
        <w:t>http://indicasciences.veille.inist.fr/</w:t>
      </w:r>
      <w:r w:rsidRPr="00A51BAA">
        <w:t>) : site</w:t>
      </w:r>
      <w:r>
        <w:t xml:space="preserve"> </w:t>
      </w:r>
      <w:r w:rsidRPr="00A51BAA">
        <w:t>proposé par l’INIST-CNRS offrant plus de visibilité aux</w:t>
      </w:r>
      <w:r>
        <w:t xml:space="preserve"> </w:t>
      </w:r>
      <w:r w:rsidRPr="00A51BAA">
        <w:t>travaux réalisés dans le domaine des indicateurs</w:t>
      </w:r>
      <w:r>
        <w:t xml:space="preserve"> </w:t>
      </w:r>
      <w:r w:rsidRPr="00A51BAA">
        <w:t>scientifiques. Articles depuis 2003 + webographie</w:t>
      </w:r>
    </w:p>
    <w:p w:rsidR="00A87E68" w:rsidRPr="00A87E68" w:rsidRDefault="00A87E68" w:rsidP="00A87E68">
      <w:pPr>
        <w:pStyle w:val="Paragraphedeliste"/>
        <w:spacing w:before="100" w:beforeAutospacing="1" w:after="100" w:afterAutospacing="1" w:line="240" w:lineRule="auto"/>
        <w:jc w:val="both"/>
      </w:pPr>
      <w:r w:rsidRPr="00A87E68">
        <w:t xml:space="preserve"> </w:t>
      </w:r>
    </w:p>
    <w:p w:rsidR="0096260D" w:rsidRPr="0096260D" w:rsidRDefault="0096260D" w:rsidP="007643E1">
      <w:pPr>
        <w:pStyle w:val="Paragraphedeliste"/>
        <w:numPr>
          <w:ilvl w:val="1"/>
          <w:numId w:val="14"/>
        </w:numPr>
        <w:spacing w:before="100" w:beforeAutospacing="1" w:after="100" w:afterAutospacing="1" w:line="240" w:lineRule="auto"/>
        <w:jc w:val="both"/>
        <w:rPr>
          <w:b/>
          <w:bCs/>
          <w:caps/>
          <w:color w:val="00B050"/>
        </w:rPr>
      </w:pPr>
      <w:r w:rsidRPr="0096260D">
        <w:rPr>
          <w:b/>
          <w:bCs/>
          <w:caps/>
          <w:color w:val="00B050"/>
        </w:rPr>
        <w:t>Les moteurs de recherche spécialisés</w:t>
      </w:r>
    </w:p>
    <w:p w:rsidR="006A30DD" w:rsidRDefault="006A30DD" w:rsidP="006A30DD">
      <w:pPr>
        <w:spacing w:before="100" w:beforeAutospacing="1" w:after="100" w:afterAutospacing="1" w:line="240" w:lineRule="auto"/>
        <w:jc w:val="both"/>
      </w:pPr>
      <w:r w:rsidRPr="006A30DD">
        <w:t>Il existe des moteurs spécialisés dans la recherche de</w:t>
      </w:r>
      <w:r>
        <w:t xml:space="preserve"> </w:t>
      </w:r>
      <w:r w:rsidRPr="006A30DD">
        <w:t>documents scientifiques publiés sur le Web.</w:t>
      </w:r>
      <w:r>
        <w:t xml:space="preserve"> </w:t>
      </w:r>
      <w:r w:rsidRPr="006A30DD">
        <w:t>Leur utilisation permet de mieux cibler les résultats</w:t>
      </w:r>
      <w:r w:rsidRPr="006A30DD">
        <w:rPr>
          <w:b/>
          <w:bCs/>
        </w:rPr>
        <w:t xml:space="preserve"> </w:t>
      </w:r>
      <w:r w:rsidRPr="006A30DD">
        <w:t>et</w:t>
      </w:r>
      <w:r>
        <w:t xml:space="preserve"> </w:t>
      </w:r>
      <w:r w:rsidRPr="006A30DD">
        <w:t>d’obtenir des listes moins hétérogènes qu’avec des</w:t>
      </w:r>
      <w:r>
        <w:t xml:space="preserve"> </w:t>
      </w:r>
      <w:r w:rsidRPr="006A30DD">
        <w:t>moteurs généralistes.</w:t>
      </w:r>
      <w:r>
        <w:t xml:space="preserve"> </w:t>
      </w:r>
      <w:r w:rsidRPr="006A30DD">
        <w:t>Ils permettent de trouver par exemple de la littérature</w:t>
      </w:r>
      <w:r>
        <w:t xml:space="preserve"> </w:t>
      </w:r>
      <w:r w:rsidRPr="006A30DD">
        <w:t>grise (actes de colloques, conférences… non publiés)</w:t>
      </w:r>
      <w:r>
        <w:t>.</w:t>
      </w:r>
    </w:p>
    <w:p w:rsidR="006A30DD" w:rsidRDefault="006A30DD" w:rsidP="006A30DD">
      <w:pPr>
        <w:spacing w:before="100" w:beforeAutospacing="1" w:after="100" w:afterAutospacing="1" w:line="240" w:lineRule="auto"/>
        <w:jc w:val="both"/>
      </w:pPr>
      <w:r w:rsidRPr="006A30DD">
        <w:t>Quelques exemples</w:t>
      </w:r>
    </w:p>
    <w:p w:rsidR="006A30DD" w:rsidRDefault="006A30DD" w:rsidP="007643E1">
      <w:pPr>
        <w:pStyle w:val="Paragraphedeliste"/>
        <w:numPr>
          <w:ilvl w:val="0"/>
          <w:numId w:val="21"/>
        </w:numPr>
        <w:spacing w:before="100" w:beforeAutospacing="1" w:after="100" w:afterAutospacing="1" w:line="240" w:lineRule="auto"/>
        <w:jc w:val="both"/>
      </w:pPr>
      <w:r w:rsidRPr="006A30DD">
        <w:t xml:space="preserve">Google </w:t>
      </w:r>
      <w:proofErr w:type="spellStart"/>
      <w:r w:rsidRPr="006A30DD">
        <w:t>Scholar</w:t>
      </w:r>
      <w:proofErr w:type="spellEnd"/>
      <w:r w:rsidRPr="006A30DD">
        <w:t xml:space="preserve"> : littérature académique et universitaire</w:t>
      </w:r>
      <w:r>
        <w:t xml:space="preserve"> </w:t>
      </w:r>
      <w:hyperlink r:id="rId15" w:history="1">
        <w:r w:rsidRPr="003C3EF5">
          <w:rPr>
            <w:rStyle w:val="Lienhypertexte"/>
          </w:rPr>
          <w:t>http://scholar.google.fr/</w:t>
        </w:r>
      </w:hyperlink>
    </w:p>
    <w:p w:rsidR="006A30DD" w:rsidRDefault="006A30DD" w:rsidP="007643E1">
      <w:pPr>
        <w:pStyle w:val="Paragraphedeliste"/>
        <w:numPr>
          <w:ilvl w:val="0"/>
          <w:numId w:val="21"/>
        </w:numPr>
        <w:spacing w:before="100" w:beforeAutospacing="1" w:after="100" w:afterAutospacing="1" w:line="240" w:lineRule="auto"/>
        <w:jc w:val="both"/>
      </w:pPr>
      <w:r w:rsidRPr="006A30DD">
        <w:t>Google Patents : recherche de brevets dans le monde entier (</w:t>
      </w:r>
      <w:hyperlink r:id="rId16" w:history="1">
        <w:r w:rsidRPr="003C3EF5">
          <w:rPr>
            <w:rStyle w:val="Lienhypertexte"/>
          </w:rPr>
          <w:t>http://www.google.com/patents</w:t>
        </w:r>
      </w:hyperlink>
      <w:r w:rsidRPr="006A30DD">
        <w:t>)</w:t>
      </w:r>
    </w:p>
    <w:p w:rsidR="006A30DD" w:rsidRDefault="006A30DD" w:rsidP="007643E1">
      <w:pPr>
        <w:pStyle w:val="Paragraphedeliste"/>
        <w:numPr>
          <w:ilvl w:val="0"/>
          <w:numId w:val="21"/>
        </w:numPr>
        <w:spacing w:before="100" w:beforeAutospacing="1" w:after="100" w:afterAutospacing="1" w:line="240" w:lineRule="auto"/>
        <w:jc w:val="both"/>
      </w:pPr>
      <w:proofErr w:type="spellStart"/>
      <w:r w:rsidRPr="006A30DD">
        <w:t>TexhXtra</w:t>
      </w:r>
      <w:proofErr w:type="spellEnd"/>
      <w:r w:rsidRPr="006A30DD">
        <w:t xml:space="preserve"> : domaine de l’ingénierie, des mathématiques, de</w:t>
      </w:r>
      <w:r>
        <w:t xml:space="preserve"> </w:t>
      </w:r>
      <w:r w:rsidRPr="006A30DD">
        <w:t>l’informatique…</w:t>
      </w:r>
      <w:r w:rsidRPr="002466D0">
        <w:rPr>
          <w:rStyle w:val="Lienhypertexte"/>
        </w:rPr>
        <w:t>http://TechXtra.ac.uk</w:t>
      </w:r>
    </w:p>
    <w:p w:rsidR="006A30DD" w:rsidRDefault="006A30DD" w:rsidP="007643E1">
      <w:pPr>
        <w:pStyle w:val="Paragraphedeliste"/>
        <w:numPr>
          <w:ilvl w:val="0"/>
          <w:numId w:val="21"/>
        </w:numPr>
        <w:spacing w:before="100" w:beforeAutospacing="1" w:after="100" w:afterAutospacing="1" w:line="240" w:lineRule="auto"/>
        <w:jc w:val="both"/>
      </w:pPr>
      <w:proofErr w:type="spellStart"/>
      <w:r w:rsidRPr="006A30DD">
        <w:t>Scirus</w:t>
      </w:r>
      <w:proofErr w:type="spellEnd"/>
      <w:r w:rsidRPr="006A30DD">
        <w:t xml:space="preserve"> : </w:t>
      </w:r>
      <w:hyperlink r:id="rId17" w:history="1">
        <w:r w:rsidRPr="003C3EF5">
          <w:rPr>
            <w:rStyle w:val="Lienhypertexte"/>
          </w:rPr>
          <w:t>http://www.scirus.com</w:t>
        </w:r>
      </w:hyperlink>
    </w:p>
    <w:p w:rsidR="006A30DD" w:rsidRPr="000149B6" w:rsidRDefault="006A30DD" w:rsidP="007643E1">
      <w:pPr>
        <w:pStyle w:val="Paragraphedeliste"/>
        <w:numPr>
          <w:ilvl w:val="0"/>
          <w:numId w:val="21"/>
        </w:numPr>
        <w:spacing w:before="100" w:beforeAutospacing="1" w:after="100" w:afterAutospacing="1" w:line="240" w:lineRule="auto"/>
        <w:jc w:val="both"/>
        <w:rPr>
          <w:rStyle w:val="Lienhypertexte"/>
          <w:color w:val="auto"/>
          <w:u w:val="none"/>
        </w:rPr>
      </w:pPr>
      <w:proofErr w:type="spellStart"/>
      <w:r w:rsidRPr="006A30DD">
        <w:t>Scinet</w:t>
      </w:r>
      <w:proofErr w:type="spellEnd"/>
      <w:r w:rsidRPr="006A30DD">
        <w:t xml:space="preserve"> : </w:t>
      </w:r>
      <w:hyperlink r:id="rId18" w:history="1">
        <w:r w:rsidRPr="003C3EF5">
          <w:rPr>
            <w:rStyle w:val="Lienhypertexte"/>
          </w:rPr>
          <w:t>http://www.scinet.cc/</w:t>
        </w:r>
      </w:hyperlink>
    </w:p>
    <w:p w:rsidR="000149B6" w:rsidRDefault="000149B6" w:rsidP="008569D9">
      <w:pPr>
        <w:spacing w:before="100" w:beforeAutospacing="1" w:after="100" w:afterAutospacing="1" w:line="240" w:lineRule="auto"/>
        <w:jc w:val="both"/>
      </w:pPr>
      <w:r w:rsidRPr="00305BAD">
        <w:t xml:space="preserve">Citons un instrument important : le moteur de recherche </w:t>
      </w:r>
      <w:r w:rsidRPr="000149B6">
        <w:rPr>
          <w:b/>
          <w:bCs/>
        </w:rPr>
        <w:t xml:space="preserve">Google </w:t>
      </w:r>
      <w:proofErr w:type="spellStart"/>
      <w:r w:rsidRPr="000149B6">
        <w:rPr>
          <w:b/>
          <w:bCs/>
        </w:rPr>
        <w:t>Scholar</w:t>
      </w:r>
      <w:proofErr w:type="spellEnd"/>
      <w:r w:rsidRPr="00305BAD">
        <w:t xml:space="preserve"> </w:t>
      </w:r>
      <w:r>
        <w:t>(</w:t>
      </w:r>
      <w:hyperlink r:id="rId19" w:history="1">
        <w:r w:rsidRPr="00DE48AB">
          <w:rPr>
            <w:rStyle w:val="Lienhypertexte"/>
          </w:rPr>
          <w:t>https://scholar.google.fr/</w:t>
        </w:r>
      </w:hyperlink>
      <w:r>
        <w:t xml:space="preserve">) </w:t>
      </w:r>
      <w:r w:rsidRPr="00305BAD">
        <w:t>consacré aux documents</w:t>
      </w:r>
      <w:r>
        <w:t xml:space="preserve"> </w:t>
      </w:r>
      <w:r w:rsidRPr="00305BAD">
        <w:t xml:space="preserve">scientifiques. </w:t>
      </w:r>
      <w:r w:rsidRPr="000149B6">
        <w:rPr>
          <w:b/>
          <w:bCs/>
        </w:rPr>
        <w:t xml:space="preserve">Google </w:t>
      </w:r>
      <w:proofErr w:type="spellStart"/>
      <w:r w:rsidRPr="000149B6">
        <w:rPr>
          <w:b/>
          <w:bCs/>
        </w:rPr>
        <w:t>Scholar</w:t>
      </w:r>
      <w:proofErr w:type="spellEnd"/>
      <w:r w:rsidRPr="00305BAD">
        <w:t xml:space="preserve"> permet de réaliser une recherche portant sur des travaux</w:t>
      </w:r>
      <w:r>
        <w:t xml:space="preserve"> </w:t>
      </w:r>
      <w:r w:rsidRPr="00305BAD">
        <w:t>universitaires : articles de revues à comités de lecture, thèses, livres, résumés analytiques et rapports</w:t>
      </w:r>
      <w:r>
        <w:t xml:space="preserve"> </w:t>
      </w:r>
      <w:r w:rsidRPr="00305BAD">
        <w:t>de recherche.</w:t>
      </w:r>
      <w:r w:rsidR="008569D9">
        <w:t xml:space="preserve"> </w:t>
      </w:r>
      <w:r w:rsidRPr="000149B6">
        <w:rPr>
          <w:b/>
          <w:bCs/>
        </w:rPr>
        <w:t xml:space="preserve">Google </w:t>
      </w:r>
      <w:proofErr w:type="spellStart"/>
      <w:r w:rsidRPr="000149B6">
        <w:rPr>
          <w:b/>
          <w:bCs/>
        </w:rPr>
        <w:t>Scholar</w:t>
      </w:r>
      <w:proofErr w:type="spellEnd"/>
      <w:r w:rsidRPr="00305BAD">
        <w:t>, comme d’autre base de données que nous allons voir par la suite, présente une</w:t>
      </w:r>
      <w:r>
        <w:t xml:space="preserve"> </w:t>
      </w:r>
      <w:r w:rsidRPr="00305BAD">
        <w:t xml:space="preserve">fonctionnalité : il trie les résultats de recherche en fonction du nombre de fois où les documents ont </w:t>
      </w:r>
      <w:r w:rsidRPr="00F71E6D">
        <w:t xml:space="preserve">été cités dans d’autres documents universitaires. Cela </w:t>
      </w:r>
      <w:r w:rsidRPr="00F71E6D">
        <w:lastRenderedPageBreak/>
        <w:t>présente l’intérêt d’avoir un critère utilisé</w:t>
      </w:r>
      <w:r>
        <w:t xml:space="preserve"> </w:t>
      </w:r>
      <w:r w:rsidRPr="00F71E6D">
        <w:t xml:space="preserve">dans le champ scientifique pour évaluer la pertinence du </w:t>
      </w:r>
      <w:r>
        <w:t>c</w:t>
      </w:r>
      <w:r w:rsidRPr="00F71E6D">
        <w:t>ontenu d’un document : en théorie plus un</w:t>
      </w:r>
      <w:r>
        <w:t xml:space="preserve"> </w:t>
      </w:r>
      <w:r w:rsidRPr="00F71E6D">
        <w:t>document est cité plus son contenu est important. Il est particulièrement utile de pouvoir, en un seul</w:t>
      </w:r>
      <w:r>
        <w:t xml:space="preserve"> </w:t>
      </w:r>
      <w:r w:rsidRPr="00F71E6D">
        <w:t xml:space="preserve">clic, consulter les documents qui citent un des résultats de recherche. </w:t>
      </w:r>
    </w:p>
    <w:p w:rsidR="000149B6" w:rsidRDefault="000149B6" w:rsidP="008569D9">
      <w:pPr>
        <w:spacing w:before="100" w:beforeAutospacing="1" w:after="100" w:afterAutospacing="1" w:line="240" w:lineRule="auto"/>
        <w:ind w:left="360"/>
        <w:jc w:val="center"/>
      </w:pPr>
      <w:r>
        <w:rPr>
          <w:noProof/>
          <w:lang w:eastAsia="fr-FR"/>
        </w:rPr>
        <w:drawing>
          <wp:inline distT="0" distB="0" distL="0" distR="0" wp14:anchorId="4D9D7C1C" wp14:editId="2DAF1132">
            <wp:extent cx="5040000" cy="4826602"/>
            <wp:effectExtent l="19050" t="19050" r="27305" b="1270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000" cy="4826602"/>
                    </a:xfrm>
                    <a:prstGeom prst="rect">
                      <a:avLst/>
                    </a:prstGeom>
                    <a:noFill/>
                    <a:ln>
                      <a:solidFill>
                        <a:schemeClr val="accent1"/>
                      </a:solidFill>
                    </a:ln>
                  </pic:spPr>
                </pic:pic>
              </a:graphicData>
            </a:graphic>
          </wp:inline>
        </w:drawing>
      </w:r>
    </w:p>
    <w:p w:rsidR="00D9792E" w:rsidRDefault="00D9792E" w:rsidP="007643E1">
      <w:pPr>
        <w:pStyle w:val="Paragraphedeliste"/>
        <w:numPr>
          <w:ilvl w:val="1"/>
          <w:numId w:val="14"/>
        </w:numPr>
        <w:spacing w:before="100" w:beforeAutospacing="1" w:after="100" w:afterAutospacing="1" w:line="240" w:lineRule="auto"/>
        <w:jc w:val="both"/>
        <w:rPr>
          <w:b/>
          <w:bCs/>
          <w:caps/>
          <w:color w:val="00B050"/>
        </w:rPr>
      </w:pPr>
      <w:r w:rsidRPr="00D9792E">
        <w:rPr>
          <w:b/>
          <w:bCs/>
          <w:caps/>
          <w:color w:val="00B050"/>
        </w:rPr>
        <w:t>Les catalogues de revues en texte intégral</w:t>
      </w:r>
    </w:p>
    <w:p w:rsidR="00D9792E" w:rsidRDefault="00D9792E" w:rsidP="00D9792E">
      <w:pPr>
        <w:spacing w:before="100" w:beforeAutospacing="1" w:after="100" w:afterAutospacing="1" w:line="240" w:lineRule="auto"/>
        <w:jc w:val="both"/>
      </w:pPr>
      <w:r w:rsidRPr="00F71E6D">
        <w:t>Ce type de base de données constitue des archives en ligne de revues scientifiques. Les revues</w:t>
      </w:r>
      <w:r>
        <w:t xml:space="preserve"> </w:t>
      </w:r>
      <w:r w:rsidRPr="00F71E6D">
        <w:t>scientifiques constituent un ensemble de publications important dans le champ scientifique. Leur</w:t>
      </w:r>
      <w:r>
        <w:t xml:space="preserve"> </w:t>
      </w:r>
      <w:r w:rsidRPr="00F71E6D">
        <w:t>particularité est de publier des articles dont le contenu scientifique a été validé par un comité de</w:t>
      </w:r>
      <w:r>
        <w:t xml:space="preserve"> </w:t>
      </w:r>
      <w:r w:rsidRPr="00F71E6D">
        <w:t xml:space="preserve">lecture composé d’autres chercheurs (Peer </w:t>
      </w:r>
      <w:proofErr w:type="spellStart"/>
      <w:r w:rsidRPr="00F71E6D">
        <w:t>review</w:t>
      </w:r>
      <w:proofErr w:type="spellEnd"/>
      <w:r w:rsidRPr="00F71E6D">
        <w:t xml:space="preserve"> </w:t>
      </w:r>
      <w:proofErr w:type="spellStart"/>
      <w:r w:rsidRPr="00F71E6D">
        <w:t>process</w:t>
      </w:r>
      <w:proofErr w:type="spellEnd"/>
      <w:r w:rsidRPr="00F71E6D">
        <w:t xml:space="preserve">). Il est </w:t>
      </w:r>
      <w:r>
        <w:t>s</w:t>
      </w:r>
      <w:r w:rsidRPr="00F71E6D">
        <w:t>ouvent utile de se rendre</w:t>
      </w:r>
      <w:r>
        <w:t xml:space="preserve"> </w:t>
      </w:r>
      <w:r w:rsidRPr="00F71E6D">
        <w:t>directement sur les sites des revues pour consulter les résumés des dernières publications voire le</w:t>
      </w:r>
      <w:r>
        <w:t xml:space="preserve"> </w:t>
      </w:r>
      <w:r w:rsidRPr="00F71E6D">
        <w:t>texte intégral. De plus sur le site de la bibliothèque de l’université de Cergy-Pontoise on trouve un</w:t>
      </w:r>
      <w:r w:rsidRPr="00F71E6D">
        <w:br/>
        <w:t xml:space="preserve">recensement de bases qui ne seront pas présentées ci-dessous. </w:t>
      </w:r>
    </w:p>
    <w:p w:rsidR="00D9792E" w:rsidRDefault="00D9792E" w:rsidP="007643E1">
      <w:pPr>
        <w:pStyle w:val="Paragraphedeliste"/>
        <w:numPr>
          <w:ilvl w:val="1"/>
          <w:numId w:val="14"/>
        </w:numPr>
        <w:spacing w:before="100" w:beforeAutospacing="1" w:after="100" w:afterAutospacing="1" w:line="240" w:lineRule="auto"/>
        <w:jc w:val="both"/>
        <w:rPr>
          <w:b/>
          <w:bCs/>
          <w:caps/>
          <w:color w:val="00B050"/>
        </w:rPr>
      </w:pPr>
      <w:r w:rsidRPr="00D9792E">
        <w:rPr>
          <w:b/>
          <w:bCs/>
          <w:caps/>
          <w:color w:val="00B050"/>
        </w:rPr>
        <w:t>Les bibliothèques en ligne</w:t>
      </w:r>
    </w:p>
    <w:p w:rsidR="00C947FB" w:rsidRPr="00C947FB" w:rsidRDefault="00C947FB" w:rsidP="00C947FB">
      <w:pPr>
        <w:spacing w:before="100" w:beforeAutospacing="1" w:after="100" w:afterAutospacing="1" w:line="240" w:lineRule="auto"/>
        <w:jc w:val="both"/>
      </w:pPr>
      <w:r w:rsidRPr="00C947FB">
        <w:t>Les catalogues de bibliothèques : pluridisciplinaires, ils sont</w:t>
      </w:r>
      <w:r>
        <w:t xml:space="preserve"> </w:t>
      </w:r>
      <w:r w:rsidRPr="00C947FB">
        <w:t>incontournables pour trouver de la documentation papier :</w:t>
      </w:r>
      <w:r>
        <w:t xml:space="preserve"> </w:t>
      </w:r>
      <w:r w:rsidRPr="00C947FB">
        <w:t xml:space="preserve">le catalogue mondial </w:t>
      </w:r>
      <w:r>
        <w:t xml:space="preserve">exemple : </w:t>
      </w:r>
      <w:proofErr w:type="spellStart"/>
      <w:r w:rsidRPr="00C947FB">
        <w:rPr>
          <w:b/>
          <w:bCs/>
        </w:rPr>
        <w:t>Worldcat</w:t>
      </w:r>
      <w:proofErr w:type="spellEnd"/>
      <w:r w:rsidRPr="00C947FB">
        <w:rPr>
          <w:b/>
          <w:bCs/>
        </w:rPr>
        <w:t xml:space="preserve"> </w:t>
      </w:r>
      <w:r>
        <w:t>(</w:t>
      </w:r>
      <w:hyperlink r:id="rId21" w:history="1">
        <w:r w:rsidRPr="00DE48AB">
          <w:rPr>
            <w:rStyle w:val="Lienhypertexte"/>
          </w:rPr>
          <w:t>http://www.worldcat.org/</w:t>
        </w:r>
      </w:hyperlink>
      <w:r w:rsidRPr="00C947FB">
        <w:t>)</w:t>
      </w:r>
      <w:r>
        <w:t>, thèse.fr, ….</w:t>
      </w:r>
    </w:p>
    <w:p w:rsidR="00D9792E" w:rsidRDefault="00D9792E" w:rsidP="00D9792E">
      <w:pPr>
        <w:spacing w:before="100" w:beforeAutospacing="1" w:after="100" w:afterAutospacing="1" w:line="240" w:lineRule="auto"/>
        <w:jc w:val="both"/>
      </w:pPr>
      <w:r>
        <w:t>Exemple : l</w:t>
      </w:r>
      <w:r w:rsidRPr="00D9792E">
        <w:t xml:space="preserve">e projet </w:t>
      </w:r>
      <w:r w:rsidRPr="00D9792E">
        <w:rPr>
          <w:b/>
          <w:bCs/>
          <w:i/>
          <w:iCs/>
        </w:rPr>
        <w:t>Google books</w:t>
      </w:r>
      <w:r w:rsidRPr="00D9792E">
        <w:t xml:space="preserve"> ou Google recherche de livres vise à numériser et à mettre en ligne les</w:t>
      </w:r>
      <w:r>
        <w:t xml:space="preserve"> </w:t>
      </w:r>
      <w:r w:rsidRPr="00D9792E">
        <w:t>ouvrages des plus grandes bibliothèques universitaires. C’est une base riche dans laquelle vous</w:t>
      </w:r>
      <w:r>
        <w:t xml:space="preserve"> </w:t>
      </w:r>
      <w:r w:rsidRPr="00D9792E">
        <w:t>trouverez beaucoup d’ouvrages qui ne sont consultables que partiellement.</w:t>
      </w:r>
    </w:p>
    <w:p w:rsidR="00D9792E" w:rsidRDefault="00D9792E" w:rsidP="00D9792E">
      <w:pPr>
        <w:spacing w:before="100" w:beforeAutospacing="1" w:after="100" w:afterAutospacing="1" w:line="240" w:lineRule="auto"/>
        <w:jc w:val="both"/>
      </w:pPr>
      <w:r w:rsidRPr="00D9792E">
        <w:t xml:space="preserve">Le projet </w:t>
      </w:r>
      <w:proofErr w:type="spellStart"/>
      <w:r w:rsidRPr="00D9792E">
        <w:rPr>
          <w:b/>
          <w:bCs/>
          <w:i/>
          <w:iCs/>
        </w:rPr>
        <w:t>Gallica</w:t>
      </w:r>
      <w:proofErr w:type="spellEnd"/>
      <w:r w:rsidRPr="00D9792E">
        <w:rPr>
          <w:b/>
          <w:bCs/>
          <w:i/>
          <w:iCs/>
        </w:rPr>
        <w:t xml:space="preserve"> </w:t>
      </w:r>
      <w:r w:rsidRPr="00D9792E">
        <w:t>propose l’accès à plus d’un million de documents numérisés par la BNF. C’est une</w:t>
      </w:r>
      <w:r>
        <w:t xml:space="preserve"> </w:t>
      </w:r>
      <w:r w:rsidRPr="00D9792E">
        <w:t>ressource</w:t>
      </w:r>
      <w:r>
        <w:t xml:space="preserve"> </w:t>
      </w:r>
      <w:r w:rsidRPr="00D9792E">
        <w:t>considérable, mais qui présente des ouvrages anciens.</w:t>
      </w:r>
    </w:p>
    <w:p w:rsidR="008569D9" w:rsidRDefault="008569D9" w:rsidP="00D9792E">
      <w:pPr>
        <w:spacing w:before="100" w:beforeAutospacing="1" w:after="100" w:afterAutospacing="1" w:line="240" w:lineRule="auto"/>
        <w:jc w:val="both"/>
      </w:pPr>
    </w:p>
    <w:p w:rsidR="00D61E08" w:rsidRDefault="00D61E08" w:rsidP="007643E1">
      <w:pPr>
        <w:pStyle w:val="Paragraphedeliste"/>
        <w:numPr>
          <w:ilvl w:val="1"/>
          <w:numId w:val="14"/>
        </w:numPr>
        <w:spacing w:before="100" w:beforeAutospacing="1" w:after="100" w:afterAutospacing="1" w:line="240" w:lineRule="auto"/>
        <w:jc w:val="both"/>
        <w:rPr>
          <w:b/>
          <w:bCs/>
          <w:caps/>
          <w:color w:val="00B050"/>
        </w:rPr>
      </w:pPr>
      <w:r w:rsidRPr="00D61E08">
        <w:rPr>
          <w:b/>
          <w:bCs/>
          <w:caps/>
          <w:color w:val="00B050"/>
        </w:rPr>
        <w:lastRenderedPageBreak/>
        <w:t>Des portails scientifiques ou thématiques</w:t>
      </w:r>
    </w:p>
    <w:p w:rsidR="00D61E08" w:rsidRDefault="00D61E08" w:rsidP="00D61E08">
      <w:pPr>
        <w:pStyle w:val="Paragraphedeliste"/>
        <w:spacing w:before="100" w:beforeAutospacing="1" w:after="100" w:afterAutospacing="1" w:line="240" w:lineRule="auto"/>
        <w:jc w:val="both"/>
        <w:rPr>
          <w:b/>
          <w:bCs/>
          <w:caps/>
          <w:color w:val="00B050"/>
        </w:rPr>
      </w:pPr>
    </w:p>
    <w:p w:rsidR="00D61E08" w:rsidRDefault="00D61E08" w:rsidP="007643E1">
      <w:pPr>
        <w:pStyle w:val="Paragraphedeliste"/>
        <w:numPr>
          <w:ilvl w:val="0"/>
          <w:numId w:val="26"/>
        </w:numPr>
        <w:spacing w:before="100" w:beforeAutospacing="1" w:after="100" w:afterAutospacing="1" w:line="240" w:lineRule="auto"/>
        <w:jc w:val="both"/>
      </w:pPr>
      <w:proofErr w:type="spellStart"/>
      <w:r w:rsidRPr="00D61E08">
        <w:t>WorldWideScience</w:t>
      </w:r>
      <w:proofErr w:type="spellEnd"/>
      <w:r w:rsidRPr="00D61E08">
        <w:t xml:space="preserve"> (</w:t>
      </w:r>
      <w:hyperlink r:id="rId22" w:history="1">
        <w:r w:rsidRPr="00DE48AB">
          <w:rPr>
            <w:rStyle w:val="Lienhypertexte"/>
          </w:rPr>
          <w:t>http://worldwidescience.org</w:t>
        </w:r>
      </w:hyperlink>
      <w:r w:rsidRPr="00D61E08">
        <w:t>)</w:t>
      </w:r>
    </w:p>
    <w:p w:rsidR="00D61E08" w:rsidRDefault="00D61E08" w:rsidP="007643E1">
      <w:pPr>
        <w:pStyle w:val="Paragraphedeliste"/>
        <w:numPr>
          <w:ilvl w:val="0"/>
          <w:numId w:val="26"/>
        </w:numPr>
        <w:spacing w:before="100" w:beforeAutospacing="1" w:after="100" w:afterAutospacing="1" w:line="240" w:lineRule="auto"/>
        <w:jc w:val="both"/>
      </w:pPr>
      <w:r w:rsidRPr="00D61E08">
        <w:t>Université en ligne (</w:t>
      </w:r>
      <w:hyperlink r:id="rId23" w:history="1">
        <w:r w:rsidRPr="00DE48AB">
          <w:rPr>
            <w:rStyle w:val="Lienhypertexte"/>
          </w:rPr>
          <w:t>http://uel.unisciel.fr</w:t>
        </w:r>
      </w:hyperlink>
      <w:r w:rsidRPr="00D61E08">
        <w:t>)</w:t>
      </w:r>
    </w:p>
    <w:p w:rsidR="00D61E08" w:rsidRDefault="00D61E08" w:rsidP="007643E1">
      <w:pPr>
        <w:pStyle w:val="Paragraphedeliste"/>
        <w:numPr>
          <w:ilvl w:val="0"/>
          <w:numId w:val="26"/>
        </w:numPr>
        <w:spacing w:before="100" w:beforeAutospacing="1" w:after="100" w:afterAutospacing="1" w:line="240" w:lineRule="auto"/>
        <w:jc w:val="both"/>
      </w:pPr>
      <w:r w:rsidRPr="00D61E08">
        <w:t>Sciences.gouv.fr (</w:t>
      </w:r>
      <w:hyperlink r:id="rId24" w:history="1">
        <w:r w:rsidRPr="00DE48AB">
          <w:rPr>
            <w:rStyle w:val="Lienhypertexte"/>
          </w:rPr>
          <w:t>http://www.science.gouv.fr/</w:t>
        </w:r>
      </w:hyperlink>
      <w:r w:rsidRPr="00D61E08">
        <w:t>)</w:t>
      </w:r>
    </w:p>
    <w:p w:rsidR="00D61E08" w:rsidRPr="00D46568" w:rsidRDefault="00D61E08" w:rsidP="007643E1">
      <w:pPr>
        <w:pStyle w:val="Paragraphedeliste"/>
        <w:numPr>
          <w:ilvl w:val="0"/>
          <w:numId w:val="26"/>
        </w:numPr>
        <w:spacing w:before="100" w:beforeAutospacing="1" w:after="100" w:afterAutospacing="1" w:line="240" w:lineRule="auto"/>
        <w:jc w:val="both"/>
        <w:rPr>
          <w:lang w:val="en-US"/>
        </w:rPr>
      </w:pPr>
      <w:proofErr w:type="spellStart"/>
      <w:r w:rsidRPr="00D46568">
        <w:rPr>
          <w:lang w:val="en-US"/>
        </w:rPr>
        <w:t>Legifrance</w:t>
      </w:r>
      <w:proofErr w:type="spellEnd"/>
      <w:r w:rsidRPr="00D46568">
        <w:rPr>
          <w:lang w:val="en-US"/>
        </w:rPr>
        <w:t xml:space="preserve"> (</w:t>
      </w:r>
      <w:hyperlink r:id="rId25" w:history="1">
        <w:r w:rsidRPr="00D46568">
          <w:rPr>
            <w:rStyle w:val="Lienhypertexte"/>
            <w:lang w:val="en-US"/>
          </w:rPr>
          <w:t>http://www.legifrance.gouv.fr/</w:t>
        </w:r>
      </w:hyperlink>
      <w:r w:rsidRPr="00D46568">
        <w:rPr>
          <w:lang w:val="en-US"/>
        </w:rPr>
        <w:t>)</w:t>
      </w:r>
    </w:p>
    <w:p w:rsidR="00D61E08" w:rsidRDefault="00D61E08" w:rsidP="007643E1">
      <w:pPr>
        <w:pStyle w:val="Paragraphedeliste"/>
        <w:numPr>
          <w:ilvl w:val="0"/>
          <w:numId w:val="26"/>
        </w:numPr>
        <w:spacing w:before="100" w:beforeAutospacing="1" w:after="100" w:afterAutospacing="1" w:line="240" w:lineRule="auto"/>
        <w:jc w:val="both"/>
      </w:pPr>
      <w:r w:rsidRPr="00D61E08">
        <w:t>Centre international de recherche scientifique (</w:t>
      </w:r>
      <w:hyperlink r:id="rId26" w:history="1">
        <w:r w:rsidRPr="00DE48AB">
          <w:rPr>
            <w:rStyle w:val="Lienhypertexte"/>
          </w:rPr>
          <w:t>http://www.cirs.fr</w:t>
        </w:r>
      </w:hyperlink>
      <w:r w:rsidRPr="00D61E08">
        <w:t>)</w:t>
      </w:r>
    </w:p>
    <w:p w:rsidR="00D61E08" w:rsidRDefault="00D61E08" w:rsidP="00D61E08">
      <w:pPr>
        <w:pStyle w:val="Paragraphedeliste"/>
        <w:spacing w:before="100" w:beforeAutospacing="1" w:after="100" w:afterAutospacing="1" w:line="240" w:lineRule="auto"/>
        <w:jc w:val="both"/>
      </w:pPr>
    </w:p>
    <w:p w:rsidR="008D1E70" w:rsidRPr="008D1E70" w:rsidRDefault="00E01E5D" w:rsidP="007643E1">
      <w:pPr>
        <w:pStyle w:val="Paragraphedeliste"/>
        <w:numPr>
          <w:ilvl w:val="0"/>
          <w:numId w:val="14"/>
        </w:numPr>
        <w:spacing w:before="100" w:beforeAutospacing="1" w:after="100" w:afterAutospacing="1" w:line="240" w:lineRule="auto"/>
        <w:jc w:val="both"/>
        <w:rPr>
          <w:b/>
          <w:bCs/>
          <w:caps/>
          <w:color w:val="FF0000"/>
          <w:sz w:val="24"/>
          <w:szCs w:val="24"/>
        </w:rPr>
      </w:pPr>
      <w:r w:rsidRPr="008D1E70">
        <w:rPr>
          <w:b/>
          <w:bCs/>
          <w:caps/>
          <w:color w:val="FF0000"/>
          <w:sz w:val="24"/>
          <w:szCs w:val="24"/>
        </w:rPr>
        <w:t>Sélectionner les références</w:t>
      </w:r>
    </w:p>
    <w:p w:rsidR="008D1E70" w:rsidRDefault="00E01E5D" w:rsidP="008D1E70">
      <w:pPr>
        <w:spacing w:before="100" w:beforeAutospacing="1" w:after="100" w:afterAutospacing="1" w:line="240" w:lineRule="auto"/>
        <w:jc w:val="both"/>
      </w:pPr>
      <w:r w:rsidRPr="00E01E5D">
        <w:t>La sélection des références implique une évaluation de l’information. Quelle est la</w:t>
      </w:r>
      <w:r w:rsidR="008D1E70">
        <w:t xml:space="preserve"> </w:t>
      </w:r>
      <w:r w:rsidRPr="00E01E5D">
        <w:t>pertinence de chacune de vos références par rapport à votre démarche ? Vous devrez identifier</w:t>
      </w:r>
      <w:r w:rsidR="008D1E70">
        <w:t xml:space="preserve"> </w:t>
      </w:r>
      <w:r w:rsidRPr="00E01E5D">
        <w:t>rapidement qui sont les auteurs experts dans votre domaine.</w:t>
      </w:r>
      <w:r w:rsidRPr="00E01E5D">
        <w:br/>
        <w:t>Le recours à des données provenant du Web requiert un regard particulièrement critique :</w:t>
      </w:r>
      <w:r w:rsidR="008D1E70">
        <w:t xml:space="preserve"> se demander, ad</w:t>
      </w:r>
      <w:r w:rsidR="008D1E70" w:rsidRPr="00E01E5D">
        <w:t xml:space="preserve"> minima</w:t>
      </w:r>
      <w:r w:rsidRPr="00E01E5D">
        <w:t>, qui est l’auteur et quel est son objectif. Prendre garde à la date de mise</w:t>
      </w:r>
      <w:r w:rsidR="008D1E70">
        <w:t xml:space="preserve"> </w:t>
      </w:r>
      <w:r w:rsidRPr="00E01E5D">
        <w:t>à jour. Est-ce une source validée par une autorité officielle ? Au final, il faut toujours recouper ses</w:t>
      </w:r>
      <w:r w:rsidR="008D1E70">
        <w:t xml:space="preserve"> </w:t>
      </w:r>
      <w:r w:rsidRPr="00E01E5D">
        <w:t>informations avec d’autres sources.</w:t>
      </w:r>
    </w:p>
    <w:p w:rsidR="008D1E70" w:rsidRPr="008D1E70" w:rsidRDefault="00E01E5D" w:rsidP="007643E1">
      <w:pPr>
        <w:pStyle w:val="Paragraphedeliste"/>
        <w:numPr>
          <w:ilvl w:val="0"/>
          <w:numId w:val="14"/>
        </w:numPr>
        <w:spacing w:before="100" w:beforeAutospacing="1" w:after="100" w:afterAutospacing="1" w:line="240" w:lineRule="auto"/>
        <w:jc w:val="both"/>
        <w:rPr>
          <w:b/>
          <w:bCs/>
          <w:caps/>
          <w:color w:val="FF0000"/>
          <w:sz w:val="24"/>
          <w:szCs w:val="24"/>
        </w:rPr>
      </w:pPr>
      <w:r w:rsidRPr="008D1E70">
        <w:rPr>
          <w:b/>
          <w:bCs/>
          <w:caps/>
          <w:color w:val="FF0000"/>
          <w:sz w:val="24"/>
          <w:szCs w:val="24"/>
        </w:rPr>
        <w:t>Sauvegarder, classer, éditer</w:t>
      </w:r>
    </w:p>
    <w:p w:rsidR="008D1E70" w:rsidRDefault="00E01E5D" w:rsidP="008D1E70">
      <w:pPr>
        <w:spacing w:before="100" w:beforeAutospacing="1" w:after="100" w:afterAutospacing="1" w:line="240" w:lineRule="auto"/>
        <w:jc w:val="both"/>
      </w:pPr>
      <w:r w:rsidRPr="00E01E5D">
        <w:t xml:space="preserve">Pour sauvegarder, classer, éditer, vous pouvez utiliser les outils de gestion bibliographique type </w:t>
      </w:r>
      <w:proofErr w:type="spellStart"/>
      <w:r w:rsidRPr="00E01E5D">
        <w:t>Zotero</w:t>
      </w:r>
      <w:proofErr w:type="spellEnd"/>
      <w:r w:rsidRPr="00E01E5D">
        <w:t>,</w:t>
      </w:r>
      <w:r w:rsidR="008D1E70">
        <w:t xml:space="preserve"> </w:t>
      </w:r>
      <w:r w:rsidRPr="00E01E5D">
        <w:t>End</w:t>
      </w:r>
      <w:r w:rsidR="008D1E70">
        <w:t xml:space="preserve"> </w:t>
      </w:r>
      <w:r w:rsidRPr="00E01E5D">
        <w:t>Note Web. Voir à ce propos le portail documentaire de la BIU,</w:t>
      </w:r>
      <w:r w:rsidR="008D1E70">
        <w:t xml:space="preserve"> sous l’onglet « Services ».</w:t>
      </w:r>
    </w:p>
    <w:p w:rsidR="00247632" w:rsidRDefault="00247632" w:rsidP="008D1E70">
      <w:pPr>
        <w:spacing w:before="100" w:beforeAutospacing="1" w:after="100" w:afterAutospacing="1" w:line="240" w:lineRule="auto"/>
        <w:jc w:val="both"/>
      </w:pPr>
      <w:r>
        <w:rPr>
          <w:noProof/>
          <w:lang w:eastAsia="fr-FR"/>
        </w:rPr>
        <w:drawing>
          <wp:inline distT="0" distB="0" distL="0" distR="0">
            <wp:extent cx="6076950" cy="4562475"/>
            <wp:effectExtent l="0" t="0" r="0" b="9525"/>
            <wp:docPr id="22" name="Image 22" descr="Résultat de recherche d'images pour &quot;plan final de la recherche document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ésultat de recherche d'images pour &quot;plan final de la recherche documentaire&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rsidR="000B1441" w:rsidRDefault="000B1441">
      <w:r>
        <w:br w:type="page"/>
      </w:r>
    </w:p>
    <w:p w:rsidR="0039755F" w:rsidRPr="0039755F" w:rsidRDefault="000B1441" w:rsidP="0039755F">
      <w:pPr>
        <w:spacing w:before="100" w:beforeAutospacing="1" w:after="100" w:afterAutospacing="1" w:line="240" w:lineRule="auto"/>
        <w:jc w:val="center"/>
        <w:rPr>
          <w:b/>
          <w:bCs/>
          <w:caps/>
          <w:color w:val="00B050"/>
          <w:sz w:val="28"/>
          <w:szCs w:val="28"/>
        </w:rPr>
      </w:pPr>
      <w:r w:rsidRPr="00714181">
        <w:rPr>
          <w:b/>
          <w:bCs/>
          <w:caps/>
          <w:color w:val="FF0000"/>
          <w:sz w:val="28"/>
          <w:szCs w:val="28"/>
        </w:rPr>
        <w:lastRenderedPageBreak/>
        <w:t xml:space="preserve">CHAPITRE </w:t>
      </w:r>
      <w:r>
        <w:rPr>
          <w:b/>
          <w:bCs/>
          <w:caps/>
          <w:color w:val="FF0000"/>
          <w:sz w:val="28"/>
          <w:szCs w:val="28"/>
        </w:rPr>
        <w:t>II</w:t>
      </w:r>
      <w:r w:rsidR="00430804">
        <w:rPr>
          <w:b/>
          <w:bCs/>
          <w:caps/>
          <w:color w:val="FF0000"/>
          <w:sz w:val="28"/>
          <w:szCs w:val="28"/>
        </w:rPr>
        <w:t>I</w:t>
      </w:r>
      <w:r>
        <w:rPr>
          <w:b/>
          <w:bCs/>
          <w:caps/>
          <w:color w:val="FF0000"/>
          <w:sz w:val="28"/>
          <w:szCs w:val="28"/>
        </w:rPr>
        <w:tab/>
      </w:r>
      <w:r>
        <w:rPr>
          <w:b/>
          <w:bCs/>
          <w:caps/>
          <w:color w:val="00B050"/>
          <w:sz w:val="28"/>
          <w:szCs w:val="28"/>
        </w:rPr>
        <w:t xml:space="preserve"> LOCALISER LES DOCUMENTS</w:t>
      </w:r>
    </w:p>
    <w:p w:rsidR="0039755F" w:rsidRPr="0039755F" w:rsidRDefault="0039755F" w:rsidP="007643E1">
      <w:pPr>
        <w:pStyle w:val="Paragraphedeliste"/>
        <w:numPr>
          <w:ilvl w:val="0"/>
          <w:numId w:val="25"/>
        </w:numPr>
        <w:spacing w:before="100" w:beforeAutospacing="1" w:after="100" w:afterAutospacing="1" w:line="240" w:lineRule="auto"/>
        <w:jc w:val="both"/>
        <w:rPr>
          <w:b/>
          <w:bCs/>
          <w:caps/>
          <w:color w:val="FF0000"/>
          <w:sz w:val="24"/>
          <w:szCs w:val="24"/>
        </w:rPr>
      </w:pPr>
      <w:r w:rsidRPr="0039755F">
        <w:rPr>
          <w:b/>
          <w:bCs/>
          <w:caps/>
          <w:color w:val="FF0000"/>
          <w:sz w:val="24"/>
          <w:szCs w:val="24"/>
        </w:rPr>
        <w:t>localiser les documents</w:t>
      </w:r>
    </w:p>
    <w:p w:rsidR="0039755F" w:rsidRDefault="0039755F" w:rsidP="0039755F">
      <w:pPr>
        <w:spacing w:before="100" w:beforeAutospacing="1" w:after="100" w:afterAutospacing="1" w:line="240" w:lineRule="auto"/>
        <w:jc w:val="both"/>
      </w:pPr>
      <w:r w:rsidRPr="0039755F">
        <w:t>C'est au cours de cette étape que l'on va interroger les différentes sources</w:t>
      </w:r>
      <w:r>
        <w:t xml:space="preserve"> </w:t>
      </w:r>
      <w:r w:rsidRPr="0039755F">
        <w:t>sélectionnées au moyen d'</w:t>
      </w:r>
      <w:r w:rsidRPr="0039755F">
        <w:rPr>
          <w:b/>
          <w:bCs/>
        </w:rPr>
        <w:t>équations de recherche</w:t>
      </w:r>
      <w:r w:rsidRPr="0039755F">
        <w:t>, enregistrer les résultats</w:t>
      </w:r>
      <w:r>
        <w:t xml:space="preserve"> </w:t>
      </w:r>
      <w:r w:rsidRPr="0039755F">
        <w:t xml:space="preserve">pertinents des requêtes et se procurer la </w:t>
      </w:r>
      <w:r w:rsidRPr="0039755F">
        <w:rPr>
          <w:b/>
          <w:bCs/>
        </w:rPr>
        <w:t>documentation primaire</w:t>
      </w:r>
      <w:r w:rsidRPr="0039755F">
        <w:t>.</w:t>
      </w:r>
    </w:p>
    <w:p w:rsidR="0039755F" w:rsidRDefault="0039755F" w:rsidP="0039755F">
      <w:pPr>
        <w:spacing w:before="100" w:beforeAutospacing="1" w:after="100" w:afterAutospacing="1" w:line="240" w:lineRule="auto"/>
        <w:jc w:val="both"/>
      </w:pPr>
      <w:r w:rsidRPr="0039755F">
        <w:t>Il est important de noter scrupuleusement les éléments de la référence bibliographique d'un</w:t>
      </w:r>
      <w:r>
        <w:t xml:space="preserve"> </w:t>
      </w:r>
      <w:r w:rsidRPr="0039755F">
        <w:t>document. Non seulement cela permet de le retrouver, mais également de le citer correctement</w:t>
      </w:r>
      <w:r>
        <w:t>.</w:t>
      </w:r>
    </w:p>
    <w:p w:rsidR="00430804" w:rsidRPr="00430804" w:rsidRDefault="00430804" w:rsidP="007643E1">
      <w:pPr>
        <w:pStyle w:val="Paragraphedeliste"/>
        <w:numPr>
          <w:ilvl w:val="0"/>
          <w:numId w:val="25"/>
        </w:numPr>
        <w:spacing w:before="100" w:beforeAutospacing="1" w:after="100" w:afterAutospacing="1" w:line="240" w:lineRule="auto"/>
        <w:jc w:val="both"/>
        <w:rPr>
          <w:b/>
          <w:bCs/>
          <w:caps/>
          <w:color w:val="FF0000"/>
          <w:sz w:val="28"/>
          <w:szCs w:val="28"/>
        </w:rPr>
      </w:pPr>
      <w:r w:rsidRPr="00430804">
        <w:rPr>
          <w:b/>
          <w:bCs/>
          <w:caps/>
          <w:color w:val="FF0000"/>
          <w:sz w:val="24"/>
          <w:szCs w:val="24"/>
        </w:rPr>
        <w:t>Construire une requête</w:t>
      </w:r>
    </w:p>
    <w:p w:rsidR="00430804" w:rsidRDefault="000B1441" w:rsidP="000B1441">
      <w:pPr>
        <w:spacing w:before="100" w:beforeAutospacing="1" w:after="100" w:afterAutospacing="1" w:line="240" w:lineRule="auto"/>
        <w:jc w:val="both"/>
      </w:pPr>
      <w:r w:rsidRPr="000B1441">
        <w:t>Comment choisir les mots d’une requête ? Dans un premier temps, il est nécessaire d’identifier les</w:t>
      </w:r>
      <w:r>
        <w:t xml:space="preserve"> </w:t>
      </w:r>
      <w:r w:rsidRPr="000B1441">
        <w:t>mots-clés du sujet ou de la problématique qui nous intéressent. Ensuite, on réitère la requête avec</w:t>
      </w:r>
      <w:r>
        <w:t xml:space="preserve"> </w:t>
      </w:r>
      <w:r w:rsidRPr="000B1441">
        <w:t>les synonymes de ces mots. On peut aussi, grâce aux outils de recherche avancée, produire des</w:t>
      </w:r>
      <w:r>
        <w:t xml:space="preserve"> </w:t>
      </w:r>
      <w:r w:rsidRPr="000B1441">
        <w:t xml:space="preserve">requêtes complexes panachant mots-clés et leurs synonymes. </w:t>
      </w:r>
    </w:p>
    <w:p w:rsidR="00430804" w:rsidRDefault="000B1441" w:rsidP="00430804">
      <w:pPr>
        <w:spacing w:before="100" w:beforeAutospacing="1" w:after="100" w:afterAutospacing="1" w:line="240" w:lineRule="auto"/>
        <w:jc w:val="both"/>
      </w:pPr>
      <w:r w:rsidRPr="000B1441">
        <w:t>Il est aussi fructueux de consulter les</w:t>
      </w:r>
      <w:r>
        <w:t xml:space="preserve"> </w:t>
      </w:r>
      <w:r w:rsidRPr="000B1441">
        <w:t>index des sujets et des thèmes quand cela est possible pour voir comment ils ont été indexés par les</w:t>
      </w:r>
      <w:r w:rsidR="00430804">
        <w:t xml:space="preserve"> </w:t>
      </w:r>
      <w:r w:rsidRPr="000B1441">
        <w:t>documentalistes.</w:t>
      </w:r>
    </w:p>
    <w:p w:rsidR="000B1441" w:rsidRDefault="000B1441" w:rsidP="00430804">
      <w:pPr>
        <w:spacing w:before="100" w:beforeAutospacing="1" w:after="100" w:afterAutospacing="1" w:line="240" w:lineRule="auto"/>
        <w:jc w:val="both"/>
      </w:pPr>
      <w:r w:rsidRPr="000B1441">
        <w:t>De façon générale, quels que soient les outils informatisés utilisés pour faire une recherche</w:t>
      </w:r>
      <w:r w:rsidR="00430804">
        <w:t xml:space="preserve"> </w:t>
      </w:r>
      <w:r w:rsidRPr="000B1441">
        <w:t>documentaire, il faut bien saisir la nature de la base que l’on interroge de façon à adapter la</w:t>
      </w:r>
      <w:r w:rsidR="00430804">
        <w:t xml:space="preserve"> </w:t>
      </w:r>
      <w:r w:rsidRPr="000B1441">
        <w:t>recherche aux types de documents qui constituent la base. C’est ce que nous allons voir dans la</w:t>
      </w:r>
      <w:r w:rsidR="00430804">
        <w:t xml:space="preserve"> </w:t>
      </w:r>
      <w:r w:rsidRPr="000B1441">
        <w:t>section suivante.</w:t>
      </w:r>
    </w:p>
    <w:p w:rsidR="0039755F" w:rsidRPr="0039755F" w:rsidRDefault="0039755F" w:rsidP="007643E1">
      <w:pPr>
        <w:pStyle w:val="Paragraphedeliste"/>
        <w:numPr>
          <w:ilvl w:val="0"/>
          <w:numId w:val="25"/>
        </w:numPr>
        <w:spacing w:before="100" w:beforeAutospacing="1" w:after="100" w:afterAutospacing="1" w:line="240" w:lineRule="auto"/>
        <w:jc w:val="both"/>
        <w:rPr>
          <w:b/>
          <w:bCs/>
          <w:caps/>
          <w:color w:val="FF0000"/>
          <w:sz w:val="24"/>
          <w:szCs w:val="24"/>
        </w:rPr>
      </w:pPr>
      <w:r w:rsidRPr="0039755F">
        <w:rPr>
          <w:b/>
          <w:bCs/>
          <w:caps/>
          <w:color w:val="FF0000"/>
          <w:sz w:val="24"/>
          <w:szCs w:val="24"/>
        </w:rPr>
        <w:t>Terminologie</w:t>
      </w:r>
    </w:p>
    <w:p w:rsidR="008569D9" w:rsidRDefault="008569D9" w:rsidP="008569D9">
      <w:pPr>
        <w:spacing w:before="100" w:beforeAutospacing="1" w:after="100" w:afterAutospacing="1" w:line="240" w:lineRule="auto"/>
        <w:jc w:val="both"/>
      </w:pPr>
      <w:r w:rsidRPr="00E01E5D">
        <w:t>La référence bibliographique trouvée dans une base de données ou dans la bibliographie</w:t>
      </w:r>
      <w:r>
        <w:t xml:space="preserve"> </w:t>
      </w:r>
      <w:r w:rsidRPr="00E01E5D">
        <w:t>d’un article doit vous permettre de trouver le document primaire décrit. Le texte intégral n’étant</w:t>
      </w:r>
      <w:r>
        <w:t xml:space="preserve"> </w:t>
      </w:r>
      <w:r w:rsidRPr="00E01E5D">
        <w:t xml:space="preserve">pas toujours associé à sa référence, vous devez recourir aux catalogues de bibliothèque. </w:t>
      </w:r>
      <w:r w:rsidRPr="0039755F">
        <w:t>Il convient de distinguer le « document primaire » du « document</w:t>
      </w:r>
      <w:r>
        <w:t xml:space="preserve"> </w:t>
      </w:r>
      <w:r w:rsidRPr="0039755F">
        <w:t>secondaire »</w:t>
      </w:r>
      <w:r>
        <w:t> :</w:t>
      </w:r>
    </w:p>
    <w:p w:rsidR="0039755F" w:rsidRDefault="0039755F" w:rsidP="007643E1">
      <w:pPr>
        <w:pStyle w:val="Paragraphedeliste"/>
        <w:numPr>
          <w:ilvl w:val="0"/>
          <w:numId w:val="27"/>
        </w:numPr>
        <w:spacing w:before="100" w:beforeAutospacing="1" w:after="100" w:afterAutospacing="1" w:line="240" w:lineRule="auto"/>
        <w:jc w:val="both"/>
      </w:pPr>
      <w:r w:rsidRPr="0039755F">
        <w:t>Document primaire</w:t>
      </w:r>
      <w:r>
        <w:t xml:space="preserve"> </w:t>
      </w:r>
      <w:r w:rsidRPr="0039755F">
        <w:t>Document présentant une information à caractère original, c’est-à-dire dans</w:t>
      </w:r>
      <w:r>
        <w:t xml:space="preserve"> </w:t>
      </w:r>
      <w:r w:rsidRPr="0039755F">
        <w:t>l’état où l’auteur l’a écrite ou conçue. C'est le document en lui-même.</w:t>
      </w:r>
    </w:p>
    <w:p w:rsidR="0039755F" w:rsidRDefault="0039755F" w:rsidP="007643E1">
      <w:pPr>
        <w:pStyle w:val="Paragraphedeliste"/>
        <w:numPr>
          <w:ilvl w:val="0"/>
          <w:numId w:val="27"/>
        </w:numPr>
        <w:spacing w:before="100" w:beforeAutospacing="1" w:after="100" w:afterAutospacing="1" w:line="240" w:lineRule="auto"/>
        <w:jc w:val="both"/>
      </w:pPr>
      <w:r w:rsidRPr="0039755F">
        <w:t>Document secondaire</w:t>
      </w:r>
      <w:r>
        <w:t xml:space="preserve"> </w:t>
      </w:r>
      <w:r w:rsidRPr="0039755F">
        <w:t>Document comportant des informations de nature signalétique ou analytique</w:t>
      </w:r>
      <w:r>
        <w:t xml:space="preserve"> </w:t>
      </w:r>
      <w:r w:rsidRPr="0039755F">
        <w:t>sur des documents primaires. Ex : bibliographie, catalogue, index…</w:t>
      </w:r>
    </w:p>
    <w:p w:rsidR="0039755F" w:rsidRDefault="0039755F" w:rsidP="0039755F">
      <w:pPr>
        <w:spacing w:before="100" w:beforeAutospacing="1" w:after="100" w:afterAutospacing="1" w:line="240" w:lineRule="auto"/>
        <w:jc w:val="both"/>
      </w:pPr>
      <w:r w:rsidRPr="0039755F">
        <w:t>Les notices bibliographiques décrivant un livre sont donc un document</w:t>
      </w:r>
      <w:r>
        <w:t xml:space="preserve"> </w:t>
      </w:r>
      <w:r w:rsidRPr="0039755F">
        <w:t>secondaire.</w:t>
      </w:r>
    </w:p>
    <w:p w:rsidR="00CD0FD0" w:rsidRPr="00CD0FD0" w:rsidRDefault="00CD0FD0" w:rsidP="007643E1">
      <w:pPr>
        <w:pStyle w:val="Paragraphedeliste"/>
        <w:numPr>
          <w:ilvl w:val="0"/>
          <w:numId w:val="25"/>
        </w:numPr>
        <w:spacing w:before="100" w:beforeAutospacing="1" w:after="100" w:afterAutospacing="1" w:line="240" w:lineRule="auto"/>
        <w:jc w:val="both"/>
        <w:rPr>
          <w:b/>
          <w:bCs/>
          <w:caps/>
          <w:color w:val="FF0000"/>
          <w:sz w:val="28"/>
          <w:szCs w:val="28"/>
        </w:rPr>
      </w:pPr>
      <w:r w:rsidRPr="00CD0FD0">
        <w:rPr>
          <w:b/>
          <w:bCs/>
          <w:caps/>
          <w:color w:val="FF0000"/>
          <w:sz w:val="24"/>
          <w:szCs w:val="24"/>
        </w:rPr>
        <w:t>Les techniques de recherche</w:t>
      </w:r>
    </w:p>
    <w:p w:rsidR="00CD0FD0" w:rsidRDefault="00CD0FD0" w:rsidP="007643E1">
      <w:pPr>
        <w:pStyle w:val="Paragraphedeliste"/>
        <w:numPr>
          <w:ilvl w:val="1"/>
          <w:numId w:val="25"/>
        </w:numPr>
        <w:spacing w:before="100" w:beforeAutospacing="1" w:after="100" w:afterAutospacing="1" w:line="240" w:lineRule="auto"/>
        <w:jc w:val="both"/>
        <w:rPr>
          <w:b/>
          <w:bCs/>
          <w:caps/>
          <w:color w:val="00B050"/>
        </w:rPr>
      </w:pPr>
      <w:r w:rsidRPr="00CD0FD0">
        <w:rPr>
          <w:b/>
          <w:bCs/>
          <w:caps/>
          <w:color w:val="00B050"/>
        </w:rPr>
        <w:t>Notions de bruit et de silence</w:t>
      </w:r>
    </w:p>
    <w:p w:rsidR="00CD0FD0" w:rsidRPr="00CD0FD0" w:rsidRDefault="00CD0FD0" w:rsidP="00CD0FD0">
      <w:pPr>
        <w:spacing w:before="100" w:beforeAutospacing="1" w:after="100" w:afterAutospacing="1" w:line="240" w:lineRule="auto"/>
        <w:jc w:val="both"/>
        <w:rPr>
          <w:b/>
          <w:bCs/>
          <w:caps/>
          <w:color w:val="00B050"/>
        </w:rPr>
      </w:pPr>
      <w:r w:rsidRPr="00991A99">
        <w:t>Quelle que soit l’application que l’on utilise, il est nécessaire de comprendre comment construire</w:t>
      </w:r>
      <w:r>
        <w:t xml:space="preserve"> </w:t>
      </w:r>
      <w:r w:rsidRPr="00991A99">
        <w:t>une requête. Une requête bien construite évite d’avoir trop de réponses de la part du logiciel qui ne</w:t>
      </w:r>
      <w:r>
        <w:t xml:space="preserve"> </w:t>
      </w:r>
      <w:r w:rsidRPr="00991A99">
        <w:t xml:space="preserve">correspondent pas à l’objet de recherche, c’est ce que l’on appelle du </w:t>
      </w:r>
      <w:r w:rsidRPr="0039755F">
        <w:rPr>
          <w:b/>
          <w:bCs/>
          <w:i/>
          <w:iCs/>
        </w:rPr>
        <w:t>bruit</w:t>
      </w:r>
      <w:r w:rsidRPr="00991A99">
        <w:t>. Inversement, une</w:t>
      </w:r>
      <w:r>
        <w:t xml:space="preserve"> </w:t>
      </w:r>
      <w:r w:rsidRPr="00991A99">
        <w:t>requête efficace permet aussi d’éviter d’avoir trop peu de résultats de recherche ce que l’on appelle</w:t>
      </w:r>
      <w:r>
        <w:t xml:space="preserve"> </w:t>
      </w:r>
      <w:r w:rsidRPr="00991A99">
        <w:t xml:space="preserve">du </w:t>
      </w:r>
      <w:r w:rsidRPr="0039755F">
        <w:rPr>
          <w:b/>
          <w:bCs/>
          <w:i/>
          <w:iCs/>
        </w:rPr>
        <w:t>silence</w:t>
      </w:r>
      <w:r w:rsidRPr="00991A99">
        <w:t>.</w:t>
      </w:r>
    </w:p>
    <w:p w:rsidR="00991A99" w:rsidRDefault="00991A99" w:rsidP="007643E1">
      <w:pPr>
        <w:pStyle w:val="Paragraphedeliste"/>
        <w:numPr>
          <w:ilvl w:val="1"/>
          <w:numId w:val="25"/>
        </w:numPr>
        <w:spacing w:before="100" w:beforeAutospacing="1" w:after="100" w:afterAutospacing="1" w:line="240" w:lineRule="auto"/>
        <w:jc w:val="both"/>
        <w:rPr>
          <w:b/>
          <w:bCs/>
          <w:caps/>
          <w:color w:val="00B050"/>
        </w:rPr>
      </w:pPr>
      <w:r w:rsidRPr="00CD0FD0">
        <w:rPr>
          <w:b/>
          <w:bCs/>
          <w:caps/>
          <w:color w:val="00B050"/>
        </w:rPr>
        <w:t xml:space="preserve">Les </w:t>
      </w:r>
      <w:r w:rsidR="00CD0FD0" w:rsidRPr="00CD0FD0">
        <w:rPr>
          <w:b/>
          <w:bCs/>
          <w:caps/>
          <w:color w:val="00B050"/>
        </w:rPr>
        <w:t>OPERATEURS BOOLEENS</w:t>
      </w:r>
      <w:r w:rsidR="00CD0FD0">
        <w:rPr>
          <w:b/>
          <w:bCs/>
          <w:caps/>
          <w:color w:val="00B050"/>
        </w:rPr>
        <w:t xml:space="preserve"> </w:t>
      </w:r>
      <w:r w:rsidRPr="00CD0FD0">
        <w:rPr>
          <w:b/>
          <w:bCs/>
          <w:caps/>
          <w:color w:val="00B050"/>
        </w:rPr>
        <w:t>« et », « ou » « sauf »</w:t>
      </w:r>
    </w:p>
    <w:p w:rsidR="00CD0FD0" w:rsidRDefault="00CD0FD0" w:rsidP="00CD0FD0">
      <w:pPr>
        <w:spacing w:before="100" w:beforeAutospacing="1" w:after="100" w:afterAutospacing="1" w:line="240" w:lineRule="auto"/>
        <w:jc w:val="both"/>
      </w:pPr>
      <w:r w:rsidRPr="00CD0FD0">
        <w:t>Ils permettent, en établissant une connexion logique entre des termes de</w:t>
      </w:r>
      <w:r>
        <w:t xml:space="preserve"> </w:t>
      </w:r>
      <w:r w:rsidRPr="00CD0FD0">
        <w:t>recherche ou mots-clés, de trouver</w:t>
      </w:r>
      <w:r>
        <w:t xml:space="preserve"> une information ou un document</w:t>
      </w:r>
    </w:p>
    <w:p w:rsidR="0039755F" w:rsidRDefault="00991A99" w:rsidP="007643E1">
      <w:pPr>
        <w:pStyle w:val="Paragraphedeliste"/>
        <w:numPr>
          <w:ilvl w:val="0"/>
          <w:numId w:val="28"/>
        </w:numPr>
        <w:spacing w:before="100" w:beforeAutospacing="1" w:after="100" w:afterAutospacing="1" w:line="240" w:lineRule="auto"/>
        <w:jc w:val="both"/>
      </w:pPr>
      <w:r w:rsidRPr="00991A99">
        <w:t>Dans une base de données, pour trouver des documents qui traitent d’un sujet A et</w:t>
      </w:r>
      <w:r>
        <w:t xml:space="preserve"> </w:t>
      </w:r>
      <w:r w:rsidRPr="00991A99">
        <w:t>d’un sujet B on utilise l’opérateur «</w:t>
      </w:r>
      <w:r>
        <w:t xml:space="preserve"> </w:t>
      </w:r>
      <w:r w:rsidR="0039755F">
        <w:t xml:space="preserve">ET » ou « AND » : </w:t>
      </w:r>
      <w:r w:rsidR="0039755F" w:rsidRPr="0039755F">
        <w:t>Recherche très précise</w:t>
      </w:r>
    </w:p>
    <w:p w:rsidR="0039755F" w:rsidRDefault="00991A99" w:rsidP="007643E1">
      <w:pPr>
        <w:pStyle w:val="Paragraphedeliste"/>
        <w:numPr>
          <w:ilvl w:val="0"/>
          <w:numId w:val="28"/>
        </w:numPr>
        <w:spacing w:before="100" w:beforeAutospacing="1" w:after="100" w:afterAutospacing="1" w:line="240" w:lineRule="auto"/>
        <w:jc w:val="both"/>
      </w:pPr>
      <w:r w:rsidRPr="00991A99">
        <w:t>Pour consulter les documents qui traitent d’un sujet A ou d’un sujet B on utilise l’opérateur « OU »</w:t>
      </w:r>
      <w:r>
        <w:t xml:space="preserve"> </w:t>
      </w:r>
      <w:r w:rsidR="0039755F">
        <w:t xml:space="preserve">ou « OR » : </w:t>
      </w:r>
      <w:r w:rsidR="0039755F" w:rsidRPr="0039755F">
        <w:t>Recherche très large</w:t>
      </w:r>
    </w:p>
    <w:p w:rsidR="0039755F" w:rsidRDefault="00991A99" w:rsidP="007643E1">
      <w:pPr>
        <w:pStyle w:val="Paragraphedeliste"/>
        <w:numPr>
          <w:ilvl w:val="0"/>
          <w:numId w:val="28"/>
        </w:numPr>
        <w:spacing w:before="100" w:beforeAutospacing="1" w:after="100" w:afterAutospacing="1" w:line="240" w:lineRule="auto"/>
        <w:jc w:val="both"/>
      </w:pPr>
      <w:r w:rsidRPr="00991A99">
        <w:t>Pour consulter tous les documents qui traitent d’un sujet A, mais pas d’un sujet B je vais</w:t>
      </w:r>
      <w:r>
        <w:t xml:space="preserve"> </w:t>
      </w:r>
      <w:r w:rsidRPr="00991A99">
        <w:t>utiliser l’opérateur « SAUF » ou «</w:t>
      </w:r>
      <w:r>
        <w:t xml:space="preserve"> </w:t>
      </w:r>
      <w:r w:rsidR="0039755F">
        <w:t xml:space="preserve">NOT » : </w:t>
      </w:r>
      <w:r w:rsidR="0039755F" w:rsidRPr="0039755F">
        <w:t>Recherche orientée</w:t>
      </w:r>
    </w:p>
    <w:p w:rsidR="00F443D4" w:rsidRDefault="00991A99" w:rsidP="0039755F">
      <w:pPr>
        <w:spacing w:before="100" w:beforeAutospacing="1" w:after="100" w:afterAutospacing="1" w:line="240" w:lineRule="auto"/>
        <w:jc w:val="both"/>
      </w:pPr>
      <w:r w:rsidRPr="00991A99">
        <w:lastRenderedPageBreak/>
        <w:t>La figure suivante présente cette idée.</w:t>
      </w:r>
    </w:p>
    <w:p w:rsidR="00CF76B3" w:rsidRPr="00CF76B3" w:rsidRDefault="00CF76B3" w:rsidP="00CF76B3">
      <w:pPr>
        <w:spacing w:before="100" w:beforeAutospacing="1" w:after="100" w:afterAutospacing="1" w:line="240" w:lineRule="auto"/>
        <w:jc w:val="both"/>
      </w:pPr>
      <w:r w:rsidRPr="00CF76B3">
        <w:rPr>
          <w:b/>
          <w:bCs/>
          <w:i/>
          <w:iCs/>
          <w:color w:val="C00000"/>
        </w:rPr>
        <w:t>Remarque</w:t>
      </w:r>
      <w:r w:rsidRPr="00CF76B3">
        <w:t xml:space="preserve"> : Souvent, par défaut le symbole « espace », correspond au « ET » booléen. Pour</w:t>
      </w:r>
      <w:r>
        <w:t xml:space="preserve"> </w:t>
      </w:r>
      <w:r w:rsidRPr="00CF76B3">
        <w:t>éviter toutes ambiguïtés, il est conseillé d’utiliser les fonctions de recherche avancée que l’on</w:t>
      </w:r>
      <w:r>
        <w:t xml:space="preserve"> </w:t>
      </w:r>
      <w:r w:rsidRPr="00CF76B3">
        <w:t>trouve sur tous les catalogues, bases de données et moteurs de recherche.</w:t>
      </w:r>
    </w:p>
    <w:p w:rsidR="002A5CEE" w:rsidRDefault="002A5CEE" w:rsidP="002A5CEE">
      <w:pPr>
        <w:spacing w:before="100" w:beforeAutospacing="1" w:after="100" w:afterAutospacing="1" w:line="240" w:lineRule="auto"/>
        <w:jc w:val="center"/>
      </w:pPr>
      <w:r>
        <w:rPr>
          <w:noProof/>
          <w:lang w:eastAsia="fr-FR"/>
        </w:rPr>
        <w:drawing>
          <wp:inline distT="0" distB="0" distL="0" distR="0">
            <wp:extent cx="2181598" cy="720000"/>
            <wp:effectExtent l="19050" t="19050" r="9525" b="2349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81598" cy="720000"/>
                    </a:xfrm>
                    <a:prstGeom prst="rect">
                      <a:avLst/>
                    </a:prstGeom>
                    <a:noFill/>
                    <a:ln>
                      <a:solidFill>
                        <a:schemeClr val="accent1"/>
                      </a:solidFill>
                    </a:ln>
                  </pic:spPr>
                </pic:pic>
              </a:graphicData>
            </a:graphic>
          </wp:inline>
        </w:drawing>
      </w:r>
      <w:r>
        <w:t xml:space="preserve"> </w:t>
      </w:r>
      <w:r>
        <w:rPr>
          <w:noProof/>
          <w:lang w:eastAsia="fr-FR"/>
        </w:rPr>
        <w:drawing>
          <wp:inline distT="0" distB="0" distL="0" distR="0">
            <wp:extent cx="2181601" cy="720000"/>
            <wp:effectExtent l="19050" t="19050" r="9525" b="2349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81601" cy="720000"/>
                    </a:xfrm>
                    <a:prstGeom prst="rect">
                      <a:avLst/>
                    </a:prstGeom>
                    <a:noFill/>
                    <a:ln>
                      <a:solidFill>
                        <a:schemeClr val="accent1"/>
                      </a:solidFill>
                    </a:ln>
                  </pic:spPr>
                </pic:pic>
              </a:graphicData>
            </a:graphic>
          </wp:inline>
        </w:drawing>
      </w:r>
      <w:r>
        <w:t xml:space="preserve"> </w:t>
      </w:r>
      <w:r>
        <w:rPr>
          <w:noProof/>
          <w:lang w:eastAsia="fr-FR"/>
        </w:rPr>
        <w:drawing>
          <wp:inline distT="0" distB="0" distL="0" distR="0">
            <wp:extent cx="2024152" cy="720000"/>
            <wp:effectExtent l="19050" t="19050" r="14605" b="2349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24152" cy="720000"/>
                    </a:xfrm>
                    <a:prstGeom prst="rect">
                      <a:avLst/>
                    </a:prstGeom>
                    <a:noFill/>
                    <a:ln>
                      <a:solidFill>
                        <a:schemeClr val="accent1"/>
                      </a:solidFill>
                    </a:ln>
                  </pic:spPr>
                </pic:pic>
              </a:graphicData>
            </a:graphic>
          </wp:inline>
        </w:drawing>
      </w:r>
    </w:p>
    <w:p w:rsidR="00CD0FD0" w:rsidRPr="00CD0FD0" w:rsidRDefault="00CD0FD0" w:rsidP="007643E1">
      <w:pPr>
        <w:pStyle w:val="Paragraphedeliste"/>
        <w:numPr>
          <w:ilvl w:val="1"/>
          <w:numId w:val="25"/>
        </w:numPr>
        <w:spacing w:before="100" w:beforeAutospacing="1" w:after="100" w:afterAutospacing="1" w:line="240" w:lineRule="auto"/>
        <w:jc w:val="both"/>
        <w:rPr>
          <w:b/>
          <w:bCs/>
          <w:caps/>
          <w:color w:val="00B050"/>
        </w:rPr>
      </w:pPr>
      <w:r w:rsidRPr="00CD0FD0">
        <w:rPr>
          <w:b/>
          <w:bCs/>
          <w:caps/>
          <w:color w:val="00B050"/>
        </w:rPr>
        <w:t>La troncature : ? ou $</w:t>
      </w:r>
    </w:p>
    <w:p w:rsidR="00CD0FD0" w:rsidRDefault="00CD0FD0" w:rsidP="009D56C0">
      <w:pPr>
        <w:spacing w:before="100" w:beforeAutospacing="1" w:after="100" w:afterAutospacing="1" w:line="240" w:lineRule="auto"/>
        <w:jc w:val="both"/>
      </w:pPr>
      <w:r w:rsidRPr="000149B6">
        <w:rPr>
          <w:b/>
          <w:bCs/>
          <w:i/>
          <w:iCs/>
          <w:color w:val="2F5496" w:themeColor="accent5" w:themeShade="BF"/>
        </w:rPr>
        <w:t xml:space="preserve">Le </w:t>
      </w:r>
      <w:r w:rsidR="009D56C0">
        <w:rPr>
          <w:b/>
          <w:bCs/>
          <w:i/>
          <w:iCs/>
          <w:color w:val="2F5496" w:themeColor="accent5" w:themeShade="BF"/>
        </w:rPr>
        <w:t>joker</w:t>
      </w:r>
      <w:r w:rsidRPr="000149B6">
        <w:rPr>
          <w:b/>
          <w:bCs/>
          <w:i/>
          <w:iCs/>
          <w:color w:val="2F5496" w:themeColor="accent5" w:themeShade="BF"/>
        </w:rPr>
        <w:t xml:space="preserve"> ?</w:t>
      </w:r>
      <w:r w:rsidRPr="000149B6">
        <w:rPr>
          <w:color w:val="2F5496" w:themeColor="accent5" w:themeShade="BF"/>
        </w:rPr>
        <w:t xml:space="preserve"> </w:t>
      </w:r>
      <w:r>
        <w:t xml:space="preserve">: </w:t>
      </w:r>
      <w:r w:rsidRPr="00CD0FD0">
        <w:t>remplace un caractère au début, au milieu ou à la fin d'un terme.</w:t>
      </w:r>
    </w:p>
    <w:p w:rsidR="00CD0FD0" w:rsidRDefault="00CD0FD0" w:rsidP="007643E1">
      <w:pPr>
        <w:pStyle w:val="Paragraphedeliste"/>
        <w:numPr>
          <w:ilvl w:val="0"/>
          <w:numId w:val="29"/>
        </w:numPr>
        <w:spacing w:before="100" w:beforeAutospacing="1" w:after="100" w:afterAutospacing="1" w:line="240" w:lineRule="auto"/>
        <w:jc w:val="both"/>
      </w:pPr>
      <w:r w:rsidRPr="00CD0FD0">
        <w:t xml:space="preserve">Ex. : </w:t>
      </w:r>
      <w:proofErr w:type="spellStart"/>
      <w:proofErr w:type="gramStart"/>
      <w:r w:rsidRPr="00CD0FD0">
        <w:t>wom?n</w:t>
      </w:r>
      <w:proofErr w:type="spellEnd"/>
      <w:proofErr w:type="gramEnd"/>
      <w:r w:rsidRPr="00CD0FD0">
        <w:t xml:space="preserve"> recherchera </w:t>
      </w:r>
      <w:proofErr w:type="spellStart"/>
      <w:r w:rsidRPr="00CD0FD0">
        <w:t>woman</w:t>
      </w:r>
      <w:proofErr w:type="spellEnd"/>
      <w:r w:rsidRPr="00CD0FD0">
        <w:t xml:space="preserve"> ou </w:t>
      </w:r>
      <w:proofErr w:type="spellStart"/>
      <w:r w:rsidRPr="00CD0FD0">
        <w:t>women</w:t>
      </w:r>
      <w:proofErr w:type="spellEnd"/>
    </w:p>
    <w:p w:rsidR="00CD0FD0" w:rsidRDefault="00CD0FD0" w:rsidP="007643E1">
      <w:pPr>
        <w:pStyle w:val="Paragraphedeliste"/>
        <w:numPr>
          <w:ilvl w:val="0"/>
          <w:numId w:val="29"/>
        </w:numPr>
        <w:spacing w:before="100" w:beforeAutospacing="1" w:after="100" w:afterAutospacing="1" w:line="240" w:lineRule="auto"/>
        <w:jc w:val="both"/>
      </w:pPr>
      <w:r w:rsidRPr="00CD0FD0">
        <w:t xml:space="preserve">Ex. : </w:t>
      </w:r>
      <w:proofErr w:type="spellStart"/>
      <w:r w:rsidRPr="00CD0FD0">
        <w:t>economi</w:t>
      </w:r>
      <w:proofErr w:type="spellEnd"/>
      <w:r w:rsidRPr="00CD0FD0">
        <w:t xml:space="preserve">? recherchera économie, </w:t>
      </w:r>
      <w:proofErr w:type="spellStart"/>
      <w:r w:rsidRPr="00CD0FD0">
        <w:t>economic</w:t>
      </w:r>
      <w:proofErr w:type="spellEnd"/>
      <w:r w:rsidRPr="00CD0FD0">
        <w:t xml:space="preserve"> ou </w:t>
      </w:r>
      <w:proofErr w:type="spellStart"/>
      <w:r w:rsidRPr="00CD0FD0">
        <w:t>economia</w:t>
      </w:r>
      <w:proofErr w:type="spellEnd"/>
    </w:p>
    <w:p w:rsidR="00CD0FD0" w:rsidRDefault="00CD0FD0" w:rsidP="007643E1">
      <w:pPr>
        <w:pStyle w:val="Paragraphedeliste"/>
        <w:numPr>
          <w:ilvl w:val="0"/>
          <w:numId w:val="29"/>
        </w:numPr>
        <w:spacing w:before="100" w:beforeAutospacing="1" w:after="100" w:afterAutospacing="1" w:line="240" w:lineRule="auto"/>
        <w:jc w:val="both"/>
      </w:pPr>
      <w:r w:rsidRPr="00CD0FD0">
        <w:t>Ex : relation? recherchera relation et relations</w:t>
      </w:r>
    </w:p>
    <w:p w:rsidR="00CD0FD0" w:rsidRDefault="00CD0FD0" w:rsidP="00CD0FD0">
      <w:pPr>
        <w:spacing w:before="100" w:beforeAutospacing="1" w:after="100" w:afterAutospacing="1" w:line="240" w:lineRule="auto"/>
        <w:jc w:val="both"/>
      </w:pPr>
      <w:r w:rsidRPr="000149B6">
        <w:rPr>
          <w:b/>
          <w:bCs/>
          <w:i/>
          <w:iCs/>
          <w:color w:val="2F5496" w:themeColor="accent5" w:themeShade="BF"/>
        </w:rPr>
        <w:t>Le symbole $</w:t>
      </w:r>
      <w:r>
        <w:t> </w:t>
      </w:r>
      <w:r w:rsidR="00A31A65" w:rsidRPr="00A31A65">
        <w:rPr>
          <w:b/>
          <w:bCs/>
          <w:i/>
          <w:iCs/>
          <w:color w:val="2F5496" w:themeColor="accent5" w:themeShade="BF"/>
        </w:rPr>
        <w:t>ou *</w:t>
      </w:r>
      <w:r>
        <w:t xml:space="preserve">: </w:t>
      </w:r>
      <w:r w:rsidRPr="00CD0FD0">
        <w:t>remplace plusieurs caractères au début, au milieu ou à la fin d'un terme.</w:t>
      </w:r>
    </w:p>
    <w:p w:rsidR="00CD0FD0" w:rsidRDefault="00CD0FD0" w:rsidP="007643E1">
      <w:pPr>
        <w:pStyle w:val="Paragraphedeliste"/>
        <w:numPr>
          <w:ilvl w:val="0"/>
          <w:numId w:val="30"/>
        </w:numPr>
        <w:spacing w:before="100" w:beforeAutospacing="1" w:after="100" w:afterAutospacing="1" w:line="240" w:lineRule="auto"/>
        <w:jc w:val="both"/>
      </w:pPr>
      <w:r w:rsidRPr="00CD0FD0">
        <w:t xml:space="preserve">Ex. : </w:t>
      </w:r>
      <w:proofErr w:type="spellStart"/>
      <w:r w:rsidRPr="00CD0FD0">
        <w:t>archéo</w:t>
      </w:r>
      <w:proofErr w:type="spellEnd"/>
      <w:r w:rsidRPr="00CD0FD0">
        <w:t>$ recherchera archéologie, archéologue, archéoastronomie, etc.</w:t>
      </w:r>
    </w:p>
    <w:p w:rsidR="00CD0FD0" w:rsidRDefault="00CD0FD0" w:rsidP="007643E1">
      <w:pPr>
        <w:pStyle w:val="Paragraphedeliste"/>
        <w:numPr>
          <w:ilvl w:val="0"/>
          <w:numId w:val="30"/>
        </w:numPr>
        <w:spacing w:before="100" w:beforeAutospacing="1" w:after="100" w:afterAutospacing="1" w:line="240" w:lineRule="auto"/>
        <w:jc w:val="both"/>
      </w:pPr>
      <w:r w:rsidRPr="00CD0FD0">
        <w:t>Ex. : géo$ recherchera géographie, géométrie, géologie, etc.</w:t>
      </w:r>
    </w:p>
    <w:p w:rsidR="00CD0FD0" w:rsidRDefault="00CD0FD0" w:rsidP="007643E1">
      <w:pPr>
        <w:pStyle w:val="Paragraphedeliste"/>
        <w:numPr>
          <w:ilvl w:val="0"/>
          <w:numId w:val="30"/>
        </w:numPr>
        <w:spacing w:before="100" w:beforeAutospacing="1" w:after="100" w:afterAutospacing="1" w:line="240" w:lineRule="auto"/>
        <w:jc w:val="both"/>
      </w:pPr>
      <w:r w:rsidRPr="00CD0FD0">
        <w:t>Ex : nation$ recherchera national, nationaux, nationalité (permet d'inclure les pluriels</w:t>
      </w:r>
      <w:r>
        <w:t xml:space="preserve"> </w:t>
      </w:r>
      <w:r w:rsidRPr="00CD0FD0">
        <w:t>-aux)</w:t>
      </w:r>
    </w:p>
    <w:p w:rsidR="00CD0FD0" w:rsidRDefault="00CD0FD0" w:rsidP="00CD0FD0">
      <w:pPr>
        <w:pStyle w:val="Paragraphedeliste"/>
        <w:spacing w:before="100" w:beforeAutospacing="1" w:after="100" w:afterAutospacing="1" w:line="240" w:lineRule="auto"/>
        <w:jc w:val="both"/>
      </w:pPr>
    </w:p>
    <w:p w:rsidR="00CD0FD0" w:rsidRPr="00CD0FD0" w:rsidRDefault="00CD0FD0" w:rsidP="007643E1">
      <w:pPr>
        <w:pStyle w:val="Paragraphedeliste"/>
        <w:numPr>
          <w:ilvl w:val="1"/>
          <w:numId w:val="25"/>
        </w:numPr>
        <w:spacing w:before="100" w:beforeAutospacing="1" w:after="100" w:afterAutospacing="1" w:line="240" w:lineRule="auto"/>
        <w:jc w:val="both"/>
        <w:rPr>
          <w:b/>
          <w:bCs/>
          <w:caps/>
          <w:color w:val="00B050"/>
        </w:rPr>
      </w:pPr>
      <w:r w:rsidRPr="00CD0FD0">
        <w:rPr>
          <w:b/>
          <w:bCs/>
          <w:caps/>
          <w:color w:val="00B050"/>
        </w:rPr>
        <w:t>La recherche par expression</w:t>
      </w:r>
    </w:p>
    <w:p w:rsidR="00CD0FD0" w:rsidRDefault="00CD0FD0" w:rsidP="00A31A65">
      <w:pPr>
        <w:spacing w:before="100" w:beforeAutospacing="1" w:after="100" w:afterAutospacing="1" w:line="240" w:lineRule="auto"/>
        <w:jc w:val="both"/>
      </w:pPr>
      <w:r w:rsidRPr="00CD0FD0">
        <w:t>L'utilisation des guillemets « » permet de lancer une recherche sur une « chaîne</w:t>
      </w:r>
      <w:r w:rsidR="00CC34E3">
        <w:t xml:space="preserve"> </w:t>
      </w:r>
      <w:r w:rsidRPr="00CD0FD0">
        <w:t>de caractères » (mêmes mots dans le même ordre)</w:t>
      </w:r>
      <w:r w:rsidR="000149B6">
        <w:t>.</w:t>
      </w:r>
      <w:r w:rsidR="00CC34E3">
        <w:t xml:space="preserve"> </w:t>
      </w:r>
      <w:r w:rsidRPr="00CD0FD0">
        <w:t>Elle est particulièrement utile lorsqu'une recherche entraîne un trop grand</w:t>
      </w:r>
      <w:r w:rsidR="00CC34E3">
        <w:t xml:space="preserve"> </w:t>
      </w:r>
      <w:r w:rsidRPr="00CD0FD0">
        <w:t xml:space="preserve">nombre de résultats ou pour rechercher précisément une </w:t>
      </w:r>
      <w:r w:rsidR="00A31A65" w:rsidRPr="00CD0FD0">
        <w:t>expression</w:t>
      </w:r>
      <w:r w:rsidR="00A31A65">
        <w:t xml:space="preserve">. </w:t>
      </w:r>
      <w:r w:rsidRPr="00CD0FD0">
        <w:t>La casse (majuscules, mots vides)</w:t>
      </w:r>
      <w:r w:rsidR="00CC34E3">
        <w:t xml:space="preserve"> </w:t>
      </w:r>
      <w:r w:rsidRPr="00CD0FD0">
        <w:t>Il est recommandé pour toute recherche sur une base de données ou un catalogue</w:t>
      </w:r>
      <w:r w:rsidR="00CC34E3">
        <w:t xml:space="preserve"> </w:t>
      </w:r>
      <w:r w:rsidRPr="00CD0FD0">
        <w:t>de bibliothèque de n'utiliser que des lettres minuscules non accentuées. Les mots</w:t>
      </w:r>
      <w:r w:rsidR="00CC34E3">
        <w:t xml:space="preserve"> </w:t>
      </w:r>
      <w:r w:rsidRPr="00CD0FD0">
        <w:t>vides sont les mots non significatifs tels que les articles, les prépositions, les</w:t>
      </w:r>
      <w:r w:rsidR="00CC34E3">
        <w:t xml:space="preserve"> </w:t>
      </w:r>
      <w:r w:rsidRPr="00CD0FD0">
        <w:t>pronoms, etc. A l'exception d'une recherche par expression, ils sont totalement</w:t>
      </w:r>
      <w:r w:rsidR="00CC34E3">
        <w:t xml:space="preserve"> </w:t>
      </w:r>
      <w:r w:rsidRPr="00CD0FD0">
        <w:t>inutiles.</w:t>
      </w:r>
    </w:p>
    <w:p w:rsidR="009D56C0" w:rsidRPr="009D56C0" w:rsidRDefault="009D56C0" w:rsidP="007643E1">
      <w:pPr>
        <w:pStyle w:val="Paragraphedeliste"/>
        <w:numPr>
          <w:ilvl w:val="1"/>
          <w:numId w:val="25"/>
        </w:numPr>
        <w:spacing w:before="100" w:beforeAutospacing="1" w:after="100" w:afterAutospacing="1" w:line="240" w:lineRule="auto"/>
        <w:jc w:val="both"/>
        <w:rPr>
          <w:b/>
          <w:bCs/>
          <w:caps/>
          <w:color w:val="00B050"/>
        </w:rPr>
      </w:pPr>
      <w:r w:rsidRPr="009D56C0">
        <w:rPr>
          <w:b/>
          <w:bCs/>
          <w:caps/>
          <w:color w:val="00B050"/>
        </w:rPr>
        <w:t>Les opérateurs de proximité ou d’adjacence</w:t>
      </w:r>
    </w:p>
    <w:p w:rsidR="00CF6E7D" w:rsidRDefault="009D56C0" w:rsidP="00CF6E7D">
      <w:pPr>
        <w:spacing w:before="100" w:beforeAutospacing="1" w:after="100" w:afterAutospacing="1" w:line="240" w:lineRule="auto"/>
        <w:jc w:val="both"/>
      </w:pPr>
      <w:r w:rsidRPr="009D56C0">
        <w:t>Utilisés surtout dans les bases en texte intégral, ils permettent de rechercher des termes</w:t>
      </w:r>
      <w:r w:rsidR="00CF6E7D">
        <w:t xml:space="preserve"> </w:t>
      </w:r>
      <w:r w:rsidRPr="009D56C0">
        <w:t>plus ou moins près l’un de l’autre. Ils peuvent être situés soit à quelques mots d’intervalle, dans la</w:t>
      </w:r>
      <w:r w:rsidR="00CF6E7D">
        <w:t xml:space="preserve"> </w:t>
      </w:r>
      <w:r w:rsidRPr="009D56C0">
        <w:t>même phrase, dans le même paragraphe, etc.</w:t>
      </w:r>
    </w:p>
    <w:p w:rsidR="009D56C0" w:rsidRPr="00CD0FD0" w:rsidRDefault="009D56C0" w:rsidP="00CF6E7D">
      <w:pPr>
        <w:spacing w:before="100" w:beforeAutospacing="1" w:after="100" w:afterAutospacing="1" w:line="240" w:lineRule="auto"/>
        <w:jc w:val="both"/>
      </w:pPr>
      <w:r w:rsidRPr="009D56C0">
        <w:t>Plus les mots-clés sont proches, plus il y a de chance</w:t>
      </w:r>
      <w:r w:rsidR="00CF6E7D">
        <w:t xml:space="preserve"> </w:t>
      </w:r>
      <w:r w:rsidRPr="009D56C0">
        <w:t>que les documents qui contiennent ces mots soient pertinents par rapport à la recherche menée.</w:t>
      </w:r>
      <w:r w:rsidR="00CF6E7D">
        <w:t xml:space="preserve"> </w:t>
      </w:r>
      <w:r w:rsidRPr="009D56C0">
        <w:t>Les opérateurs utilisés d’une base à l’autre sont tr</w:t>
      </w:r>
      <w:r w:rsidR="00CF6E7D">
        <w:t>ès variables, voir là ce propos</w:t>
      </w:r>
      <w:r w:rsidRPr="009D56C0">
        <w:t>e mode d’emploi</w:t>
      </w:r>
      <w:r w:rsidR="00CF6E7D">
        <w:t xml:space="preserve"> </w:t>
      </w:r>
      <w:r w:rsidRPr="009D56C0">
        <w:t xml:space="preserve">en ligne. Cela peut aussi bien être </w:t>
      </w:r>
      <w:r w:rsidRPr="009D56C0">
        <w:rPr>
          <w:b/>
          <w:bCs/>
        </w:rPr>
        <w:t>W/x</w:t>
      </w:r>
      <w:r w:rsidRPr="009D56C0">
        <w:t xml:space="preserve">, </w:t>
      </w:r>
      <w:proofErr w:type="spellStart"/>
      <w:r w:rsidRPr="009D56C0">
        <w:rPr>
          <w:b/>
          <w:bCs/>
        </w:rPr>
        <w:t>same</w:t>
      </w:r>
      <w:proofErr w:type="spellEnd"/>
      <w:r w:rsidRPr="009D56C0">
        <w:t xml:space="preserve">, </w:t>
      </w:r>
      <w:proofErr w:type="spellStart"/>
      <w:r w:rsidRPr="009D56C0">
        <w:rPr>
          <w:b/>
          <w:bCs/>
        </w:rPr>
        <w:t>ADJx</w:t>
      </w:r>
      <w:proofErr w:type="spellEnd"/>
      <w:r w:rsidRPr="009D56C0">
        <w:t>, etc. ou le x représente le nombre de mots</w:t>
      </w:r>
      <w:r w:rsidRPr="009D56C0">
        <w:br/>
        <w:t>entre vos termes de recherche.</w:t>
      </w:r>
      <w:r w:rsidR="00CF6E7D">
        <w:t xml:space="preserve"> </w:t>
      </w:r>
    </w:p>
    <w:p w:rsidR="000C2158" w:rsidRPr="00305BAD" w:rsidRDefault="00CF76B3" w:rsidP="007643E1">
      <w:pPr>
        <w:pStyle w:val="Paragraphedeliste"/>
        <w:numPr>
          <w:ilvl w:val="0"/>
          <w:numId w:val="25"/>
        </w:numPr>
        <w:spacing w:before="100" w:beforeAutospacing="1" w:after="100" w:afterAutospacing="1" w:line="240" w:lineRule="auto"/>
        <w:jc w:val="both"/>
        <w:rPr>
          <w:b/>
          <w:bCs/>
          <w:caps/>
          <w:color w:val="FF0000"/>
          <w:sz w:val="24"/>
          <w:szCs w:val="24"/>
        </w:rPr>
      </w:pPr>
      <w:r w:rsidRPr="00305BAD">
        <w:rPr>
          <w:b/>
          <w:bCs/>
          <w:caps/>
          <w:color w:val="FF0000"/>
          <w:sz w:val="24"/>
          <w:szCs w:val="24"/>
        </w:rPr>
        <w:t>La sélection des résultats de recherche</w:t>
      </w:r>
    </w:p>
    <w:p w:rsidR="000C2158" w:rsidRDefault="00CF76B3" w:rsidP="000C2158">
      <w:pPr>
        <w:spacing w:before="100" w:beforeAutospacing="1" w:after="100" w:afterAutospacing="1" w:line="240" w:lineRule="auto"/>
        <w:jc w:val="both"/>
      </w:pPr>
      <w:r w:rsidRPr="00CF76B3">
        <w:t>Parmi les résultats de recherches effectuées dans ces bases, comment repérer les documents</w:t>
      </w:r>
      <w:r w:rsidR="000C2158">
        <w:t xml:space="preserve"> </w:t>
      </w:r>
      <w:r w:rsidRPr="00CF76B3">
        <w:t>pertinents ?</w:t>
      </w:r>
    </w:p>
    <w:p w:rsidR="00305BAD" w:rsidRDefault="00CF76B3" w:rsidP="000C2158">
      <w:pPr>
        <w:spacing w:before="100" w:beforeAutospacing="1" w:after="100" w:afterAutospacing="1" w:line="240" w:lineRule="auto"/>
        <w:jc w:val="both"/>
      </w:pPr>
      <w:r w:rsidRPr="00CF76B3">
        <w:t>Tout d’abord, il faut toujours porter une attention particulière sur la date de publication des</w:t>
      </w:r>
      <w:r w:rsidR="000C2158">
        <w:t xml:space="preserve"> </w:t>
      </w:r>
      <w:r w:rsidRPr="00CF76B3">
        <w:t>documents. Pour les publications scientifiques, en particulier pour les recherches empiriques, il est</w:t>
      </w:r>
      <w:r w:rsidR="000C2158">
        <w:t xml:space="preserve"> </w:t>
      </w:r>
      <w:r w:rsidRPr="00CF76B3">
        <w:t>considéré que plus l’article est récent plus son contenu est valide. Ce n’est pas toujours vrai, mais ce</w:t>
      </w:r>
      <w:r w:rsidR="000C2158">
        <w:t xml:space="preserve"> </w:t>
      </w:r>
      <w:r w:rsidRPr="00CF76B3">
        <w:t>n’est pas complètement erroné non plus, il faut toujours consulter les documents les plus récents</w:t>
      </w:r>
      <w:r w:rsidR="000C2158">
        <w:t xml:space="preserve"> </w:t>
      </w:r>
      <w:r w:rsidRPr="00CF76B3">
        <w:t xml:space="preserve">sans négliger les documents de références les plus anciens. </w:t>
      </w:r>
    </w:p>
    <w:p w:rsidR="006D56A3" w:rsidRDefault="006D56A3">
      <w:r>
        <w:br w:type="page"/>
      </w:r>
    </w:p>
    <w:p w:rsidR="006D56A3" w:rsidRPr="0039755F" w:rsidRDefault="006D56A3" w:rsidP="006D56A3">
      <w:pPr>
        <w:spacing w:before="100" w:beforeAutospacing="1" w:after="100" w:afterAutospacing="1" w:line="240" w:lineRule="auto"/>
        <w:jc w:val="center"/>
        <w:rPr>
          <w:b/>
          <w:bCs/>
          <w:caps/>
          <w:color w:val="00B050"/>
          <w:sz w:val="28"/>
          <w:szCs w:val="28"/>
        </w:rPr>
      </w:pPr>
      <w:r w:rsidRPr="00714181">
        <w:rPr>
          <w:b/>
          <w:bCs/>
          <w:caps/>
          <w:color w:val="FF0000"/>
          <w:sz w:val="28"/>
          <w:szCs w:val="28"/>
        </w:rPr>
        <w:lastRenderedPageBreak/>
        <w:t xml:space="preserve">CHAPITRE </w:t>
      </w:r>
      <w:r>
        <w:rPr>
          <w:b/>
          <w:bCs/>
          <w:caps/>
          <w:color w:val="FF0000"/>
          <w:sz w:val="28"/>
          <w:szCs w:val="28"/>
        </w:rPr>
        <w:t>IV</w:t>
      </w:r>
      <w:r>
        <w:rPr>
          <w:b/>
          <w:bCs/>
          <w:caps/>
          <w:color w:val="FF0000"/>
          <w:sz w:val="28"/>
          <w:szCs w:val="28"/>
        </w:rPr>
        <w:tab/>
      </w:r>
      <w:r>
        <w:rPr>
          <w:b/>
          <w:bCs/>
          <w:caps/>
          <w:color w:val="00B050"/>
          <w:sz w:val="28"/>
          <w:szCs w:val="28"/>
        </w:rPr>
        <w:t xml:space="preserve"> traitement des informations</w:t>
      </w:r>
    </w:p>
    <w:p w:rsidR="006D56A3" w:rsidRPr="006D56A3" w:rsidRDefault="006D56A3" w:rsidP="007643E1">
      <w:pPr>
        <w:pStyle w:val="Paragraphedeliste"/>
        <w:numPr>
          <w:ilvl w:val="0"/>
          <w:numId w:val="31"/>
        </w:numPr>
        <w:spacing w:before="100" w:beforeAutospacing="1" w:after="100" w:afterAutospacing="1" w:line="240" w:lineRule="auto"/>
        <w:jc w:val="both"/>
        <w:rPr>
          <w:b/>
          <w:bCs/>
          <w:caps/>
          <w:color w:val="FF0000"/>
          <w:sz w:val="24"/>
          <w:szCs w:val="24"/>
        </w:rPr>
      </w:pPr>
      <w:r w:rsidRPr="006D56A3">
        <w:rPr>
          <w:b/>
          <w:bCs/>
          <w:caps/>
          <w:color w:val="FF0000"/>
          <w:sz w:val="24"/>
          <w:szCs w:val="24"/>
        </w:rPr>
        <w:t>Evaluer la qualité et la pertinence des sources</w:t>
      </w:r>
    </w:p>
    <w:p w:rsidR="006D56A3" w:rsidRPr="006D56A3" w:rsidRDefault="006D56A3" w:rsidP="007643E1">
      <w:pPr>
        <w:pStyle w:val="Paragraphedeliste"/>
        <w:numPr>
          <w:ilvl w:val="1"/>
          <w:numId w:val="31"/>
        </w:numPr>
        <w:spacing w:before="100" w:beforeAutospacing="1" w:after="100" w:afterAutospacing="1" w:line="240" w:lineRule="auto"/>
        <w:jc w:val="both"/>
        <w:rPr>
          <w:b/>
          <w:bCs/>
          <w:caps/>
          <w:color w:val="00B050"/>
        </w:rPr>
      </w:pPr>
      <w:r w:rsidRPr="006D56A3">
        <w:rPr>
          <w:b/>
          <w:bCs/>
          <w:caps/>
          <w:color w:val="00B050"/>
        </w:rPr>
        <w:t>Pourquoi évaluer ses sources ?</w:t>
      </w:r>
    </w:p>
    <w:p w:rsidR="006D56A3" w:rsidRDefault="006D56A3" w:rsidP="006D56A3">
      <w:pPr>
        <w:spacing w:before="100" w:beforeAutospacing="1" w:after="100" w:afterAutospacing="1" w:line="240" w:lineRule="auto"/>
        <w:jc w:val="both"/>
      </w:pPr>
      <w:r w:rsidRPr="006D56A3">
        <w:t>Un travail de recherche doit s’appuyer sur des informations fiables. Cela est</w:t>
      </w:r>
      <w:r>
        <w:t xml:space="preserve"> </w:t>
      </w:r>
      <w:r w:rsidRPr="006D56A3">
        <w:t>particulièrement vrai lorsque les recherches</w:t>
      </w:r>
      <w:r>
        <w:t xml:space="preserve"> </w:t>
      </w:r>
      <w:r w:rsidRPr="006D56A3">
        <w:t>portent sur des sites web. Toute</w:t>
      </w:r>
      <w:r>
        <w:t xml:space="preserve"> </w:t>
      </w:r>
      <w:r w:rsidRPr="006D56A3">
        <w:t>information dont on ignore la provenance devrait a priori être écartée.</w:t>
      </w:r>
    </w:p>
    <w:p w:rsidR="006D56A3" w:rsidRDefault="006D56A3" w:rsidP="007643E1">
      <w:pPr>
        <w:pStyle w:val="Paragraphedeliste"/>
        <w:numPr>
          <w:ilvl w:val="1"/>
          <w:numId w:val="31"/>
        </w:numPr>
        <w:spacing w:before="100" w:beforeAutospacing="1" w:after="100" w:afterAutospacing="1" w:line="240" w:lineRule="auto"/>
        <w:jc w:val="both"/>
        <w:rPr>
          <w:b/>
          <w:bCs/>
          <w:caps/>
          <w:color w:val="00B050"/>
        </w:rPr>
      </w:pPr>
      <w:r w:rsidRPr="006D56A3">
        <w:rPr>
          <w:b/>
          <w:bCs/>
          <w:caps/>
          <w:color w:val="00B050"/>
        </w:rPr>
        <w:t>Quels sont les principaux critères de fiabilité des sources ?</w:t>
      </w:r>
    </w:p>
    <w:p w:rsidR="006D56A3" w:rsidRPr="006D56A3" w:rsidRDefault="006D56A3" w:rsidP="006D56A3">
      <w:pPr>
        <w:pStyle w:val="Paragraphedeliste"/>
        <w:spacing w:before="100" w:beforeAutospacing="1" w:after="100" w:afterAutospacing="1" w:line="240" w:lineRule="auto"/>
        <w:jc w:val="both"/>
        <w:rPr>
          <w:b/>
          <w:bCs/>
          <w:caps/>
          <w:color w:val="00B050"/>
        </w:rPr>
      </w:pPr>
    </w:p>
    <w:p w:rsidR="006D56A3" w:rsidRDefault="006D56A3" w:rsidP="007643E1">
      <w:pPr>
        <w:pStyle w:val="Paragraphedeliste"/>
        <w:numPr>
          <w:ilvl w:val="0"/>
          <w:numId w:val="32"/>
        </w:numPr>
        <w:spacing w:before="100" w:beforeAutospacing="1" w:after="100" w:afterAutospacing="1" w:line="240" w:lineRule="auto"/>
        <w:jc w:val="both"/>
      </w:pPr>
      <w:r w:rsidRPr="006D56A3">
        <w:t>L'auteur, l'éditeur de la ressource</w:t>
      </w:r>
    </w:p>
    <w:p w:rsidR="00E90BF2" w:rsidRDefault="00E90BF2" w:rsidP="007643E1">
      <w:pPr>
        <w:pStyle w:val="Paragraphedeliste"/>
        <w:numPr>
          <w:ilvl w:val="1"/>
          <w:numId w:val="32"/>
        </w:numPr>
        <w:spacing w:before="100" w:beforeAutospacing="1" w:after="100" w:afterAutospacing="1" w:line="240" w:lineRule="auto"/>
        <w:jc w:val="both"/>
      </w:pPr>
      <w:r w:rsidRPr="00E90BF2">
        <w:t>L’auteur du site est-il clairement nommé?</w:t>
      </w:r>
    </w:p>
    <w:p w:rsidR="00E90BF2" w:rsidRDefault="00E90BF2" w:rsidP="007643E1">
      <w:pPr>
        <w:pStyle w:val="Paragraphedeliste"/>
        <w:numPr>
          <w:ilvl w:val="1"/>
          <w:numId w:val="32"/>
        </w:numPr>
        <w:spacing w:before="100" w:beforeAutospacing="1" w:after="100" w:afterAutospacing="1" w:line="240" w:lineRule="auto"/>
        <w:jc w:val="both"/>
      </w:pPr>
      <w:r w:rsidRPr="00E90BF2">
        <w:t>Est-ce une personne physique ou morale?</w:t>
      </w:r>
    </w:p>
    <w:p w:rsidR="006D56A3" w:rsidRDefault="006D56A3" w:rsidP="007643E1">
      <w:pPr>
        <w:pStyle w:val="Paragraphedeliste"/>
        <w:numPr>
          <w:ilvl w:val="0"/>
          <w:numId w:val="32"/>
        </w:numPr>
        <w:spacing w:before="100" w:beforeAutospacing="1" w:after="100" w:afterAutospacing="1" w:line="240" w:lineRule="auto"/>
        <w:jc w:val="both"/>
      </w:pPr>
      <w:r w:rsidRPr="006D56A3">
        <w:t>La date de publication du document</w:t>
      </w:r>
    </w:p>
    <w:p w:rsidR="006D56A3" w:rsidRDefault="006D56A3" w:rsidP="007643E1">
      <w:pPr>
        <w:pStyle w:val="Paragraphedeliste"/>
        <w:numPr>
          <w:ilvl w:val="0"/>
          <w:numId w:val="32"/>
        </w:numPr>
        <w:spacing w:before="100" w:beforeAutospacing="1" w:after="100" w:afterAutospacing="1" w:line="240" w:lineRule="auto"/>
        <w:jc w:val="both"/>
      </w:pPr>
      <w:r w:rsidRPr="006D56A3">
        <w:t>Le domaine de la ressource (adresse URL)</w:t>
      </w:r>
    </w:p>
    <w:p w:rsidR="00E90BF2" w:rsidRDefault="00E90BF2" w:rsidP="007643E1">
      <w:pPr>
        <w:pStyle w:val="Paragraphedeliste"/>
        <w:numPr>
          <w:ilvl w:val="1"/>
          <w:numId w:val="32"/>
        </w:numPr>
        <w:spacing w:before="100" w:beforeAutospacing="1" w:after="100" w:afterAutospacing="1" w:line="240" w:lineRule="auto"/>
        <w:jc w:val="both"/>
      </w:pPr>
      <w:r w:rsidRPr="00E90BF2">
        <w:t>Est-ce un site « perso », un blogue, un site commercial ou gouvernemental?</w:t>
      </w:r>
    </w:p>
    <w:p w:rsidR="00E90BF2" w:rsidRDefault="00E90BF2" w:rsidP="007643E1">
      <w:pPr>
        <w:pStyle w:val="Paragraphedeliste"/>
        <w:numPr>
          <w:ilvl w:val="1"/>
          <w:numId w:val="32"/>
        </w:numPr>
        <w:spacing w:before="100" w:beforeAutospacing="1" w:after="100" w:afterAutospacing="1" w:line="240" w:lineRule="auto"/>
        <w:jc w:val="both"/>
      </w:pPr>
      <w:r w:rsidRPr="00E90BF2">
        <w:t>Lire « about us » / « à propos de »</w:t>
      </w:r>
    </w:p>
    <w:p w:rsidR="006D56A3" w:rsidRDefault="006D56A3" w:rsidP="007643E1">
      <w:pPr>
        <w:pStyle w:val="Paragraphedeliste"/>
        <w:numPr>
          <w:ilvl w:val="1"/>
          <w:numId w:val="32"/>
        </w:numPr>
        <w:spacing w:before="100" w:beforeAutospacing="1" w:after="100" w:afterAutospacing="1" w:line="240" w:lineRule="auto"/>
        <w:jc w:val="both"/>
      </w:pPr>
      <w:r w:rsidRPr="006D56A3">
        <w:t>L'objectif du site</w:t>
      </w:r>
    </w:p>
    <w:p w:rsidR="00C17F04" w:rsidRDefault="006D56A3" w:rsidP="007643E1">
      <w:pPr>
        <w:pStyle w:val="Paragraphedeliste"/>
        <w:numPr>
          <w:ilvl w:val="1"/>
          <w:numId w:val="32"/>
        </w:numPr>
        <w:spacing w:before="100" w:beforeAutospacing="1" w:after="100" w:afterAutospacing="1" w:line="240" w:lineRule="auto"/>
        <w:jc w:val="both"/>
      </w:pPr>
      <w:r w:rsidRPr="006D56A3">
        <w:t>La notoriété</w:t>
      </w:r>
      <w:r w:rsidR="00C17F04">
        <w:t xml:space="preserve"> (</w:t>
      </w:r>
      <w:r w:rsidR="00C17F04">
        <w:rPr>
          <w:rFonts w:hint="cs"/>
          <w:rtl/>
          <w:lang w:bidi="ar-DZ"/>
        </w:rPr>
        <w:t>الشبهة</w:t>
      </w:r>
      <w:r w:rsidR="00C17F04">
        <w:t>)</w:t>
      </w:r>
      <w:r w:rsidRPr="006D56A3">
        <w:t>, l'indice de popularité du site</w:t>
      </w:r>
      <w:r>
        <w:t xml:space="preserve"> </w:t>
      </w:r>
    </w:p>
    <w:p w:rsidR="00D84E12" w:rsidRDefault="006D56A3" w:rsidP="007643E1">
      <w:pPr>
        <w:pStyle w:val="Paragraphedeliste"/>
        <w:numPr>
          <w:ilvl w:val="0"/>
          <w:numId w:val="32"/>
        </w:numPr>
        <w:spacing w:before="100" w:beforeAutospacing="1" w:after="100" w:afterAutospacing="1" w:line="240" w:lineRule="auto"/>
        <w:jc w:val="both"/>
      </w:pPr>
      <w:r w:rsidRPr="006D56A3">
        <w:t xml:space="preserve">Le contenu de l'information (structuration, argumentation, sources, etc.) </w:t>
      </w:r>
    </w:p>
    <w:p w:rsidR="00E90BF2" w:rsidRDefault="00E90BF2" w:rsidP="007643E1">
      <w:pPr>
        <w:pStyle w:val="Paragraphedeliste"/>
        <w:numPr>
          <w:ilvl w:val="0"/>
          <w:numId w:val="32"/>
        </w:numPr>
        <w:spacing w:before="100" w:beforeAutospacing="1" w:after="100" w:afterAutospacing="1" w:line="240" w:lineRule="auto"/>
        <w:jc w:val="both"/>
      </w:pPr>
      <w:r w:rsidRPr="00E90BF2">
        <w:t>Le texte comporte-t-il :</w:t>
      </w:r>
    </w:p>
    <w:p w:rsidR="00E90BF2" w:rsidRDefault="00E90BF2" w:rsidP="007643E1">
      <w:pPr>
        <w:pStyle w:val="Paragraphedeliste"/>
        <w:numPr>
          <w:ilvl w:val="1"/>
          <w:numId w:val="32"/>
        </w:numPr>
        <w:spacing w:before="100" w:beforeAutospacing="1" w:after="100" w:afterAutospacing="1" w:line="240" w:lineRule="auto"/>
        <w:jc w:val="both"/>
      </w:pPr>
      <w:r w:rsidRPr="00E90BF2">
        <w:t>Des fautes d’orthographe?</w:t>
      </w:r>
    </w:p>
    <w:p w:rsidR="00E90BF2" w:rsidRDefault="00E90BF2" w:rsidP="007643E1">
      <w:pPr>
        <w:pStyle w:val="Paragraphedeliste"/>
        <w:numPr>
          <w:ilvl w:val="1"/>
          <w:numId w:val="32"/>
        </w:numPr>
        <w:spacing w:before="100" w:beforeAutospacing="1" w:after="100" w:afterAutospacing="1" w:line="240" w:lineRule="auto"/>
        <w:jc w:val="both"/>
      </w:pPr>
      <w:r w:rsidRPr="00E90BF2">
        <w:t>Des incohérences</w:t>
      </w:r>
      <w:r w:rsidR="00D8175D">
        <w:rPr>
          <w:rFonts w:hint="cs"/>
          <w:rtl/>
        </w:rPr>
        <w:t xml:space="preserve"> </w:t>
      </w:r>
      <w:r w:rsidR="00D8175D">
        <w:t>(</w:t>
      </w:r>
      <w:r w:rsidR="00D8175D">
        <w:rPr>
          <w:rFonts w:hint="cs"/>
          <w:rtl/>
          <w:lang w:bidi="ar-DZ"/>
        </w:rPr>
        <w:t>عدم تناسق</w:t>
      </w:r>
      <w:r w:rsidR="00D8175D">
        <w:t>)</w:t>
      </w:r>
      <w:r w:rsidRPr="00E90BF2">
        <w:t>?</w:t>
      </w:r>
    </w:p>
    <w:p w:rsidR="00D84E12" w:rsidRDefault="00D84E12" w:rsidP="00D84E12">
      <w:pPr>
        <w:pStyle w:val="Paragraphedeliste"/>
        <w:spacing w:before="100" w:beforeAutospacing="1" w:after="100" w:afterAutospacing="1" w:line="240" w:lineRule="auto"/>
        <w:jc w:val="both"/>
      </w:pPr>
    </w:p>
    <w:p w:rsidR="00D84E12" w:rsidRPr="00D84E12" w:rsidRDefault="00D84E12" w:rsidP="007643E1">
      <w:pPr>
        <w:pStyle w:val="Paragraphedeliste"/>
        <w:numPr>
          <w:ilvl w:val="0"/>
          <w:numId w:val="31"/>
        </w:numPr>
        <w:spacing w:before="100" w:beforeAutospacing="1" w:after="100" w:afterAutospacing="1" w:line="240" w:lineRule="auto"/>
        <w:jc w:val="both"/>
        <w:rPr>
          <w:b/>
          <w:bCs/>
          <w:caps/>
          <w:color w:val="FF0000"/>
          <w:sz w:val="24"/>
          <w:szCs w:val="24"/>
        </w:rPr>
      </w:pPr>
      <w:r w:rsidRPr="00D84E12">
        <w:rPr>
          <w:b/>
          <w:bCs/>
          <w:caps/>
          <w:color w:val="FF0000"/>
          <w:sz w:val="24"/>
          <w:szCs w:val="24"/>
        </w:rPr>
        <w:t>Sélectionner les documents</w:t>
      </w:r>
    </w:p>
    <w:p w:rsidR="00D84E12" w:rsidRDefault="00D84E12" w:rsidP="00D84E12">
      <w:pPr>
        <w:spacing w:before="100" w:beforeAutospacing="1" w:after="100" w:afterAutospacing="1" w:line="240" w:lineRule="auto"/>
        <w:jc w:val="both"/>
      </w:pPr>
      <w:r w:rsidRPr="00D84E12">
        <w:t>La sélection des documents doit se faire non seulement en fonction de leur</w:t>
      </w:r>
      <w:r>
        <w:t xml:space="preserve"> </w:t>
      </w:r>
      <w:r w:rsidRPr="00D84E12">
        <w:t>qualité mais aussi de leur pertinence par rapport au travail à réaliser.</w:t>
      </w:r>
      <w:r>
        <w:t xml:space="preserve"> </w:t>
      </w:r>
      <w:r w:rsidRPr="00D84E12">
        <w:t>Une exploration rapide peut suffire pour évaluer la pertinence d'un contenu.</w:t>
      </w:r>
      <w:r>
        <w:t xml:space="preserve"> </w:t>
      </w:r>
      <w:r w:rsidRPr="00D84E12">
        <w:t>Pour cela, il faudra analyser les éléments suivants :</w:t>
      </w:r>
    </w:p>
    <w:p w:rsidR="00D84E12" w:rsidRDefault="00D84E12" w:rsidP="007643E1">
      <w:pPr>
        <w:pStyle w:val="Paragraphedeliste"/>
        <w:numPr>
          <w:ilvl w:val="0"/>
          <w:numId w:val="33"/>
        </w:numPr>
        <w:spacing w:before="100" w:beforeAutospacing="1" w:after="100" w:afterAutospacing="1" w:line="240" w:lineRule="auto"/>
        <w:jc w:val="both"/>
      </w:pPr>
      <w:r w:rsidRPr="00D84E12">
        <w:t>Titre du document : pour un livre, il faut regarder celui figurant sur la</w:t>
      </w:r>
      <w:r>
        <w:t xml:space="preserve"> </w:t>
      </w:r>
      <w:r w:rsidRPr="00D84E12">
        <w:t>page de titre</w:t>
      </w:r>
    </w:p>
    <w:p w:rsidR="00D84E12" w:rsidRDefault="00D84E12" w:rsidP="007643E1">
      <w:pPr>
        <w:pStyle w:val="Paragraphedeliste"/>
        <w:numPr>
          <w:ilvl w:val="0"/>
          <w:numId w:val="33"/>
        </w:numPr>
        <w:spacing w:before="100" w:beforeAutospacing="1" w:after="100" w:afterAutospacing="1" w:line="240" w:lineRule="auto"/>
        <w:jc w:val="both"/>
      </w:pPr>
      <w:r w:rsidRPr="00D84E12">
        <w:t>Résumé (abstract) : on le trouve dans la plupart des notices</w:t>
      </w:r>
      <w:r>
        <w:t xml:space="preserve"> </w:t>
      </w:r>
      <w:r w:rsidRPr="00D84E12">
        <w:t>bibliographiques tirées des bases de données, au début ou à la fin des</w:t>
      </w:r>
      <w:r>
        <w:t xml:space="preserve"> </w:t>
      </w:r>
      <w:r w:rsidRPr="00D84E12">
        <w:t>articles de périodiques et souvent au dos des livres (quatrième de</w:t>
      </w:r>
      <w:r>
        <w:t xml:space="preserve"> </w:t>
      </w:r>
      <w:r w:rsidRPr="00D84E12">
        <w:t xml:space="preserve">couverture). </w:t>
      </w:r>
    </w:p>
    <w:p w:rsidR="00CE4B00" w:rsidRDefault="00CE4B00" w:rsidP="007643E1">
      <w:pPr>
        <w:pStyle w:val="Paragraphedeliste"/>
        <w:numPr>
          <w:ilvl w:val="0"/>
          <w:numId w:val="33"/>
        </w:numPr>
        <w:spacing w:before="100" w:beforeAutospacing="1" w:after="100" w:afterAutospacing="1" w:line="240" w:lineRule="auto"/>
        <w:jc w:val="both"/>
      </w:pPr>
      <w:r w:rsidRPr="00CE4B00">
        <w:t>Table des matières : elle permet de mieux apprécier le contenu (plan et</w:t>
      </w:r>
      <w:r>
        <w:t xml:space="preserve"> </w:t>
      </w:r>
      <w:r w:rsidRPr="00CE4B00">
        <w:t>logique de l'argumentation) et de bien repérer les chapitres qui peuvent</w:t>
      </w:r>
      <w:r>
        <w:t xml:space="preserve"> </w:t>
      </w:r>
      <w:r w:rsidRPr="00CE4B00">
        <w:t>être pertinents.</w:t>
      </w:r>
    </w:p>
    <w:p w:rsidR="00CE4B00" w:rsidRDefault="00CE4B00" w:rsidP="007643E1">
      <w:pPr>
        <w:pStyle w:val="Paragraphedeliste"/>
        <w:numPr>
          <w:ilvl w:val="0"/>
          <w:numId w:val="33"/>
        </w:numPr>
        <w:spacing w:before="100" w:beforeAutospacing="1" w:after="100" w:afterAutospacing="1" w:line="240" w:lineRule="auto"/>
        <w:jc w:val="both"/>
      </w:pPr>
      <w:r w:rsidRPr="00CE4B00">
        <w:t>Tableaux, graphiques, etc. : ils peuvent aider à la compréhension du</w:t>
      </w:r>
      <w:r>
        <w:t xml:space="preserve"> </w:t>
      </w:r>
      <w:r w:rsidRPr="00CE4B00">
        <w:t>sujet et être utiles pour le travail.</w:t>
      </w:r>
    </w:p>
    <w:p w:rsidR="00CE4B00" w:rsidRDefault="00CE4B00" w:rsidP="007643E1">
      <w:pPr>
        <w:pStyle w:val="Paragraphedeliste"/>
        <w:numPr>
          <w:ilvl w:val="0"/>
          <w:numId w:val="33"/>
        </w:numPr>
        <w:spacing w:before="100" w:beforeAutospacing="1" w:after="100" w:afterAutospacing="1" w:line="240" w:lineRule="auto"/>
        <w:jc w:val="both"/>
      </w:pPr>
      <w:r w:rsidRPr="00CE4B00">
        <w:t>Nature du document : déterminer s'il s'agit d'un document pédagogique,</w:t>
      </w:r>
      <w:r>
        <w:t xml:space="preserve"> de recherche….</w:t>
      </w:r>
    </w:p>
    <w:p w:rsidR="00CE4B00" w:rsidRDefault="00CE4B00" w:rsidP="007643E1">
      <w:pPr>
        <w:pStyle w:val="Paragraphedeliste"/>
        <w:numPr>
          <w:ilvl w:val="0"/>
          <w:numId w:val="33"/>
        </w:numPr>
        <w:spacing w:before="100" w:beforeAutospacing="1" w:after="100" w:afterAutospacing="1" w:line="240" w:lineRule="auto"/>
        <w:jc w:val="both"/>
      </w:pPr>
      <w:r w:rsidRPr="00CE4B00">
        <w:t>Introduction et conclusion : leur consultation permet de cerner la</w:t>
      </w:r>
      <w:r>
        <w:t xml:space="preserve"> </w:t>
      </w:r>
      <w:r w:rsidRPr="00CE4B00">
        <w:t>question de départ et les conclusions que l'auteur en tire...</w:t>
      </w:r>
    </w:p>
    <w:p w:rsidR="00FF4A38" w:rsidRDefault="00FF4A38" w:rsidP="00FF4A38">
      <w:pPr>
        <w:spacing w:before="100" w:beforeAutospacing="1" w:after="100" w:afterAutospacing="1" w:line="240" w:lineRule="auto"/>
        <w:jc w:val="both"/>
      </w:pPr>
      <w:r w:rsidRPr="00FF4A38">
        <w:t>Il faudra parmi toutes vos lectures</w:t>
      </w:r>
      <w:r>
        <w:t xml:space="preserve"> </w:t>
      </w:r>
      <w:r w:rsidRPr="00FF4A38">
        <w:t>sélectionner les plus pertinentes,</w:t>
      </w:r>
      <w:r>
        <w:t xml:space="preserve"> </w:t>
      </w:r>
      <w:r w:rsidRPr="00FF4A38">
        <w:t>éventuellement élargir sur d’autres références</w:t>
      </w:r>
      <w:r w:rsidRPr="00FF4A38">
        <w:br/>
        <w:t>en lien avec le sujet traité, et classer vos</w:t>
      </w:r>
      <w:r>
        <w:t xml:space="preserve"> </w:t>
      </w:r>
      <w:r w:rsidRPr="00FF4A38">
        <w:t>références selon un plan cohérent qui mette en</w:t>
      </w:r>
      <w:r>
        <w:t xml:space="preserve"> </w:t>
      </w:r>
      <w:r w:rsidRPr="00FF4A38">
        <w:t>valeur votre travail de</w:t>
      </w:r>
      <w:r>
        <w:t xml:space="preserve"> </w:t>
      </w:r>
      <w:r w:rsidRPr="00FF4A38">
        <w:t>recherche</w:t>
      </w:r>
      <w:r>
        <w:t>.</w:t>
      </w:r>
    </w:p>
    <w:p w:rsidR="000B284C" w:rsidRDefault="000B284C" w:rsidP="000B284C">
      <w:pPr>
        <w:spacing w:before="100" w:beforeAutospacing="1" w:after="100" w:afterAutospacing="1" w:line="240" w:lineRule="auto"/>
        <w:jc w:val="both"/>
      </w:pPr>
      <w:r w:rsidRPr="000B284C">
        <w:t>Bien entendu, tous ces éléments ne sont que des indicateurs permettant de sélectionner des résultats</w:t>
      </w:r>
      <w:r>
        <w:t xml:space="preserve"> </w:t>
      </w:r>
      <w:r w:rsidRPr="000B284C">
        <w:t>de recherche. Il est ensuite nécessaire de mettre en œuvre une lecture studieuse des documents.</w:t>
      </w:r>
      <w:r>
        <w:t xml:space="preserve"> </w:t>
      </w:r>
      <w:r w:rsidRPr="000B284C">
        <w:t>J'entends par lecture studieuse la réalisation systématique d'un résumé et/ou d'une synthèse puis la</w:t>
      </w:r>
      <w:r>
        <w:t xml:space="preserve"> </w:t>
      </w:r>
      <w:r w:rsidRPr="000B284C">
        <w:t>recherche des documents cités en bibliographie pour effectuer dessus le même type de lecture et</w:t>
      </w:r>
      <w:r>
        <w:t xml:space="preserve"> </w:t>
      </w:r>
      <w:r w:rsidRPr="000B284C">
        <w:t>ainsi de suite.</w:t>
      </w:r>
    </w:p>
    <w:p w:rsidR="00382FE6" w:rsidRPr="00382FE6" w:rsidRDefault="00382FE6" w:rsidP="007643E1">
      <w:pPr>
        <w:pStyle w:val="Paragraphedeliste"/>
        <w:numPr>
          <w:ilvl w:val="0"/>
          <w:numId w:val="31"/>
        </w:numPr>
        <w:spacing w:before="100" w:beforeAutospacing="1" w:after="100" w:afterAutospacing="1" w:line="240" w:lineRule="auto"/>
        <w:jc w:val="both"/>
        <w:rPr>
          <w:b/>
          <w:bCs/>
          <w:caps/>
          <w:color w:val="FF0000"/>
          <w:sz w:val="24"/>
          <w:szCs w:val="24"/>
        </w:rPr>
      </w:pPr>
      <w:r w:rsidRPr="00382FE6">
        <w:rPr>
          <w:b/>
          <w:bCs/>
          <w:caps/>
          <w:color w:val="FF0000"/>
          <w:sz w:val="24"/>
          <w:szCs w:val="24"/>
        </w:rPr>
        <w:t>Nombre de citations et validité des résultats scientifiques</w:t>
      </w:r>
    </w:p>
    <w:p w:rsidR="00382FE6" w:rsidRDefault="00382FE6" w:rsidP="00382FE6">
      <w:pPr>
        <w:spacing w:before="100" w:beforeAutospacing="1" w:after="100" w:afterAutospacing="1" w:line="240" w:lineRule="auto"/>
        <w:jc w:val="both"/>
      </w:pPr>
      <w:r w:rsidRPr="00382FE6">
        <w:t>Le nombre de citations d'un document A par d'autres documents scientifiques constitue un</w:t>
      </w:r>
      <w:r>
        <w:t xml:space="preserve"> </w:t>
      </w:r>
      <w:r w:rsidRPr="00382FE6">
        <w:t>indicateur de l'importance du document A dans son champ. C'est un critère d'évaluation des</w:t>
      </w:r>
      <w:r>
        <w:t xml:space="preserve"> </w:t>
      </w:r>
      <w:r w:rsidRPr="00382FE6">
        <w:t>laboratoires et des chercheurs. Bien que cette quantification de l'activité scientifique soit très</w:t>
      </w:r>
      <w:r>
        <w:t xml:space="preserve"> </w:t>
      </w:r>
      <w:r w:rsidRPr="00382FE6">
        <w:t>contestée, les documents de références sont toujours très cités (ce qui ne veut pas dire que l'inverse</w:t>
      </w:r>
      <w:r>
        <w:t xml:space="preserve"> </w:t>
      </w:r>
      <w:r w:rsidRPr="00382FE6">
        <w:t>soit vrai). Pour avoir une idée du nombre de citations d'un document par d'autres, il suffit de taper</w:t>
      </w:r>
      <w:r>
        <w:t xml:space="preserve"> </w:t>
      </w:r>
      <w:r w:rsidRPr="00382FE6">
        <w:t xml:space="preserve">son titre dans Google </w:t>
      </w:r>
      <w:proofErr w:type="spellStart"/>
      <w:r w:rsidRPr="00382FE6">
        <w:t>Scholar</w:t>
      </w:r>
      <w:proofErr w:type="spellEnd"/>
      <w:r w:rsidRPr="00382FE6">
        <w:t>.</w:t>
      </w:r>
    </w:p>
    <w:p w:rsidR="00382FE6" w:rsidRDefault="00382FE6" w:rsidP="00382FE6">
      <w:pPr>
        <w:spacing w:before="100" w:beforeAutospacing="1" w:after="100" w:afterAutospacing="1" w:line="240" w:lineRule="auto"/>
        <w:jc w:val="both"/>
      </w:pPr>
      <w:r w:rsidRPr="00382FE6">
        <w:lastRenderedPageBreak/>
        <w:t>Le nombre de citations d'un document, permet au moins de jauger de l'importance d'un document</w:t>
      </w:r>
      <w:r>
        <w:t xml:space="preserve"> </w:t>
      </w:r>
      <w:r w:rsidRPr="00382FE6">
        <w:t>lorsque l'on est novice sur un sujet.</w:t>
      </w:r>
    </w:p>
    <w:p w:rsidR="000B284C" w:rsidRPr="000B284C" w:rsidRDefault="000B284C" w:rsidP="007643E1">
      <w:pPr>
        <w:pStyle w:val="Paragraphedeliste"/>
        <w:numPr>
          <w:ilvl w:val="0"/>
          <w:numId w:val="31"/>
        </w:numPr>
        <w:spacing w:before="100" w:beforeAutospacing="1" w:after="100" w:afterAutospacing="1" w:line="240" w:lineRule="auto"/>
        <w:jc w:val="both"/>
        <w:rPr>
          <w:b/>
          <w:bCs/>
          <w:caps/>
          <w:color w:val="FF0000"/>
          <w:sz w:val="24"/>
          <w:szCs w:val="24"/>
        </w:rPr>
      </w:pPr>
      <w:r w:rsidRPr="000B284C">
        <w:rPr>
          <w:b/>
          <w:bCs/>
          <w:caps/>
          <w:color w:val="FF0000"/>
          <w:sz w:val="24"/>
          <w:szCs w:val="24"/>
        </w:rPr>
        <w:t>Repérer les types de documents – organiser son travaille</w:t>
      </w:r>
    </w:p>
    <w:p w:rsidR="0090109A" w:rsidRDefault="0090109A" w:rsidP="007643E1">
      <w:pPr>
        <w:pStyle w:val="Paragraphedeliste"/>
        <w:numPr>
          <w:ilvl w:val="1"/>
          <w:numId w:val="31"/>
        </w:numPr>
        <w:spacing w:before="100" w:beforeAutospacing="1" w:after="100" w:afterAutospacing="1" w:line="240" w:lineRule="auto"/>
        <w:jc w:val="both"/>
        <w:rPr>
          <w:b/>
          <w:bCs/>
          <w:caps/>
          <w:color w:val="00B050"/>
        </w:rPr>
      </w:pPr>
      <w:r>
        <w:rPr>
          <w:b/>
          <w:bCs/>
          <w:caps/>
          <w:color w:val="00B050"/>
        </w:rPr>
        <w:t>noter les références</w:t>
      </w:r>
    </w:p>
    <w:p w:rsidR="0090109A" w:rsidRDefault="0090109A" w:rsidP="00BE0ED3">
      <w:pPr>
        <w:spacing w:before="100" w:beforeAutospacing="1" w:after="100" w:afterAutospacing="1" w:line="240" w:lineRule="auto"/>
        <w:jc w:val="both"/>
      </w:pPr>
      <w:r w:rsidRPr="0090109A">
        <w:t xml:space="preserve">Noyé sous le nombre de documents proposés... on est bien obligé de faire un petit tri : lire les résumés et ne garder que </w:t>
      </w:r>
      <w:r>
        <w:t>l</w:t>
      </w:r>
      <w:r w:rsidRPr="0090109A">
        <w:t>es documents qui répondent à nos besoins.</w:t>
      </w:r>
      <w:r>
        <w:t xml:space="preserve"> </w:t>
      </w:r>
      <w:r w:rsidRPr="0090109A">
        <w:t>Et enfin on va noter leurs références... hé oui, ce sera plus pratique pour trouver les livres dans les rayonnages ou l'article dans le périodique.</w:t>
      </w:r>
      <w:r w:rsidR="00BE0ED3">
        <w:t xml:space="preserve"> </w:t>
      </w:r>
      <w:r w:rsidRPr="0090109A">
        <w:t>Pour faire simple, voici comment on pourrait noter ces références :</w:t>
      </w:r>
    </w:p>
    <w:tbl>
      <w:tblPr>
        <w:tblStyle w:val="Grilledutableau"/>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20"/>
        <w:gridCol w:w="2121"/>
        <w:gridCol w:w="2120"/>
        <w:gridCol w:w="2121"/>
        <w:gridCol w:w="2120"/>
      </w:tblGrid>
      <w:tr w:rsidR="0090109A" w:rsidTr="0090109A">
        <w:tc>
          <w:tcPr>
            <w:tcW w:w="10602" w:type="dxa"/>
            <w:gridSpan w:val="5"/>
            <w:vAlign w:val="center"/>
          </w:tcPr>
          <w:p w:rsidR="0090109A" w:rsidRDefault="0090109A" w:rsidP="0090109A">
            <w:pPr>
              <w:spacing w:before="100" w:beforeAutospacing="1" w:after="100" w:afterAutospacing="1"/>
              <w:jc w:val="center"/>
            </w:pPr>
            <w:r>
              <w:t>livre</w:t>
            </w:r>
          </w:p>
        </w:tc>
      </w:tr>
      <w:tr w:rsidR="0090109A" w:rsidTr="0090109A">
        <w:tc>
          <w:tcPr>
            <w:tcW w:w="2120" w:type="dxa"/>
            <w:vAlign w:val="center"/>
          </w:tcPr>
          <w:p w:rsidR="0090109A" w:rsidRDefault="0090109A" w:rsidP="0090109A">
            <w:pPr>
              <w:spacing w:before="100" w:beforeAutospacing="1" w:after="100" w:afterAutospacing="1"/>
              <w:jc w:val="center"/>
            </w:pPr>
            <w:r>
              <w:t>Titre</w:t>
            </w:r>
          </w:p>
        </w:tc>
        <w:tc>
          <w:tcPr>
            <w:tcW w:w="2121" w:type="dxa"/>
            <w:vAlign w:val="center"/>
          </w:tcPr>
          <w:p w:rsidR="0090109A" w:rsidRDefault="0090109A" w:rsidP="0090109A">
            <w:pPr>
              <w:spacing w:before="100" w:beforeAutospacing="1" w:after="100" w:afterAutospacing="1"/>
              <w:jc w:val="center"/>
            </w:pPr>
            <w:r>
              <w:t>Auteur(s)</w:t>
            </w:r>
          </w:p>
        </w:tc>
        <w:tc>
          <w:tcPr>
            <w:tcW w:w="2120" w:type="dxa"/>
            <w:vAlign w:val="center"/>
          </w:tcPr>
          <w:p w:rsidR="0090109A" w:rsidRDefault="0090109A" w:rsidP="0090109A">
            <w:pPr>
              <w:spacing w:before="100" w:beforeAutospacing="1" w:after="100" w:afterAutospacing="1"/>
              <w:jc w:val="center"/>
            </w:pPr>
            <w:r>
              <w:t xml:space="preserve">Editeur </w:t>
            </w:r>
          </w:p>
        </w:tc>
        <w:tc>
          <w:tcPr>
            <w:tcW w:w="2121" w:type="dxa"/>
            <w:vAlign w:val="center"/>
          </w:tcPr>
          <w:p w:rsidR="0090109A" w:rsidRDefault="0090109A" w:rsidP="0090109A">
            <w:pPr>
              <w:spacing w:before="100" w:beforeAutospacing="1" w:after="100" w:afterAutospacing="1"/>
              <w:jc w:val="center"/>
            </w:pPr>
            <w:r>
              <w:t>Date de parution</w:t>
            </w:r>
          </w:p>
        </w:tc>
        <w:tc>
          <w:tcPr>
            <w:tcW w:w="2120" w:type="dxa"/>
            <w:vAlign w:val="center"/>
          </w:tcPr>
          <w:p w:rsidR="0090109A" w:rsidRDefault="0090109A" w:rsidP="0090109A">
            <w:pPr>
              <w:spacing w:before="100" w:beforeAutospacing="1" w:after="100" w:afterAutospacing="1"/>
              <w:jc w:val="center"/>
            </w:pPr>
            <w:r>
              <w:t>cote</w:t>
            </w:r>
          </w:p>
        </w:tc>
      </w:tr>
      <w:tr w:rsidR="0090109A" w:rsidTr="0090109A">
        <w:tc>
          <w:tcPr>
            <w:tcW w:w="2120" w:type="dxa"/>
            <w:vAlign w:val="center"/>
          </w:tcPr>
          <w:p w:rsidR="0090109A" w:rsidRDefault="0090109A" w:rsidP="0090109A">
            <w:pPr>
              <w:spacing w:before="100" w:beforeAutospacing="1" w:after="100" w:afterAutospacing="1"/>
              <w:jc w:val="center"/>
            </w:pPr>
          </w:p>
        </w:tc>
        <w:tc>
          <w:tcPr>
            <w:tcW w:w="2121" w:type="dxa"/>
            <w:vAlign w:val="center"/>
          </w:tcPr>
          <w:p w:rsidR="0090109A" w:rsidRDefault="0090109A" w:rsidP="0090109A">
            <w:pPr>
              <w:spacing w:before="100" w:beforeAutospacing="1" w:after="100" w:afterAutospacing="1"/>
              <w:jc w:val="center"/>
            </w:pPr>
          </w:p>
        </w:tc>
        <w:tc>
          <w:tcPr>
            <w:tcW w:w="2120" w:type="dxa"/>
            <w:vAlign w:val="center"/>
          </w:tcPr>
          <w:p w:rsidR="0090109A" w:rsidRDefault="0090109A" w:rsidP="0090109A">
            <w:pPr>
              <w:spacing w:before="100" w:beforeAutospacing="1" w:after="100" w:afterAutospacing="1"/>
              <w:jc w:val="center"/>
            </w:pPr>
          </w:p>
        </w:tc>
        <w:tc>
          <w:tcPr>
            <w:tcW w:w="2121" w:type="dxa"/>
            <w:vAlign w:val="center"/>
          </w:tcPr>
          <w:p w:rsidR="0090109A" w:rsidRDefault="0090109A" w:rsidP="0090109A">
            <w:pPr>
              <w:spacing w:before="100" w:beforeAutospacing="1" w:after="100" w:afterAutospacing="1"/>
              <w:jc w:val="center"/>
            </w:pPr>
          </w:p>
        </w:tc>
        <w:tc>
          <w:tcPr>
            <w:tcW w:w="2120" w:type="dxa"/>
            <w:vAlign w:val="center"/>
          </w:tcPr>
          <w:p w:rsidR="0090109A" w:rsidRDefault="0090109A" w:rsidP="0090109A">
            <w:pPr>
              <w:spacing w:before="100" w:beforeAutospacing="1" w:after="100" w:afterAutospacing="1"/>
              <w:jc w:val="center"/>
            </w:pPr>
          </w:p>
        </w:tc>
      </w:tr>
    </w:tbl>
    <w:p w:rsidR="0090109A" w:rsidRDefault="0090109A"/>
    <w:tbl>
      <w:tblPr>
        <w:tblStyle w:val="Grilledutableau"/>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20"/>
        <w:gridCol w:w="2121"/>
        <w:gridCol w:w="2120"/>
        <w:gridCol w:w="2121"/>
        <w:gridCol w:w="2120"/>
      </w:tblGrid>
      <w:tr w:rsidR="0090109A" w:rsidTr="0090109A">
        <w:tc>
          <w:tcPr>
            <w:tcW w:w="10602" w:type="dxa"/>
            <w:gridSpan w:val="5"/>
            <w:vAlign w:val="center"/>
          </w:tcPr>
          <w:p w:rsidR="0090109A" w:rsidRDefault="00D3726C" w:rsidP="00600D03">
            <w:pPr>
              <w:spacing w:before="100" w:beforeAutospacing="1" w:after="100" w:afterAutospacing="1"/>
              <w:jc w:val="center"/>
            </w:pPr>
            <w:r>
              <w:t xml:space="preserve">Article </w:t>
            </w:r>
          </w:p>
        </w:tc>
      </w:tr>
      <w:tr w:rsidR="0090109A" w:rsidTr="0090109A">
        <w:tc>
          <w:tcPr>
            <w:tcW w:w="2120" w:type="dxa"/>
            <w:vAlign w:val="center"/>
          </w:tcPr>
          <w:p w:rsidR="0090109A" w:rsidRDefault="0090109A" w:rsidP="00600D03">
            <w:pPr>
              <w:spacing w:before="100" w:beforeAutospacing="1" w:after="100" w:afterAutospacing="1"/>
              <w:jc w:val="center"/>
            </w:pPr>
            <w:r>
              <w:t>Titre de l’article</w:t>
            </w:r>
          </w:p>
        </w:tc>
        <w:tc>
          <w:tcPr>
            <w:tcW w:w="2121" w:type="dxa"/>
            <w:vAlign w:val="center"/>
          </w:tcPr>
          <w:p w:rsidR="0090109A" w:rsidRDefault="0090109A" w:rsidP="00600D03">
            <w:pPr>
              <w:spacing w:before="100" w:beforeAutospacing="1" w:after="100" w:afterAutospacing="1"/>
              <w:jc w:val="center"/>
            </w:pPr>
            <w:r>
              <w:t>Nom du périodique</w:t>
            </w:r>
          </w:p>
        </w:tc>
        <w:tc>
          <w:tcPr>
            <w:tcW w:w="2120" w:type="dxa"/>
            <w:vAlign w:val="center"/>
          </w:tcPr>
          <w:p w:rsidR="0090109A" w:rsidRDefault="0090109A" w:rsidP="00600D03">
            <w:pPr>
              <w:spacing w:before="100" w:beforeAutospacing="1" w:after="100" w:afterAutospacing="1"/>
              <w:jc w:val="center"/>
            </w:pPr>
            <w:r>
              <w:t xml:space="preserve">Numéro  </w:t>
            </w:r>
          </w:p>
        </w:tc>
        <w:tc>
          <w:tcPr>
            <w:tcW w:w="2121" w:type="dxa"/>
            <w:vAlign w:val="center"/>
          </w:tcPr>
          <w:p w:rsidR="0090109A" w:rsidRDefault="0090109A" w:rsidP="00600D03">
            <w:pPr>
              <w:spacing w:before="100" w:beforeAutospacing="1" w:after="100" w:afterAutospacing="1"/>
              <w:jc w:val="center"/>
            </w:pPr>
            <w:r>
              <w:t>Date de parution</w:t>
            </w:r>
          </w:p>
        </w:tc>
        <w:tc>
          <w:tcPr>
            <w:tcW w:w="2120" w:type="dxa"/>
            <w:vAlign w:val="center"/>
          </w:tcPr>
          <w:p w:rsidR="0090109A" w:rsidRDefault="00B73BD1" w:rsidP="00600D03">
            <w:pPr>
              <w:spacing w:before="100" w:beforeAutospacing="1" w:after="100" w:afterAutospacing="1"/>
              <w:jc w:val="center"/>
            </w:pPr>
            <w:r>
              <w:t>P</w:t>
            </w:r>
            <w:r w:rsidR="0090109A">
              <w:t>age</w:t>
            </w:r>
            <w:r>
              <w:t xml:space="preserve"> </w:t>
            </w:r>
          </w:p>
        </w:tc>
      </w:tr>
      <w:tr w:rsidR="0090109A" w:rsidTr="0090109A">
        <w:tc>
          <w:tcPr>
            <w:tcW w:w="2120" w:type="dxa"/>
            <w:vAlign w:val="center"/>
          </w:tcPr>
          <w:p w:rsidR="0090109A" w:rsidRDefault="0090109A" w:rsidP="00600D03">
            <w:pPr>
              <w:spacing w:before="100" w:beforeAutospacing="1" w:after="100" w:afterAutospacing="1"/>
              <w:jc w:val="center"/>
            </w:pPr>
          </w:p>
        </w:tc>
        <w:tc>
          <w:tcPr>
            <w:tcW w:w="2121" w:type="dxa"/>
            <w:vAlign w:val="center"/>
          </w:tcPr>
          <w:p w:rsidR="0090109A" w:rsidRDefault="0090109A" w:rsidP="00600D03">
            <w:pPr>
              <w:spacing w:before="100" w:beforeAutospacing="1" w:after="100" w:afterAutospacing="1"/>
              <w:jc w:val="center"/>
            </w:pPr>
          </w:p>
        </w:tc>
        <w:tc>
          <w:tcPr>
            <w:tcW w:w="2120" w:type="dxa"/>
            <w:vAlign w:val="center"/>
          </w:tcPr>
          <w:p w:rsidR="0090109A" w:rsidRDefault="0090109A" w:rsidP="00600D03">
            <w:pPr>
              <w:spacing w:before="100" w:beforeAutospacing="1" w:after="100" w:afterAutospacing="1"/>
              <w:jc w:val="center"/>
            </w:pPr>
          </w:p>
        </w:tc>
        <w:tc>
          <w:tcPr>
            <w:tcW w:w="2121" w:type="dxa"/>
            <w:vAlign w:val="center"/>
          </w:tcPr>
          <w:p w:rsidR="0090109A" w:rsidRDefault="0090109A" w:rsidP="00600D03">
            <w:pPr>
              <w:spacing w:before="100" w:beforeAutospacing="1" w:after="100" w:afterAutospacing="1"/>
              <w:jc w:val="center"/>
            </w:pPr>
          </w:p>
        </w:tc>
        <w:tc>
          <w:tcPr>
            <w:tcW w:w="2120" w:type="dxa"/>
            <w:vAlign w:val="center"/>
          </w:tcPr>
          <w:p w:rsidR="0090109A" w:rsidRDefault="0090109A" w:rsidP="00600D03">
            <w:pPr>
              <w:spacing w:before="100" w:beforeAutospacing="1" w:after="100" w:afterAutospacing="1"/>
              <w:jc w:val="center"/>
            </w:pPr>
          </w:p>
        </w:tc>
      </w:tr>
    </w:tbl>
    <w:p w:rsidR="0090109A" w:rsidRDefault="0090109A" w:rsidP="0090109A">
      <w:pPr>
        <w:spacing w:before="100" w:beforeAutospacing="1" w:after="100" w:afterAutospacing="1" w:line="240" w:lineRule="auto"/>
        <w:jc w:val="both"/>
      </w:pPr>
      <w:r w:rsidRPr="0090109A">
        <w:t>Une fois le livre entre les mains, nous sommes confrontés à un petit problème : comment faire pour trouver l'information intéressante dans un livre de 486 pages ? La documentaliste, qui sait que les livres sont souvent bien équipés, vous</w:t>
      </w:r>
      <w:r>
        <w:t xml:space="preserve"> </w:t>
      </w:r>
      <w:r w:rsidRPr="0090109A">
        <w:t>propose donc deux autres outils très utiles : le sommaire (ou table des matières) qui liste les principales parties du livre et l'index qui liste les mots, les sujets principaux traités dans le livre (chaque mot est accompagné des numéros de pages dans lesquelles le sujet est traité). Voilà, normalement, vous n'avez maintenant plus aucun problème pour trouver ce que vous cherchez !</w:t>
      </w:r>
    </w:p>
    <w:p w:rsidR="00656E56" w:rsidRDefault="00656E56" w:rsidP="00D8175D">
      <w:pPr>
        <w:spacing w:before="100" w:beforeAutospacing="1" w:after="100" w:afterAutospacing="1" w:line="240" w:lineRule="auto"/>
        <w:jc w:val="both"/>
      </w:pPr>
      <w:r w:rsidRPr="00656E56">
        <w:t>Sur Internet, on trouve parfois tout et n'importe quoi. Aussi pour être sûr qu'un site est digne de confiance et qu'il ne raconte pas des âneries, il faut faire sa petite enquête : </w:t>
      </w:r>
      <w:hyperlink r:id="rId32" w:anchor="url" w:history="1">
        <w:r w:rsidRPr="00656E56">
          <w:rPr>
            <w:b/>
            <w:bCs/>
          </w:rPr>
          <w:t>décortiquer l'adresse url</w:t>
        </w:r>
      </w:hyperlink>
      <w:r w:rsidR="00D8175D">
        <w:rPr>
          <w:b/>
          <w:bCs/>
        </w:rPr>
        <w:t xml:space="preserve"> </w:t>
      </w:r>
      <w:r>
        <w:rPr>
          <w:b/>
          <w:bCs/>
        </w:rPr>
        <w:t>(</w:t>
      </w:r>
      <w:r w:rsidRPr="00656E56">
        <w:rPr>
          <w:rStyle w:val="Lienhypertexte"/>
        </w:rPr>
        <w:t>http://lachaussonniere.free.fr/CDI/ressources/internet.html#url</w:t>
      </w:r>
      <w:r>
        <w:rPr>
          <w:b/>
          <w:bCs/>
        </w:rPr>
        <w:t>)</w:t>
      </w:r>
      <w:r w:rsidRPr="00656E56">
        <w:t>, regarder le site de plus près et le mettre à l'épreuve des questions</w:t>
      </w:r>
      <w:r w:rsidR="00B73BD1">
        <w:t> :</w:t>
      </w:r>
    </w:p>
    <w:tbl>
      <w:tblPr>
        <w:tblStyle w:val="Grilledutableau"/>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241"/>
        <w:gridCol w:w="2120"/>
        <w:gridCol w:w="2121"/>
        <w:gridCol w:w="2120"/>
      </w:tblGrid>
      <w:tr w:rsidR="00B73BD1" w:rsidTr="00600D03">
        <w:tc>
          <w:tcPr>
            <w:tcW w:w="10602" w:type="dxa"/>
            <w:gridSpan w:val="4"/>
            <w:vAlign w:val="center"/>
          </w:tcPr>
          <w:p w:rsidR="00B73BD1" w:rsidRDefault="00B73BD1" w:rsidP="00600D03">
            <w:pPr>
              <w:spacing w:before="100" w:beforeAutospacing="1" w:after="100" w:afterAutospacing="1"/>
              <w:jc w:val="center"/>
            </w:pPr>
            <w:r>
              <w:t xml:space="preserve">Site internet </w:t>
            </w:r>
          </w:p>
        </w:tc>
      </w:tr>
      <w:tr w:rsidR="00B73BD1" w:rsidTr="00600D03">
        <w:tc>
          <w:tcPr>
            <w:tcW w:w="4241" w:type="dxa"/>
            <w:vAlign w:val="center"/>
          </w:tcPr>
          <w:p w:rsidR="00B73BD1" w:rsidRDefault="00B73BD1" w:rsidP="00600D03">
            <w:pPr>
              <w:spacing w:before="100" w:beforeAutospacing="1" w:after="100" w:afterAutospacing="1"/>
              <w:jc w:val="center"/>
            </w:pPr>
            <w:r>
              <w:t>Nom du site ou de la page</w:t>
            </w:r>
          </w:p>
        </w:tc>
        <w:tc>
          <w:tcPr>
            <w:tcW w:w="2120" w:type="dxa"/>
            <w:vAlign w:val="center"/>
          </w:tcPr>
          <w:p w:rsidR="00B73BD1" w:rsidRDefault="00B73BD1" w:rsidP="00B73BD1">
            <w:pPr>
              <w:spacing w:before="100" w:beforeAutospacing="1" w:after="100" w:afterAutospacing="1"/>
              <w:jc w:val="center"/>
            </w:pPr>
            <w:r>
              <w:t xml:space="preserve">Adresse URL </w:t>
            </w:r>
          </w:p>
        </w:tc>
        <w:tc>
          <w:tcPr>
            <w:tcW w:w="2121" w:type="dxa"/>
            <w:vAlign w:val="center"/>
          </w:tcPr>
          <w:p w:rsidR="00B73BD1" w:rsidRDefault="00B73BD1" w:rsidP="00600D03">
            <w:pPr>
              <w:spacing w:before="100" w:beforeAutospacing="1" w:after="100" w:afterAutospacing="1"/>
              <w:jc w:val="center"/>
            </w:pPr>
            <w:r>
              <w:t xml:space="preserve">Auteur </w:t>
            </w:r>
          </w:p>
        </w:tc>
        <w:tc>
          <w:tcPr>
            <w:tcW w:w="2120" w:type="dxa"/>
            <w:vAlign w:val="center"/>
          </w:tcPr>
          <w:p w:rsidR="00B73BD1" w:rsidRDefault="00B73BD1" w:rsidP="00600D03">
            <w:pPr>
              <w:spacing w:before="100" w:beforeAutospacing="1" w:after="100" w:afterAutospacing="1"/>
              <w:jc w:val="center"/>
            </w:pPr>
            <w:r>
              <w:t xml:space="preserve">Date </w:t>
            </w:r>
          </w:p>
        </w:tc>
      </w:tr>
      <w:tr w:rsidR="00B73BD1" w:rsidTr="00600D03">
        <w:tc>
          <w:tcPr>
            <w:tcW w:w="4241" w:type="dxa"/>
            <w:vAlign w:val="center"/>
          </w:tcPr>
          <w:p w:rsidR="00B73BD1" w:rsidRDefault="00B73BD1" w:rsidP="00600D03">
            <w:pPr>
              <w:spacing w:before="100" w:beforeAutospacing="1" w:after="100" w:afterAutospacing="1"/>
              <w:jc w:val="center"/>
            </w:pPr>
          </w:p>
        </w:tc>
        <w:tc>
          <w:tcPr>
            <w:tcW w:w="2120" w:type="dxa"/>
            <w:vAlign w:val="center"/>
          </w:tcPr>
          <w:p w:rsidR="00B73BD1" w:rsidRDefault="00B73BD1" w:rsidP="00600D03">
            <w:pPr>
              <w:spacing w:before="100" w:beforeAutospacing="1" w:after="100" w:afterAutospacing="1"/>
              <w:jc w:val="center"/>
            </w:pPr>
          </w:p>
        </w:tc>
        <w:tc>
          <w:tcPr>
            <w:tcW w:w="2121" w:type="dxa"/>
            <w:vAlign w:val="center"/>
          </w:tcPr>
          <w:p w:rsidR="00B73BD1" w:rsidRDefault="00B73BD1" w:rsidP="00600D03">
            <w:pPr>
              <w:spacing w:before="100" w:beforeAutospacing="1" w:after="100" w:afterAutospacing="1"/>
              <w:jc w:val="center"/>
            </w:pPr>
          </w:p>
        </w:tc>
        <w:tc>
          <w:tcPr>
            <w:tcW w:w="2120" w:type="dxa"/>
            <w:vAlign w:val="center"/>
          </w:tcPr>
          <w:p w:rsidR="00B73BD1" w:rsidRDefault="00B73BD1" w:rsidP="00600D03">
            <w:pPr>
              <w:spacing w:before="100" w:beforeAutospacing="1" w:after="100" w:afterAutospacing="1"/>
              <w:jc w:val="center"/>
            </w:pPr>
          </w:p>
        </w:tc>
      </w:tr>
    </w:tbl>
    <w:p w:rsidR="000B284C" w:rsidRPr="000B284C" w:rsidRDefault="000B284C" w:rsidP="007643E1">
      <w:pPr>
        <w:pStyle w:val="Paragraphedeliste"/>
        <w:numPr>
          <w:ilvl w:val="1"/>
          <w:numId w:val="31"/>
        </w:numPr>
        <w:spacing w:before="100" w:beforeAutospacing="1" w:after="100" w:afterAutospacing="1" w:line="240" w:lineRule="auto"/>
        <w:jc w:val="both"/>
        <w:rPr>
          <w:b/>
          <w:bCs/>
          <w:caps/>
          <w:color w:val="00B050"/>
        </w:rPr>
      </w:pPr>
      <w:r w:rsidRPr="000B284C">
        <w:rPr>
          <w:b/>
          <w:bCs/>
          <w:caps/>
          <w:color w:val="00B050"/>
        </w:rPr>
        <w:t>Installation de Zotero</w:t>
      </w:r>
    </w:p>
    <w:p w:rsidR="000B284C" w:rsidRDefault="000B284C" w:rsidP="00DC6EA1">
      <w:pPr>
        <w:spacing w:before="100" w:beforeAutospacing="1" w:after="100" w:afterAutospacing="1" w:line="240" w:lineRule="auto"/>
        <w:jc w:val="both"/>
      </w:pPr>
      <w:proofErr w:type="spellStart"/>
      <w:r w:rsidRPr="000B1441">
        <w:rPr>
          <w:b/>
          <w:bCs/>
        </w:rPr>
        <w:t>Zotero</w:t>
      </w:r>
      <w:proofErr w:type="spellEnd"/>
      <w:r w:rsidRPr="000B1441">
        <w:rPr>
          <w:b/>
          <w:bCs/>
        </w:rPr>
        <w:t xml:space="preserve"> </w:t>
      </w:r>
      <w:r w:rsidRPr="000B1441">
        <w:t xml:space="preserve">est un plug-in c'est-à-dire un logiciel complémentaire au navigateur web </w:t>
      </w:r>
      <w:r w:rsidRPr="000B1441">
        <w:rPr>
          <w:b/>
          <w:bCs/>
        </w:rPr>
        <w:t>Firefox</w:t>
      </w:r>
      <w:r w:rsidR="0085119D">
        <w:rPr>
          <w:b/>
          <w:bCs/>
        </w:rPr>
        <w:t xml:space="preserve"> ou </w:t>
      </w:r>
      <w:proofErr w:type="spellStart"/>
      <w:r w:rsidR="0085119D">
        <w:rPr>
          <w:b/>
          <w:bCs/>
        </w:rPr>
        <w:t>google</w:t>
      </w:r>
      <w:proofErr w:type="spellEnd"/>
      <w:r w:rsidR="0085119D">
        <w:rPr>
          <w:b/>
          <w:bCs/>
        </w:rPr>
        <w:t xml:space="preserve"> chrome</w:t>
      </w:r>
      <w:r w:rsidRPr="000B1441">
        <w:t xml:space="preserve">. </w:t>
      </w:r>
      <w:proofErr w:type="spellStart"/>
      <w:r w:rsidRPr="000B1441">
        <w:rPr>
          <w:b/>
          <w:bCs/>
        </w:rPr>
        <w:t>Zotero</w:t>
      </w:r>
      <w:proofErr w:type="spellEnd"/>
      <w:r>
        <w:t xml:space="preserve"> p</w:t>
      </w:r>
      <w:r w:rsidRPr="000B1441">
        <w:t>ermet de moissonner des références bibliographiques sur le web, de générer des bibliographies, et</w:t>
      </w:r>
      <w:r>
        <w:t xml:space="preserve"> </w:t>
      </w:r>
      <w:r w:rsidRPr="000B1441">
        <w:t>d'insérer automatiquement dans un</w:t>
      </w:r>
      <w:r>
        <w:t xml:space="preserve"> </w:t>
      </w:r>
      <w:r w:rsidRPr="000B1441">
        <w:t>traitement de texte des citations et une bibliographie. Quel que</w:t>
      </w:r>
      <w:r>
        <w:t xml:space="preserve"> </w:t>
      </w:r>
      <w:r w:rsidRPr="000B1441">
        <w:t xml:space="preserve">soit votre système d'exploitation, lancez </w:t>
      </w:r>
      <w:r w:rsidRPr="000B1441">
        <w:rPr>
          <w:b/>
          <w:bCs/>
        </w:rPr>
        <w:t xml:space="preserve">Firefox </w:t>
      </w:r>
      <w:r w:rsidRPr="000B1441">
        <w:t>et suivez la démarche suivante</w:t>
      </w:r>
      <w:r w:rsidR="00DC6EA1">
        <w:t xml:space="preserve"> : </w:t>
      </w:r>
    </w:p>
    <w:p w:rsidR="00D3726C" w:rsidRDefault="00D3726C" w:rsidP="0018729D">
      <w:pPr>
        <w:pStyle w:val="Paragraphedeliste"/>
        <w:numPr>
          <w:ilvl w:val="0"/>
          <w:numId w:val="39"/>
        </w:numPr>
        <w:spacing w:before="100" w:beforeAutospacing="1" w:after="100" w:afterAutospacing="1" w:line="240" w:lineRule="auto"/>
        <w:jc w:val="both"/>
      </w:pPr>
      <w:r w:rsidRPr="00D3726C">
        <w:t xml:space="preserve">Rendez-vous sur le site : </w:t>
      </w:r>
      <w:r w:rsidRPr="00D3726C">
        <w:rPr>
          <w:rStyle w:val="Lienhypertexte"/>
        </w:rPr>
        <w:t>http://www.zotero.org</w:t>
      </w:r>
      <w:r w:rsidRPr="00D3726C">
        <w:t xml:space="preserve"> et cliquez sur « </w:t>
      </w:r>
      <w:proofErr w:type="spellStart"/>
      <w:r w:rsidRPr="00D3726C">
        <w:t>Download</w:t>
      </w:r>
      <w:proofErr w:type="spellEnd"/>
      <w:r w:rsidRPr="00D3726C">
        <w:t xml:space="preserve"> </w:t>
      </w:r>
      <w:proofErr w:type="spellStart"/>
      <w:r w:rsidR="007A02E1" w:rsidRPr="00D3726C">
        <w:t>Now</w:t>
      </w:r>
      <w:proofErr w:type="spellEnd"/>
      <w:r w:rsidR="007A02E1" w:rsidRPr="00D3726C">
        <w:t xml:space="preserve"> »</w:t>
      </w:r>
      <w:r w:rsidRPr="00D3726C">
        <w:t xml:space="preserve"> :</w:t>
      </w:r>
    </w:p>
    <w:p w:rsidR="00D3726C" w:rsidRDefault="00D3726C" w:rsidP="007A02E1">
      <w:pPr>
        <w:spacing w:before="100" w:beforeAutospacing="1" w:after="100" w:afterAutospacing="1" w:line="240" w:lineRule="auto"/>
        <w:jc w:val="center"/>
      </w:pPr>
      <w:r>
        <w:rPr>
          <w:noProof/>
          <w:lang w:eastAsia="fr-FR"/>
        </w:rPr>
        <w:drawing>
          <wp:inline distT="0" distB="0" distL="0" distR="0" wp14:anchorId="389F7F46" wp14:editId="59E283B5">
            <wp:extent cx="5580000" cy="1815388"/>
            <wp:effectExtent l="19050" t="19050" r="20955" b="139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80000" cy="1815388"/>
                    </a:xfrm>
                    <a:prstGeom prst="rect">
                      <a:avLst/>
                    </a:prstGeom>
                    <a:ln>
                      <a:solidFill>
                        <a:schemeClr val="accent1"/>
                      </a:solidFill>
                    </a:ln>
                  </pic:spPr>
                </pic:pic>
              </a:graphicData>
            </a:graphic>
          </wp:inline>
        </w:drawing>
      </w:r>
    </w:p>
    <w:p w:rsidR="00D3726C" w:rsidRDefault="00D3726C" w:rsidP="0018729D">
      <w:pPr>
        <w:pStyle w:val="Paragraphedeliste"/>
        <w:numPr>
          <w:ilvl w:val="0"/>
          <w:numId w:val="39"/>
        </w:numPr>
        <w:spacing w:before="100" w:beforeAutospacing="1" w:after="100" w:afterAutospacing="1" w:line="240" w:lineRule="auto"/>
        <w:jc w:val="both"/>
      </w:pPr>
      <w:r w:rsidRPr="00D3726C">
        <w:lastRenderedPageBreak/>
        <w:t xml:space="preserve">Autorisez </w:t>
      </w:r>
      <w:r w:rsidRPr="00D3726C">
        <w:rPr>
          <w:b/>
          <w:bCs/>
        </w:rPr>
        <w:t xml:space="preserve">Firefox </w:t>
      </w:r>
      <w:r w:rsidRPr="00D3726C">
        <w:t>à installer le module complémentaire en cliquant sur le bouton en haut à</w:t>
      </w:r>
      <w:r>
        <w:t xml:space="preserve"> </w:t>
      </w:r>
      <w:r w:rsidRPr="00D3726C">
        <w:t>droite :</w:t>
      </w:r>
    </w:p>
    <w:p w:rsidR="00D3726C" w:rsidRPr="00D3726C" w:rsidRDefault="00D3726C" w:rsidP="00D3726C">
      <w:pPr>
        <w:spacing w:before="100" w:beforeAutospacing="1" w:after="100" w:afterAutospacing="1" w:line="240" w:lineRule="auto"/>
        <w:jc w:val="center"/>
      </w:pPr>
      <w:r>
        <w:rPr>
          <w:noProof/>
          <w:lang w:eastAsia="fr-FR"/>
        </w:rPr>
        <w:drawing>
          <wp:inline distT="0" distB="0" distL="0" distR="0" wp14:anchorId="09B134E8" wp14:editId="701D6AB8">
            <wp:extent cx="5040000" cy="2802528"/>
            <wp:effectExtent l="19050" t="19050" r="27305" b="171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40000" cy="2802528"/>
                    </a:xfrm>
                    <a:prstGeom prst="rect">
                      <a:avLst/>
                    </a:prstGeom>
                    <a:ln>
                      <a:solidFill>
                        <a:schemeClr val="accent1"/>
                      </a:solidFill>
                    </a:ln>
                  </pic:spPr>
                </pic:pic>
              </a:graphicData>
            </a:graphic>
          </wp:inline>
        </w:drawing>
      </w:r>
    </w:p>
    <w:p w:rsidR="00D3726C" w:rsidRDefault="00D3726C" w:rsidP="0018729D">
      <w:pPr>
        <w:pStyle w:val="Paragraphedeliste"/>
        <w:numPr>
          <w:ilvl w:val="0"/>
          <w:numId w:val="39"/>
        </w:numPr>
        <w:spacing w:before="100" w:beforeAutospacing="1" w:after="100" w:afterAutospacing="1" w:line="240" w:lineRule="auto"/>
        <w:jc w:val="both"/>
      </w:pPr>
      <w:r w:rsidRPr="00D3726C">
        <w:t xml:space="preserve">Installer le module complémentaire en cliquant sur « installer », pas d'inquiétudes </w:t>
      </w:r>
      <w:proofErr w:type="spellStart"/>
      <w:r w:rsidRPr="00D3726C">
        <w:rPr>
          <w:b/>
          <w:bCs/>
        </w:rPr>
        <w:t>Zotero</w:t>
      </w:r>
      <w:proofErr w:type="spellEnd"/>
      <w:r w:rsidRPr="00D3726C">
        <w:rPr>
          <w:b/>
          <w:bCs/>
        </w:rPr>
        <w:t xml:space="preserve"> </w:t>
      </w:r>
      <w:r w:rsidRPr="00D3726C">
        <w:t>n'est</w:t>
      </w:r>
      <w:r>
        <w:t xml:space="preserve"> </w:t>
      </w:r>
      <w:r w:rsidRPr="00D3726C">
        <w:t>pas un logiciel malveillant :</w:t>
      </w:r>
    </w:p>
    <w:p w:rsidR="00D3726C" w:rsidRDefault="00D3726C" w:rsidP="00D3726C">
      <w:pPr>
        <w:spacing w:before="100" w:beforeAutospacing="1" w:after="100" w:afterAutospacing="1" w:line="240" w:lineRule="auto"/>
        <w:jc w:val="center"/>
      </w:pPr>
      <w:r>
        <w:rPr>
          <w:noProof/>
          <w:lang w:eastAsia="fr-FR"/>
        </w:rPr>
        <w:drawing>
          <wp:inline distT="0" distB="0" distL="0" distR="0" wp14:anchorId="1385FD0A" wp14:editId="1821A413">
            <wp:extent cx="4320000" cy="2887720"/>
            <wp:effectExtent l="19050" t="19050" r="23495" b="2730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20000" cy="2887720"/>
                    </a:xfrm>
                    <a:prstGeom prst="rect">
                      <a:avLst/>
                    </a:prstGeom>
                    <a:ln>
                      <a:solidFill>
                        <a:schemeClr val="accent1"/>
                      </a:solidFill>
                    </a:ln>
                  </pic:spPr>
                </pic:pic>
              </a:graphicData>
            </a:graphic>
          </wp:inline>
        </w:drawing>
      </w:r>
    </w:p>
    <w:p w:rsidR="00D3726C" w:rsidRDefault="00D3726C" w:rsidP="0018729D">
      <w:pPr>
        <w:pStyle w:val="Paragraphedeliste"/>
        <w:numPr>
          <w:ilvl w:val="0"/>
          <w:numId w:val="39"/>
        </w:numPr>
        <w:spacing w:before="100" w:beforeAutospacing="1" w:after="100" w:afterAutospacing="1" w:line="240" w:lineRule="auto"/>
        <w:jc w:val="both"/>
      </w:pPr>
      <w:r w:rsidRPr="00D3726C">
        <w:t xml:space="preserve">Redémarrer </w:t>
      </w:r>
      <w:r w:rsidRPr="00D3726C">
        <w:rPr>
          <w:b/>
          <w:bCs/>
        </w:rPr>
        <w:t xml:space="preserve">Firefox </w:t>
      </w:r>
    </w:p>
    <w:p w:rsidR="00D12BC7" w:rsidRDefault="00D12BC7" w:rsidP="00FB3263">
      <w:pPr>
        <w:spacing w:before="100" w:beforeAutospacing="1" w:after="100" w:afterAutospacing="1" w:line="240" w:lineRule="auto"/>
        <w:jc w:val="both"/>
      </w:pPr>
      <w:r w:rsidRPr="00D12BC7">
        <w:t xml:space="preserve">Voilà, </w:t>
      </w:r>
      <w:proofErr w:type="spellStart"/>
      <w:r w:rsidRPr="00D12BC7">
        <w:rPr>
          <w:b/>
          <w:bCs/>
        </w:rPr>
        <w:t>Zotero</w:t>
      </w:r>
      <w:proofErr w:type="spellEnd"/>
      <w:r w:rsidRPr="00D12BC7">
        <w:rPr>
          <w:b/>
          <w:bCs/>
        </w:rPr>
        <w:t xml:space="preserve"> </w:t>
      </w:r>
      <w:r w:rsidRPr="00D12BC7">
        <w:t>est installé. Si vous désirez commencer tout de suite à l'utiliser, vous pouvez consulter</w:t>
      </w:r>
      <w:r>
        <w:t xml:space="preserve"> </w:t>
      </w:r>
      <w:r w:rsidRPr="00D12BC7">
        <w:t>ce tutoriel</w:t>
      </w:r>
      <w:r w:rsidR="00FB3263">
        <w:t xml:space="preserve"> : </w:t>
      </w:r>
      <w:hyperlink r:id="rId36" w:history="1">
        <w:r w:rsidR="00DB5E87" w:rsidRPr="00DE48AB">
          <w:rPr>
            <w:rStyle w:val="Lienhypertexte"/>
          </w:rPr>
          <w:t>http://www.ciera.fr/ciera/IMG/pdf/tutorial_zotero.pdf</w:t>
        </w:r>
      </w:hyperlink>
      <w:r w:rsidR="00DB5E87">
        <w:t xml:space="preserve"> </w:t>
      </w:r>
      <w:r w:rsidR="00FB3263">
        <w:t xml:space="preserve">, </w:t>
      </w:r>
      <w:r w:rsidR="00DB5E87">
        <w:t>o</w:t>
      </w:r>
      <w:r w:rsidRPr="00D12BC7">
        <w:t>u celui-ci</w:t>
      </w:r>
      <w:r w:rsidR="00FB3263">
        <w:t> :</w:t>
      </w:r>
      <w:r w:rsidR="00DB5E87">
        <w:t xml:space="preserve"> </w:t>
      </w:r>
      <w:hyperlink r:id="rId37" w:history="1">
        <w:r w:rsidR="00DB5E87" w:rsidRPr="00DE48AB">
          <w:rPr>
            <w:rStyle w:val="Lienhypertexte"/>
          </w:rPr>
          <w:t>http://lodel.ehess.fr/cerc/document.php?id=259</w:t>
        </w:r>
      </w:hyperlink>
      <w:r w:rsidRPr="00D12BC7">
        <w:t xml:space="preserve">. Vous trouverez plus de documentation sur le site officiel de </w:t>
      </w:r>
      <w:proofErr w:type="spellStart"/>
      <w:r w:rsidRPr="00D12BC7">
        <w:rPr>
          <w:b/>
          <w:bCs/>
        </w:rPr>
        <w:t>Zotero</w:t>
      </w:r>
      <w:proofErr w:type="spellEnd"/>
      <w:r w:rsidRPr="00D12BC7">
        <w:t>, sur</w:t>
      </w:r>
      <w:r>
        <w:t xml:space="preserve"> </w:t>
      </w:r>
      <w:proofErr w:type="spellStart"/>
      <w:r w:rsidRPr="00D12BC7">
        <w:t>Framasoft</w:t>
      </w:r>
      <w:proofErr w:type="spellEnd"/>
      <w:r w:rsidRPr="00D12BC7">
        <w:t xml:space="preserve"> ou sur ce site</w:t>
      </w:r>
      <w:r w:rsidR="00DB5E87">
        <w:t xml:space="preserve"> </w:t>
      </w:r>
      <w:hyperlink r:id="rId38" w:history="1">
        <w:r w:rsidR="00DB5E87" w:rsidRPr="00DE48AB">
          <w:rPr>
            <w:rStyle w:val="Lienhypertexte"/>
          </w:rPr>
          <w:t>http://zotero.hypotheses.org/</w:t>
        </w:r>
      </w:hyperlink>
      <w:r w:rsidR="00DB5E87">
        <w:t xml:space="preserve"> </w:t>
      </w:r>
      <w:r w:rsidRPr="00D12BC7">
        <w:t>.</w:t>
      </w:r>
    </w:p>
    <w:p w:rsidR="00407BA9" w:rsidRDefault="00303020" w:rsidP="00303020">
      <w:pPr>
        <w:spacing w:before="100" w:beforeAutospacing="1" w:after="100" w:afterAutospacing="1" w:line="240" w:lineRule="auto"/>
        <w:jc w:val="both"/>
      </w:pPr>
      <w:r w:rsidRPr="00303020">
        <w:t>La plupart des universitaires utilisent désormais une forme de logiciel bibliographique qui les aide à créer leur liste de</w:t>
      </w:r>
      <w:r>
        <w:t xml:space="preserve"> </w:t>
      </w:r>
      <w:r w:rsidRPr="00303020">
        <w:t>références.</w:t>
      </w:r>
      <w:r>
        <w:t xml:space="preserve"> Vous pouvez par exemple voir :</w:t>
      </w:r>
    </w:p>
    <w:p w:rsidR="00303020" w:rsidRDefault="00C37DEB" w:rsidP="00303020">
      <w:pPr>
        <w:spacing w:before="100" w:beforeAutospacing="1" w:after="100" w:afterAutospacing="1" w:line="240" w:lineRule="auto"/>
        <w:jc w:val="both"/>
        <w:rPr>
          <w:rStyle w:val="Lienhypertexte"/>
        </w:rPr>
      </w:pPr>
      <w:hyperlink r:id="rId39" w:anchor="4" w:history="1">
        <w:r w:rsidR="00553353" w:rsidRPr="000833E9">
          <w:rPr>
            <w:rStyle w:val="Lienhypertexte"/>
          </w:rPr>
          <w:t>http://www.emeraldgrouppublishing.com/portal/fr/authors/harvard/5.htm#4</w:t>
        </w:r>
      </w:hyperlink>
    </w:p>
    <w:p w:rsidR="00553353" w:rsidRDefault="00553353" w:rsidP="00303020">
      <w:pPr>
        <w:spacing w:before="100" w:beforeAutospacing="1" w:after="100" w:afterAutospacing="1" w:line="240" w:lineRule="auto"/>
        <w:jc w:val="both"/>
        <w:rPr>
          <w:rStyle w:val="Lienhypertexte"/>
        </w:rPr>
      </w:pPr>
    </w:p>
    <w:p w:rsidR="00553353" w:rsidRPr="00303020" w:rsidRDefault="00553353" w:rsidP="00303020">
      <w:pPr>
        <w:spacing w:before="100" w:beforeAutospacing="1" w:after="100" w:afterAutospacing="1" w:line="240" w:lineRule="auto"/>
        <w:jc w:val="both"/>
        <w:rPr>
          <w:rStyle w:val="Lienhypertexte"/>
        </w:rPr>
      </w:pPr>
    </w:p>
    <w:p w:rsidR="00AB428B" w:rsidRPr="00AB428B" w:rsidRDefault="00407BA9" w:rsidP="00BE0ED3">
      <w:pPr>
        <w:pStyle w:val="Paragraphedeliste"/>
        <w:numPr>
          <w:ilvl w:val="0"/>
          <w:numId w:val="31"/>
        </w:numPr>
        <w:spacing w:before="100" w:beforeAutospacing="1" w:after="100" w:afterAutospacing="1" w:line="240" w:lineRule="auto"/>
        <w:jc w:val="both"/>
        <w:rPr>
          <w:b/>
          <w:bCs/>
          <w:caps/>
          <w:color w:val="FF0000"/>
          <w:sz w:val="24"/>
          <w:szCs w:val="24"/>
        </w:rPr>
      </w:pPr>
      <w:r w:rsidRPr="00BE0ED3">
        <w:rPr>
          <w:b/>
          <w:bCs/>
          <w:caps/>
          <w:color w:val="FF0000"/>
          <w:sz w:val="24"/>
          <w:szCs w:val="24"/>
        </w:rPr>
        <w:lastRenderedPageBreak/>
        <w:t xml:space="preserve"> </w:t>
      </w:r>
      <w:r w:rsidR="00AB428B" w:rsidRPr="00AB428B">
        <w:rPr>
          <w:b/>
          <w:bCs/>
          <w:caps/>
          <w:color w:val="FF0000"/>
          <w:sz w:val="24"/>
          <w:szCs w:val="24"/>
        </w:rPr>
        <w:t>Tout le reste : sélectionner, trier, exploiter, mettre en forme l'information</w:t>
      </w:r>
    </w:p>
    <w:p w:rsidR="00AB428B" w:rsidRDefault="00AB428B" w:rsidP="00AB428B">
      <w:pPr>
        <w:spacing w:before="100" w:beforeAutospacing="1" w:after="100" w:afterAutospacing="1" w:line="240" w:lineRule="auto"/>
        <w:jc w:val="both"/>
      </w:pPr>
      <w:r w:rsidRPr="00AB428B">
        <w:t>Hé non, le travail ne s'arrête pas là... Parmi tous les documents trouvés, il faut garder les plus intéressants et parmi</w:t>
      </w:r>
      <w:r>
        <w:t xml:space="preserve"> </w:t>
      </w:r>
      <w:r w:rsidRPr="00AB428B">
        <w:t>toutes les informations trouvées, il ne faut garder que celles qui seront utiles. </w:t>
      </w:r>
    </w:p>
    <w:p w:rsidR="00AB428B" w:rsidRDefault="00AB428B" w:rsidP="00AB428B">
      <w:pPr>
        <w:spacing w:before="100" w:beforeAutospacing="1" w:after="100" w:afterAutospacing="1" w:line="240" w:lineRule="auto"/>
        <w:jc w:val="both"/>
      </w:pPr>
      <w:r w:rsidRPr="00AB428B">
        <w:t>Pour cela, il faut prendre des notes. Concrètement, il s'agit de noter les idées principales et mots clés du texte... donc</w:t>
      </w:r>
      <w:r>
        <w:t xml:space="preserve"> </w:t>
      </w:r>
      <w:r w:rsidRPr="00AB428B">
        <w:t>pas besoin de faire des phrases : des tirets et des mots suffisent ! Voilà comment cela se passe :</w:t>
      </w:r>
    </w:p>
    <w:p w:rsidR="00AB428B" w:rsidRPr="00AB428B" w:rsidRDefault="00D8175D" w:rsidP="0018729D">
      <w:pPr>
        <w:pStyle w:val="Paragraphedeliste"/>
        <w:numPr>
          <w:ilvl w:val="0"/>
          <w:numId w:val="38"/>
        </w:numPr>
        <w:spacing w:before="100" w:beforeAutospacing="1" w:after="100" w:afterAutospacing="1" w:line="240" w:lineRule="auto"/>
        <w:jc w:val="both"/>
      </w:pPr>
      <w:r w:rsidRPr="00AB428B">
        <w:t>Il</w:t>
      </w:r>
      <w:r w:rsidR="00AB428B" w:rsidRPr="00AB428B">
        <w:t xml:space="preserve"> faut lire le texte une fois pour en dégager les grandes lignes... et puis comme ça, on saura si le document parle</w:t>
      </w:r>
      <w:r w:rsidR="00AB428B">
        <w:t xml:space="preserve"> </w:t>
      </w:r>
      <w:r w:rsidR="00AB428B" w:rsidRPr="00AB428B">
        <w:t>bien du sujet qui nous intéresse. Petit conseil : lisez l'introduction, la conclusion, les titres, sous-titres ou encore</w:t>
      </w:r>
      <w:r w:rsidR="00AB428B">
        <w:t xml:space="preserve"> </w:t>
      </w:r>
      <w:r w:rsidR="00AB428B" w:rsidRPr="00AB428B">
        <w:t>les débuts et fins de paragraphes. Ils peuvent être très utiles. Bien, la première lecture est faite ? On va donc passer à la seconde lecture... toujours du même texte !</w:t>
      </w:r>
    </w:p>
    <w:p w:rsidR="00AB428B" w:rsidRDefault="00AB428B" w:rsidP="0018729D">
      <w:pPr>
        <w:pStyle w:val="Paragraphedeliste"/>
        <w:numPr>
          <w:ilvl w:val="0"/>
          <w:numId w:val="38"/>
        </w:numPr>
        <w:spacing w:before="100" w:beforeAutospacing="1" w:after="100" w:afterAutospacing="1" w:line="240" w:lineRule="auto"/>
        <w:jc w:val="both"/>
      </w:pPr>
      <w:r w:rsidRPr="00AB428B">
        <w:t>Maintenant on va se concentrer encore plus pour dégager les mots clés qui aideront à reformuler les idées principales</w:t>
      </w:r>
      <w:r>
        <w:t>.</w:t>
      </w:r>
    </w:p>
    <w:p w:rsidR="00AB428B" w:rsidRDefault="00AB428B" w:rsidP="00AB428B">
      <w:pPr>
        <w:spacing w:before="100" w:beforeAutospacing="1" w:after="100" w:afterAutospacing="1" w:line="240" w:lineRule="auto"/>
        <w:jc w:val="both"/>
      </w:pPr>
      <w:r>
        <w:t>U</w:t>
      </w:r>
      <w:r w:rsidRPr="00AB428B">
        <w:t xml:space="preserve">ne fois la prise de notes terminée, un peu d'organisation dans tout cela ne fera pas de mal : nous allons élaborer un plan détaillé du travail final. Il faut donc trouver les grandes parties et savoir ce que l'on va y mettre dedans. Ici, </w:t>
      </w:r>
      <w:proofErr w:type="spellStart"/>
      <w:proofErr w:type="gramStart"/>
      <w:r w:rsidRPr="00AB428B">
        <w:t>on</w:t>
      </w:r>
      <w:proofErr w:type="spellEnd"/>
      <w:proofErr w:type="gramEnd"/>
      <w:r w:rsidRPr="00AB428B">
        <w:t xml:space="preserve"> créé notre propre puzzle : on a les idées, à nous de former une image traitant du sujet.</w:t>
      </w:r>
    </w:p>
    <w:p w:rsidR="00FB6B34" w:rsidRPr="00FB6B34" w:rsidRDefault="00FB6B34" w:rsidP="007643E1">
      <w:pPr>
        <w:pStyle w:val="Paragraphedeliste"/>
        <w:numPr>
          <w:ilvl w:val="0"/>
          <w:numId w:val="31"/>
        </w:numPr>
        <w:spacing w:before="100" w:beforeAutospacing="1" w:after="100" w:afterAutospacing="1" w:line="240" w:lineRule="auto"/>
        <w:jc w:val="both"/>
        <w:rPr>
          <w:b/>
          <w:bCs/>
          <w:caps/>
          <w:color w:val="FF0000"/>
          <w:sz w:val="24"/>
          <w:szCs w:val="24"/>
        </w:rPr>
      </w:pPr>
      <w:r w:rsidRPr="00FB6B34">
        <w:rPr>
          <w:b/>
          <w:bCs/>
          <w:caps/>
          <w:color w:val="FF0000"/>
          <w:sz w:val="24"/>
          <w:szCs w:val="24"/>
        </w:rPr>
        <w:t>Phase de documentation approfondie</w:t>
      </w:r>
    </w:p>
    <w:p w:rsidR="001D0FC0" w:rsidRDefault="00FB6B34" w:rsidP="00FB6B34">
      <w:pPr>
        <w:spacing w:before="100" w:beforeAutospacing="1" w:after="100" w:afterAutospacing="1" w:line="240" w:lineRule="auto"/>
        <w:jc w:val="both"/>
      </w:pPr>
      <w:r w:rsidRPr="00FB6B34">
        <w:t>Il s'agit, à partir de l'analyse précédente, de procéder au travail de documentation en</w:t>
      </w:r>
      <w:r>
        <w:t xml:space="preserve"> </w:t>
      </w:r>
      <w:r w:rsidRPr="00FB6B34">
        <w:t>profondeur. Quelques règles générales doivent être ici respectées :</w:t>
      </w:r>
      <w:r w:rsidR="001D0FC0">
        <w:t xml:space="preserve"> </w:t>
      </w:r>
    </w:p>
    <w:p w:rsidR="001D0FC0" w:rsidRDefault="001D0FC0" w:rsidP="007643E1">
      <w:pPr>
        <w:pStyle w:val="Paragraphedeliste"/>
        <w:numPr>
          <w:ilvl w:val="0"/>
          <w:numId w:val="37"/>
        </w:numPr>
        <w:spacing w:before="100" w:beforeAutospacing="1" w:after="100" w:afterAutospacing="1" w:line="240" w:lineRule="auto"/>
        <w:jc w:val="both"/>
      </w:pPr>
      <w:r w:rsidRPr="00FB6B34">
        <w:t>Toujours</w:t>
      </w:r>
      <w:r w:rsidR="00FB6B34" w:rsidRPr="00FB6B34">
        <w:t xml:space="preserve"> inscrire les références très précises des documents utilisés;</w:t>
      </w:r>
    </w:p>
    <w:p w:rsidR="001D0FC0" w:rsidRDefault="001D0FC0" w:rsidP="007643E1">
      <w:pPr>
        <w:pStyle w:val="Paragraphedeliste"/>
        <w:numPr>
          <w:ilvl w:val="0"/>
          <w:numId w:val="37"/>
        </w:numPr>
        <w:spacing w:before="100" w:beforeAutospacing="1" w:after="100" w:afterAutospacing="1" w:line="240" w:lineRule="auto"/>
        <w:jc w:val="both"/>
      </w:pPr>
      <w:r w:rsidRPr="00FB6B34">
        <w:t>Ordonner</w:t>
      </w:r>
      <w:r w:rsidR="00FB6B34" w:rsidRPr="00FB6B34">
        <w:t xml:space="preserve"> la documentation collectée;</w:t>
      </w:r>
    </w:p>
    <w:p w:rsidR="001D0FC0" w:rsidRDefault="001D0FC0" w:rsidP="007643E1">
      <w:pPr>
        <w:pStyle w:val="Paragraphedeliste"/>
        <w:numPr>
          <w:ilvl w:val="0"/>
          <w:numId w:val="37"/>
        </w:numPr>
        <w:spacing w:before="100" w:beforeAutospacing="1" w:after="100" w:afterAutospacing="1" w:line="240" w:lineRule="auto"/>
        <w:jc w:val="both"/>
      </w:pPr>
      <w:r w:rsidRPr="00FB6B34">
        <w:t>Multiplier</w:t>
      </w:r>
      <w:r w:rsidR="00FB6B34" w:rsidRPr="00FB6B34">
        <w:t xml:space="preserve"> les "explorations" des sources de première main possibles (bibliothèques et dépôts</w:t>
      </w:r>
      <w:r>
        <w:t xml:space="preserve"> </w:t>
      </w:r>
      <w:r w:rsidR="00FB6B34" w:rsidRPr="00FB6B34">
        <w:t>d’archives publics et privés, entretiens, observations directes, questionnaires, ...);</w:t>
      </w:r>
    </w:p>
    <w:p w:rsidR="001D0FC0" w:rsidRDefault="001D0FC0" w:rsidP="007643E1">
      <w:pPr>
        <w:pStyle w:val="Paragraphedeliste"/>
        <w:numPr>
          <w:ilvl w:val="0"/>
          <w:numId w:val="37"/>
        </w:numPr>
        <w:spacing w:before="100" w:beforeAutospacing="1" w:after="100" w:afterAutospacing="1" w:line="240" w:lineRule="auto"/>
        <w:jc w:val="both"/>
      </w:pPr>
      <w:r w:rsidRPr="00FB6B34">
        <w:t>Ne</w:t>
      </w:r>
      <w:r w:rsidR="00FB6B34" w:rsidRPr="00FB6B34">
        <w:t xml:space="preserve"> pas manquer les références fondamentales sur la question, celles qui font date et fournissent</w:t>
      </w:r>
      <w:r>
        <w:t xml:space="preserve"> </w:t>
      </w:r>
      <w:r w:rsidR="00FB6B34" w:rsidRPr="00FB6B34">
        <w:t>un bilan de départ (parfois un bref article joue ainsi un rôle "pionnier" et de très nombreuses</w:t>
      </w:r>
      <w:r>
        <w:t xml:space="preserve"> </w:t>
      </w:r>
      <w:r w:rsidR="00FB6B34" w:rsidRPr="00FB6B34">
        <w:t xml:space="preserve">études en découlent, il faut </w:t>
      </w:r>
      <w:r>
        <w:t>d</w:t>
      </w:r>
      <w:r w:rsidR="00FB6B34" w:rsidRPr="00FB6B34">
        <w:t>onc le lire à fond);</w:t>
      </w:r>
    </w:p>
    <w:p w:rsidR="001D0FC0" w:rsidRDefault="00FB6B34" w:rsidP="001D0FC0">
      <w:pPr>
        <w:spacing w:before="100" w:beforeAutospacing="1" w:after="100" w:afterAutospacing="1" w:line="240" w:lineRule="auto"/>
        <w:jc w:val="both"/>
      </w:pPr>
      <w:proofErr w:type="gramStart"/>
      <w:r w:rsidRPr="00FB6B34">
        <w:t>à</w:t>
      </w:r>
      <w:proofErr w:type="gramEnd"/>
      <w:r w:rsidRPr="00FB6B34">
        <w:t xml:space="preserve"> partir de là, on peut lire très vite un nombre élevé de documents en recherchant ce qu'ils</w:t>
      </w:r>
      <w:r w:rsidR="001D0FC0">
        <w:t xml:space="preserve"> </w:t>
      </w:r>
      <w:r w:rsidRPr="00FB6B34">
        <w:t>apportent de nouveau par rapport aux lectures de base ; il est très important de savoir distinguer la</w:t>
      </w:r>
      <w:r w:rsidR="001D0FC0">
        <w:t xml:space="preserve"> </w:t>
      </w:r>
      <w:r w:rsidRPr="00FB6B34">
        <w:t>source fondamentale de la simple source de complément : c'est l'un des aspects de l'apprentissage</w:t>
      </w:r>
      <w:r w:rsidR="001D0FC0">
        <w:t xml:space="preserve"> </w:t>
      </w:r>
      <w:r w:rsidRPr="00FB6B34">
        <w:t>de la recherche;</w:t>
      </w:r>
      <w:r w:rsidR="001D0FC0">
        <w:t xml:space="preserve"> </w:t>
      </w:r>
    </w:p>
    <w:p w:rsidR="001D0FC0" w:rsidRDefault="001D0FC0" w:rsidP="007643E1">
      <w:pPr>
        <w:pStyle w:val="Paragraphedeliste"/>
        <w:numPr>
          <w:ilvl w:val="0"/>
          <w:numId w:val="37"/>
        </w:numPr>
        <w:spacing w:before="100" w:beforeAutospacing="1" w:after="100" w:afterAutospacing="1" w:line="240" w:lineRule="auto"/>
        <w:jc w:val="both"/>
      </w:pPr>
      <w:r w:rsidRPr="00FB6B34">
        <w:t>Périodiquement</w:t>
      </w:r>
      <w:r w:rsidR="00FB6B34" w:rsidRPr="00FB6B34">
        <w:t>, faire un bilan de ce que l'on a acquis comme information, et de ce qui manque</w:t>
      </w:r>
      <w:r>
        <w:t xml:space="preserve"> </w:t>
      </w:r>
      <w:r w:rsidR="00FB6B34" w:rsidRPr="00FB6B34">
        <w:t>par rapport à la thèse à soutenir, à l'hypothèse à démontrer;</w:t>
      </w:r>
    </w:p>
    <w:p w:rsidR="001D0FC0" w:rsidRDefault="001D0FC0" w:rsidP="007643E1">
      <w:pPr>
        <w:pStyle w:val="Paragraphedeliste"/>
        <w:numPr>
          <w:ilvl w:val="0"/>
          <w:numId w:val="37"/>
        </w:numPr>
        <w:spacing w:before="100" w:beforeAutospacing="1" w:after="100" w:afterAutospacing="1" w:line="240" w:lineRule="auto"/>
        <w:jc w:val="both"/>
      </w:pPr>
      <w:r w:rsidRPr="00FB6B34">
        <w:t>Il</w:t>
      </w:r>
      <w:r w:rsidR="00FB6B34" w:rsidRPr="00FB6B34">
        <w:t xml:space="preserve"> faut aussi savoir s'arrêter, en considérant le mémoire comme l'étape d'une recherche qui</w:t>
      </w:r>
      <w:r>
        <w:t xml:space="preserve"> </w:t>
      </w:r>
      <w:r w:rsidR="00FB6B34" w:rsidRPr="00FB6B34">
        <w:t>pourra se poursuivre sous une autre forme (mémoire de master, thèse de doctorat).</w:t>
      </w:r>
    </w:p>
    <w:p w:rsidR="001D0FC0" w:rsidRDefault="001D0FC0" w:rsidP="001D0FC0">
      <w:pPr>
        <w:pStyle w:val="Paragraphedeliste"/>
        <w:spacing w:before="100" w:beforeAutospacing="1" w:after="100" w:afterAutospacing="1" w:line="240" w:lineRule="auto"/>
        <w:jc w:val="both"/>
      </w:pPr>
    </w:p>
    <w:p w:rsidR="001D0FC0" w:rsidRDefault="001D0FC0" w:rsidP="001D0FC0">
      <w:pPr>
        <w:spacing w:before="100" w:beforeAutospacing="1" w:after="100" w:afterAutospacing="1" w:line="240" w:lineRule="auto"/>
        <w:jc w:val="both"/>
      </w:pPr>
    </w:p>
    <w:p w:rsidR="001D0FC0" w:rsidRPr="00FB6B34" w:rsidRDefault="001D0FC0" w:rsidP="001D0FC0">
      <w:pPr>
        <w:spacing w:before="100" w:beforeAutospacing="1" w:after="100" w:afterAutospacing="1" w:line="240" w:lineRule="auto"/>
        <w:jc w:val="both"/>
      </w:pPr>
    </w:p>
    <w:p w:rsidR="001D0FC0" w:rsidRDefault="001D0FC0">
      <w:pPr>
        <w:rPr>
          <w:b/>
          <w:bCs/>
          <w:caps/>
          <w:color w:val="FF0000"/>
          <w:sz w:val="28"/>
          <w:szCs w:val="28"/>
        </w:rPr>
      </w:pPr>
      <w:r>
        <w:rPr>
          <w:b/>
          <w:bCs/>
          <w:caps/>
          <w:color w:val="FF0000"/>
          <w:sz w:val="28"/>
          <w:szCs w:val="28"/>
        </w:rPr>
        <w:br w:type="page"/>
      </w:r>
    </w:p>
    <w:p w:rsidR="00EA66DE" w:rsidRPr="0039755F" w:rsidRDefault="00EA66DE" w:rsidP="00EA66DE">
      <w:pPr>
        <w:spacing w:before="100" w:beforeAutospacing="1" w:after="100" w:afterAutospacing="1" w:line="240" w:lineRule="auto"/>
        <w:jc w:val="center"/>
        <w:rPr>
          <w:b/>
          <w:bCs/>
          <w:caps/>
          <w:color w:val="00B050"/>
          <w:sz w:val="28"/>
          <w:szCs w:val="28"/>
        </w:rPr>
      </w:pPr>
      <w:r w:rsidRPr="00714181">
        <w:rPr>
          <w:b/>
          <w:bCs/>
          <w:caps/>
          <w:color w:val="FF0000"/>
          <w:sz w:val="28"/>
          <w:szCs w:val="28"/>
        </w:rPr>
        <w:lastRenderedPageBreak/>
        <w:t xml:space="preserve">CHAPITRE </w:t>
      </w:r>
      <w:r>
        <w:rPr>
          <w:b/>
          <w:bCs/>
          <w:caps/>
          <w:color w:val="FF0000"/>
          <w:sz w:val="28"/>
          <w:szCs w:val="28"/>
        </w:rPr>
        <w:t>V</w:t>
      </w:r>
      <w:r>
        <w:rPr>
          <w:b/>
          <w:bCs/>
          <w:caps/>
          <w:color w:val="FF0000"/>
          <w:sz w:val="28"/>
          <w:szCs w:val="28"/>
        </w:rPr>
        <w:tab/>
      </w:r>
      <w:r>
        <w:rPr>
          <w:b/>
          <w:bCs/>
          <w:caps/>
          <w:color w:val="00B050"/>
          <w:sz w:val="28"/>
          <w:szCs w:val="28"/>
        </w:rPr>
        <w:t xml:space="preserve"> présentation de la bibliographie</w:t>
      </w:r>
    </w:p>
    <w:p w:rsidR="00A31A65" w:rsidRPr="00A31A65" w:rsidRDefault="00A31A65" w:rsidP="007643E1">
      <w:pPr>
        <w:pStyle w:val="Paragraphedeliste"/>
        <w:numPr>
          <w:ilvl w:val="0"/>
          <w:numId w:val="34"/>
        </w:numPr>
        <w:spacing w:before="100" w:beforeAutospacing="1" w:after="100" w:afterAutospacing="1" w:line="240" w:lineRule="auto"/>
        <w:jc w:val="both"/>
        <w:rPr>
          <w:b/>
          <w:bCs/>
          <w:caps/>
          <w:color w:val="FF0000"/>
          <w:sz w:val="24"/>
          <w:szCs w:val="24"/>
        </w:rPr>
      </w:pPr>
      <w:r w:rsidRPr="00A31A65">
        <w:rPr>
          <w:b/>
          <w:bCs/>
          <w:caps/>
          <w:color w:val="FF0000"/>
          <w:sz w:val="24"/>
          <w:szCs w:val="24"/>
        </w:rPr>
        <w:t>Pourquoi rédiger une bibliographie ?</w:t>
      </w:r>
    </w:p>
    <w:p w:rsidR="00A31A65" w:rsidRDefault="00A31A65" w:rsidP="00A31A65">
      <w:pPr>
        <w:spacing w:before="100" w:beforeAutospacing="1" w:after="100" w:afterAutospacing="1" w:line="240" w:lineRule="auto"/>
        <w:jc w:val="both"/>
      </w:pPr>
      <w:r w:rsidRPr="00785B94">
        <w:t>Votre rapport de stage s’inscrit dans le cadre</w:t>
      </w:r>
      <w:r>
        <w:t xml:space="preserve"> </w:t>
      </w:r>
      <w:r w:rsidRPr="00785B94">
        <w:t>d’études universitaires; vous devez attester :</w:t>
      </w:r>
    </w:p>
    <w:p w:rsidR="00A31A65" w:rsidRDefault="00A31A65" w:rsidP="007643E1">
      <w:pPr>
        <w:pStyle w:val="Paragraphedeliste"/>
        <w:numPr>
          <w:ilvl w:val="0"/>
          <w:numId w:val="35"/>
        </w:numPr>
        <w:spacing w:before="100" w:beforeAutospacing="1" w:after="100" w:afterAutospacing="1" w:line="240" w:lineRule="auto"/>
        <w:jc w:val="both"/>
      </w:pPr>
      <w:proofErr w:type="gramStart"/>
      <w:r w:rsidRPr="00785B94">
        <w:t>de</w:t>
      </w:r>
      <w:proofErr w:type="gramEnd"/>
      <w:r w:rsidRPr="00785B94">
        <w:t xml:space="preserve"> votre capacité à inscrire un sujet technique dans</w:t>
      </w:r>
      <w:r>
        <w:t xml:space="preserve"> </w:t>
      </w:r>
      <w:r w:rsidRPr="00785B94">
        <w:t>une problématique plus générale</w:t>
      </w:r>
      <w:r>
        <w:t xml:space="preserve"> </w:t>
      </w:r>
    </w:p>
    <w:p w:rsidR="00A31A65" w:rsidRDefault="00A31A65" w:rsidP="007643E1">
      <w:pPr>
        <w:pStyle w:val="Paragraphedeliste"/>
        <w:numPr>
          <w:ilvl w:val="0"/>
          <w:numId w:val="35"/>
        </w:numPr>
        <w:spacing w:before="100" w:beforeAutospacing="1" w:after="100" w:afterAutospacing="1" w:line="240" w:lineRule="auto"/>
        <w:jc w:val="both"/>
      </w:pPr>
      <w:proofErr w:type="gramStart"/>
      <w:r w:rsidRPr="00785B94">
        <w:t>de</w:t>
      </w:r>
      <w:proofErr w:type="gramEnd"/>
      <w:r w:rsidRPr="00785B94">
        <w:t xml:space="preserve"> votre connaissance large de l’entreprise dans</w:t>
      </w:r>
      <w:r>
        <w:t xml:space="preserve"> </w:t>
      </w:r>
      <w:r w:rsidRPr="00785B94">
        <w:t>laquelle vous avez effectué votre stage</w:t>
      </w:r>
      <w:r>
        <w:t xml:space="preserve"> </w:t>
      </w:r>
    </w:p>
    <w:p w:rsidR="00A31A65" w:rsidRDefault="00A31A65" w:rsidP="007643E1">
      <w:pPr>
        <w:pStyle w:val="Paragraphedeliste"/>
        <w:numPr>
          <w:ilvl w:val="0"/>
          <w:numId w:val="35"/>
        </w:numPr>
        <w:spacing w:before="100" w:beforeAutospacing="1" w:after="100" w:afterAutospacing="1" w:line="240" w:lineRule="auto"/>
        <w:jc w:val="both"/>
      </w:pPr>
      <w:proofErr w:type="gramStart"/>
      <w:r w:rsidRPr="00785B94">
        <w:t>de</w:t>
      </w:r>
      <w:proofErr w:type="gramEnd"/>
      <w:r w:rsidRPr="00785B94">
        <w:t xml:space="preserve"> votre culture scientifique en rapport à la situation</w:t>
      </w:r>
      <w:r>
        <w:t xml:space="preserve"> </w:t>
      </w:r>
      <w:r w:rsidRPr="00785B94">
        <w:t>que vous avez du analyser lors de votre stage</w:t>
      </w:r>
      <w:r>
        <w:t>.</w:t>
      </w:r>
    </w:p>
    <w:p w:rsidR="000B284C" w:rsidRDefault="000B284C" w:rsidP="000B284C">
      <w:pPr>
        <w:spacing w:before="100" w:beforeAutospacing="1" w:after="100" w:afterAutospacing="1" w:line="240" w:lineRule="auto"/>
        <w:jc w:val="both"/>
        <w:rPr>
          <w:rFonts w:ascii="Calibri" w:hAnsi="Calibri"/>
          <w:color w:val="000000"/>
          <w:sz w:val="20"/>
          <w:szCs w:val="20"/>
        </w:rPr>
      </w:pPr>
      <w:r w:rsidRPr="000B284C">
        <w:rPr>
          <w:rFonts w:ascii="Calibri" w:hAnsi="Calibri"/>
          <w:color w:val="000000"/>
          <w:sz w:val="20"/>
          <w:szCs w:val="20"/>
        </w:rPr>
        <w:t xml:space="preserve">Il est important de prendre en note les sources d’informations que vous </w:t>
      </w:r>
      <w:proofErr w:type="gramStart"/>
      <w:r w:rsidRPr="000B284C">
        <w:rPr>
          <w:rFonts w:ascii="Calibri" w:hAnsi="Calibri"/>
          <w:color w:val="000000"/>
          <w:sz w:val="20"/>
          <w:szCs w:val="20"/>
        </w:rPr>
        <w:t>recopiez….</w:t>
      </w:r>
      <w:proofErr w:type="gramEnd"/>
      <w:r w:rsidRPr="000B284C">
        <w:rPr>
          <w:rFonts w:ascii="Calibri" w:hAnsi="Calibri"/>
          <w:color w:val="000000"/>
          <w:sz w:val="20"/>
          <w:szCs w:val="20"/>
        </w:rPr>
        <w:t>sinon c’est du plagiat!</w:t>
      </w:r>
    </w:p>
    <w:p w:rsidR="0037382D" w:rsidRPr="0037382D" w:rsidRDefault="0037382D" w:rsidP="0037382D">
      <w:pPr>
        <w:pStyle w:val="Paragraphedeliste"/>
        <w:numPr>
          <w:ilvl w:val="0"/>
          <w:numId w:val="34"/>
        </w:numPr>
        <w:spacing w:before="100" w:beforeAutospacing="1" w:after="100" w:afterAutospacing="1" w:line="240" w:lineRule="auto"/>
        <w:jc w:val="both"/>
        <w:rPr>
          <w:b/>
          <w:bCs/>
          <w:caps/>
          <w:color w:val="FF0000"/>
          <w:sz w:val="24"/>
          <w:szCs w:val="24"/>
        </w:rPr>
      </w:pPr>
      <w:r w:rsidRPr="0037382D">
        <w:rPr>
          <w:b/>
          <w:bCs/>
          <w:caps/>
          <w:color w:val="FF0000"/>
          <w:sz w:val="24"/>
          <w:szCs w:val="24"/>
        </w:rPr>
        <w:t>Les citations</w:t>
      </w:r>
    </w:p>
    <w:p w:rsidR="0037382D" w:rsidRPr="0037382D" w:rsidRDefault="0037382D" w:rsidP="0037382D">
      <w:pPr>
        <w:spacing w:before="100" w:beforeAutospacing="1" w:after="100" w:afterAutospacing="1" w:line="240" w:lineRule="auto"/>
        <w:jc w:val="both"/>
      </w:pPr>
      <w:r w:rsidRPr="0037382D">
        <w:t>Parler de citations, c'est parler de deux concepts différents, la citation textuelle et le renvoi bibliographique à un autre document.</w:t>
      </w:r>
    </w:p>
    <w:p w:rsidR="0037382D" w:rsidRPr="0037382D" w:rsidRDefault="0037382D" w:rsidP="0037382D">
      <w:pPr>
        <w:pStyle w:val="Paragraphedeliste"/>
        <w:numPr>
          <w:ilvl w:val="1"/>
          <w:numId w:val="34"/>
        </w:numPr>
        <w:spacing w:before="100" w:beforeAutospacing="1" w:after="100" w:afterAutospacing="1" w:line="240" w:lineRule="auto"/>
        <w:jc w:val="both"/>
        <w:rPr>
          <w:b/>
          <w:bCs/>
          <w:caps/>
          <w:color w:val="00B050"/>
        </w:rPr>
      </w:pPr>
      <w:bookmarkStart w:id="0" w:name="EMPRUNT"/>
      <w:bookmarkEnd w:id="0"/>
      <w:r w:rsidRPr="0037382D">
        <w:rPr>
          <w:b/>
          <w:bCs/>
          <w:caps/>
          <w:color w:val="00B050"/>
        </w:rPr>
        <w:t>Le texte</w:t>
      </w:r>
    </w:p>
    <w:p w:rsidR="0037382D" w:rsidRPr="0037382D" w:rsidRDefault="0037382D" w:rsidP="007541D3">
      <w:pPr>
        <w:spacing w:before="100" w:beforeAutospacing="1" w:after="100" w:afterAutospacing="1" w:line="240" w:lineRule="auto"/>
        <w:jc w:val="both"/>
      </w:pPr>
      <w:r w:rsidRPr="0037382D">
        <w:t>Lors de la rédaction d'un texte, chaque </w:t>
      </w:r>
      <w:bookmarkStart w:id="1" w:name="d5e4500"/>
      <w:bookmarkEnd w:id="1"/>
      <w:r w:rsidRPr="0037382D">
        <w:rPr>
          <w:b/>
          <w:bCs/>
        </w:rPr>
        <w:t>emprunt</w:t>
      </w:r>
      <w:r w:rsidRPr="0037382D">
        <w:t> doit faire l'objet d'une citation.</w:t>
      </w:r>
      <w:r w:rsidR="007541D3">
        <w:t xml:space="preserve"> </w:t>
      </w:r>
      <w:r w:rsidRPr="0037382D">
        <w:t>Si une phrase est recopiée, sans modification, il s'agit d'une </w:t>
      </w:r>
      <w:bookmarkStart w:id="2" w:name="d5e4504"/>
      <w:bookmarkEnd w:id="2"/>
      <w:r w:rsidRPr="0037382D">
        <w:rPr>
          <w:b/>
          <w:bCs/>
        </w:rPr>
        <w:t>citation textuelle</w:t>
      </w:r>
      <w:r w:rsidRPr="0037382D">
        <w:t>. Il faut alors utiliser des guillemets. Sans guillemets, c'est du </w:t>
      </w:r>
      <w:hyperlink r:id="rId40" w:tooltip="16.5. Le plagiat" w:history="1">
        <w:r w:rsidRPr="0037382D">
          <w:t>plagiat</w:t>
        </w:r>
      </w:hyperlink>
      <w:r w:rsidRPr="0037382D">
        <w:t>, même avec un renvoi bibliographique. L'auteur fait croire que c'est lui qui a rédigé la phrase.</w:t>
      </w:r>
    </w:p>
    <w:p w:rsidR="0037382D" w:rsidRPr="0037382D" w:rsidRDefault="0037382D" w:rsidP="007541D3">
      <w:pPr>
        <w:spacing w:before="100" w:beforeAutospacing="1" w:after="100" w:afterAutospacing="1" w:line="240" w:lineRule="auto"/>
        <w:jc w:val="both"/>
      </w:pPr>
      <w:r w:rsidRPr="0037382D">
        <w:t>S'il s'agit d'un paragraphe (plusieurs phrases), il faut faire un alinéa (avec un retrait).</w:t>
      </w:r>
      <w:r w:rsidR="007541D3">
        <w:t xml:space="preserve"> </w:t>
      </w:r>
      <w:r w:rsidRPr="0037382D">
        <w:t>Le texte sera mis en italiques pour les citations dans une autre langue que celle du texte.</w:t>
      </w:r>
    </w:p>
    <w:p w:rsidR="0037382D" w:rsidRPr="0037382D" w:rsidRDefault="0037382D" w:rsidP="0037382D">
      <w:pPr>
        <w:spacing w:before="100" w:beforeAutospacing="1" w:after="100" w:afterAutospacing="1" w:line="240" w:lineRule="auto"/>
        <w:jc w:val="both"/>
      </w:pPr>
      <w:r w:rsidRPr="0037382D">
        <w:t>Pour éviter les guillemets, il faut au minimum paraphraser</w:t>
      </w:r>
      <w:r>
        <w:t xml:space="preserve"> (</w:t>
      </w:r>
      <w:r>
        <w:rPr>
          <w:rFonts w:hint="cs"/>
          <w:rtl/>
          <w:lang w:bidi="ar-DZ"/>
        </w:rPr>
        <w:t>إعادة صياغة</w:t>
      </w:r>
      <w:r w:rsidRPr="0037382D">
        <w:t>)</w:t>
      </w:r>
      <w:r w:rsidR="007541D3">
        <w:t xml:space="preserve"> </w:t>
      </w:r>
      <w:r w:rsidRPr="0037382D">
        <w:t>le texte original (sans oublier le renvoi bibliographique).</w:t>
      </w:r>
    </w:p>
    <w:p w:rsidR="0037382D" w:rsidRPr="0037382D" w:rsidRDefault="0037382D" w:rsidP="0037382D">
      <w:pPr>
        <w:pStyle w:val="Paragraphedeliste"/>
        <w:numPr>
          <w:ilvl w:val="1"/>
          <w:numId w:val="34"/>
        </w:numPr>
        <w:spacing w:before="100" w:beforeAutospacing="1" w:after="100" w:afterAutospacing="1" w:line="240" w:lineRule="auto"/>
        <w:jc w:val="both"/>
        <w:rPr>
          <w:b/>
          <w:bCs/>
          <w:caps/>
          <w:color w:val="00B050"/>
        </w:rPr>
      </w:pPr>
      <w:bookmarkStart w:id="3" w:name="RENVOI_BILIO"/>
      <w:bookmarkEnd w:id="3"/>
      <w:r w:rsidRPr="0037382D">
        <w:rPr>
          <w:b/>
          <w:bCs/>
          <w:caps/>
          <w:color w:val="00B050"/>
        </w:rPr>
        <w:t>Le renvoi bibliographique</w:t>
      </w:r>
    </w:p>
    <w:p w:rsidR="0037382D" w:rsidRPr="0037382D" w:rsidRDefault="0037382D" w:rsidP="0037382D">
      <w:pPr>
        <w:spacing w:before="100" w:beforeAutospacing="1" w:after="100" w:afterAutospacing="1" w:line="240" w:lineRule="auto"/>
        <w:jc w:val="both"/>
      </w:pPr>
      <w:r w:rsidRPr="0037382D">
        <w:t>Pour le </w:t>
      </w:r>
      <w:bookmarkStart w:id="4" w:name="d5e4515"/>
      <w:bookmarkEnd w:id="4"/>
      <w:r w:rsidRPr="0037382D">
        <w:rPr>
          <w:b/>
          <w:bCs/>
        </w:rPr>
        <w:t>renvoi à la bibliographie</w:t>
      </w:r>
      <w:r w:rsidRPr="0037382D">
        <w:t xml:space="preserve">, il faut citer la source dans la phrase : "tel que le mentionne Brown (1994)" ou à la fin de la phrase : </w:t>
      </w:r>
      <w:r w:rsidR="009435F6" w:rsidRPr="0037382D">
        <w:t>« (</w:t>
      </w:r>
      <w:r w:rsidR="009435F6">
        <w:t>Brown, 1994). »</w:t>
      </w:r>
      <w:r w:rsidRPr="0037382D">
        <w:t>.</w:t>
      </w:r>
    </w:p>
    <w:p w:rsidR="0037382D" w:rsidRPr="0037382D" w:rsidRDefault="0037382D" w:rsidP="0037382D">
      <w:pPr>
        <w:spacing w:before="100" w:beforeAutospacing="1" w:after="100" w:afterAutospacing="1" w:line="240" w:lineRule="auto"/>
        <w:jc w:val="both"/>
      </w:pPr>
      <w:r w:rsidRPr="0037382D">
        <w:t xml:space="preserve">Deux renvois à un même endroit dans le texte seront séparés par ";" : </w:t>
      </w:r>
      <w:proofErr w:type="gramStart"/>
      <w:r w:rsidRPr="0037382D">
        <w:t>"(</w:t>
      </w:r>
      <w:proofErr w:type="gramEnd"/>
      <w:r w:rsidRPr="0037382D">
        <w:t>Brown, 1994 ; Dupont, 2000)".</w:t>
      </w:r>
    </w:p>
    <w:p w:rsidR="0037382D" w:rsidRPr="0037382D" w:rsidRDefault="0037382D" w:rsidP="0037382D">
      <w:pPr>
        <w:spacing w:before="100" w:beforeAutospacing="1" w:after="100" w:afterAutospacing="1" w:line="240" w:lineRule="auto"/>
        <w:jc w:val="both"/>
      </w:pPr>
      <w:r w:rsidRPr="0037382D">
        <w:t>Pour les documents avec deux auteurs, les deux noms sont indiqués (Brown &amp; Dupont, 2010). Dès qu'il y a plus de deux auteurs, le nom du premier auteur est suivi de "et al." (Brown et al., 2013).</w:t>
      </w:r>
    </w:p>
    <w:p w:rsidR="0037382D" w:rsidRPr="0037382D" w:rsidRDefault="0037382D" w:rsidP="0037382D">
      <w:pPr>
        <w:spacing w:before="100" w:beforeAutospacing="1" w:after="100" w:afterAutospacing="1" w:line="240" w:lineRule="auto"/>
        <w:jc w:val="both"/>
      </w:pPr>
      <w:r w:rsidRPr="0037382D">
        <w:t xml:space="preserve">S'il y a, dans le texte, deux renvois pour un même auteur, pour une même année, mais pour deux documents différents, il faut différencier explicitement les deux citations. L'idéal est d'ajouter une lettre après l'année, par exemple : </w:t>
      </w:r>
      <w:r w:rsidR="009435F6" w:rsidRPr="0037382D">
        <w:t>« (</w:t>
      </w:r>
      <w:r w:rsidR="009435F6">
        <w:t>Brown, 1994a ; Brown, 1994b) »</w:t>
      </w:r>
      <w:r w:rsidRPr="0037382D">
        <w:t>. Ces lettres ajoutées dans la citation sont reproduites dans la bibliographie.</w:t>
      </w:r>
    </w:p>
    <w:p w:rsidR="0037382D" w:rsidRPr="0037382D" w:rsidRDefault="0037382D" w:rsidP="0037382D">
      <w:pPr>
        <w:spacing w:before="100" w:beforeAutospacing="1" w:after="100" w:afterAutospacing="1" w:line="240" w:lineRule="auto"/>
        <w:jc w:val="both"/>
      </w:pPr>
      <w:r w:rsidRPr="0037382D">
        <w:t>Comme l'objectif d'une citation et d'une référence bibliographique est de permettre au lecteur d'accéder au document cité sans trop de difficultés, les citations d'articles "sous presse" ou "acceptés" peuvent être incluses dans la liste.</w:t>
      </w:r>
    </w:p>
    <w:p w:rsidR="0037382D" w:rsidRPr="0037382D" w:rsidRDefault="0037382D" w:rsidP="0037382D">
      <w:pPr>
        <w:spacing w:before="100" w:beforeAutospacing="1" w:after="100" w:afterAutospacing="1" w:line="240" w:lineRule="auto"/>
        <w:jc w:val="both"/>
      </w:pPr>
      <w:r w:rsidRPr="0037382D">
        <w:t>Par contre, les documents "en préparation" ou "soumis", qui ne sont donc pas validés, ou les "communications personnelles", qui sont invérifiables, peuvent, à la rigueur, être décrits en notes de bas de page mais n'ont pas leur place dans la bibliographie.</w:t>
      </w:r>
    </w:p>
    <w:p w:rsidR="0037382D" w:rsidRDefault="0037382D" w:rsidP="0037382D">
      <w:pPr>
        <w:spacing w:before="100" w:beforeAutospacing="1" w:after="100" w:afterAutospacing="1" w:line="240" w:lineRule="auto"/>
        <w:jc w:val="both"/>
      </w:pPr>
      <w:r w:rsidRPr="0037382D">
        <w:t>Les rapports internes non publiés, les notes de cours et les mémoires d'étudiants, dont la qualité n'est pas avérée, ne doivent pas être repris dans une bibliographie scientifique.</w:t>
      </w:r>
    </w:p>
    <w:p w:rsidR="00796602" w:rsidRDefault="00796602" w:rsidP="0037382D">
      <w:pPr>
        <w:spacing w:before="100" w:beforeAutospacing="1" w:after="100" w:afterAutospacing="1" w:line="240" w:lineRule="auto"/>
        <w:jc w:val="both"/>
      </w:pPr>
    </w:p>
    <w:p w:rsidR="00796602" w:rsidRPr="0037382D" w:rsidRDefault="00796602" w:rsidP="0037382D">
      <w:pPr>
        <w:spacing w:before="100" w:beforeAutospacing="1" w:after="100" w:afterAutospacing="1" w:line="240" w:lineRule="auto"/>
        <w:jc w:val="both"/>
      </w:pPr>
    </w:p>
    <w:p w:rsidR="0037382D" w:rsidRPr="009435F6" w:rsidRDefault="0037382D" w:rsidP="009435F6">
      <w:pPr>
        <w:pStyle w:val="Paragraphedeliste"/>
        <w:numPr>
          <w:ilvl w:val="1"/>
          <w:numId w:val="34"/>
        </w:numPr>
        <w:spacing w:before="100" w:beforeAutospacing="1" w:after="100" w:afterAutospacing="1" w:line="240" w:lineRule="auto"/>
        <w:jc w:val="both"/>
        <w:rPr>
          <w:b/>
          <w:bCs/>
          <w:caps/>
          <w:color w:val="00B050"/>
        </w:rPr>
      </w:pPr>
      <w:bookmarkStart w:id="5" w:name="SECONDE_MAIN"/>
      <w:bookmarkEnd w:id="5"/>
      <w:r w:rsidRPr="009435F6">
        <w:rPr>
          <w:b/>
          <w:bCs/>
          <w:caps/>
          <w:color w:val="00B050"/>
        </w:rPr>
        <w:lastRenderedPageBreak/>
        <w:t>La citation de seconde main</w:t>
      </w:r>
    </w:p>
    <w:p w:rsidR="0037382D" w:rsidRPr="0037382D" w:rsidRDefault="0037382D" w:rsidP="0037382D">
      <w:pPr>
        <w:spacing w:before="100" w:beforeAutospacing="1" w:after="100" w:afterAutospacing="1" w:line="240" w:lineRule="auto"/>
        <w:jc w:val="both"/>
      </w:pPr>
      <w:r w:rsidRPr="0037382D">
        <w:t>Faire une </w:t>
      </w:r>
      <w:bookmarkStart w:id="6" w:name="d5e4527"/>
      <w:bookmarkEnd w:id="6"/>
      <w:r w:rsidRPr="0037382D">
        <w:rPr>
          <w:b/>
          <w:bCs/>
        </w:rPr>
        <w:t>citation de seconde main</w:t>
      </w:r>
      <w:r w:rsidRPr="0037382D">
        <w:t> (ou une citation secondaire), c'est reprendre la citation utilisée par un autre auteur et reproduire cette citation sans avoir eu la possibilité d'obtenir le document et, dès lors, sans avoir lu le document original.</w:t>
      </w:r>
    </w:p>
    <w:p w:rsidR="0037382D" w:rsidRPr="0037382D" w:rsidRDefault="0037382D" w:rsidP="0037382D">
      <w:pPr>
        <w:spacing w:before="100" w:beforeAutospacing="1" w:after="100" w:afterAutospacing="1" w:line="240" w:lineRule="auto"/>
        <w:jc w:val="both"/>
      </w:pPr>
      <w:r w:rsidRPr="0037382D">
        <w:t>Sans avoir le document en main, on ne peut garantir l'exactitude de la citation (ou des idées reprises) ni celle de la référence bibliographique produite par l'auteur qui cite cet autre auteur.</w:t>
      </w:r>
    </w:p>
    <w:p w:rsidR="0037382D" w:rsidRPr="0037382D" w:rsidRDefault="0037382D" w:rsidP="009435F6">
      <w:pPr>
        <w:spacing w:before="100" w:beforeAutospacing="1" w:after="100" w:afterAutospacing="1" w:line="240" w:lineRule="auto"/>
        <w:jc w:val="both"/>
      </w:pPr>
      <w:r w:rsidRPr="0037382D">
        <w:t>En principe, pour éviter de reproduire une éventuelle erreur, la référence originale n'est pas reprise dans la liste bibliographique</w:t>
      </w:r>
      <w:bookmarkStart w:id="7" w:name="d5e4532"/>
      <w:r w:rsidRPr="0037382D">
        <w:fldChar w:fldCharType="begin"/>
      </w:r>
      <w:r w:rsidRPr="0037382D">
        <w:instrText xml:space="preserve"> HYPERLINK "http://infolit.be/CoMLiS/ch16s02.html" \l "ftn.d5e4532" </w:instrText>
      </w:r>
      <w:r w:rsidRPr="0037382D">
        <w:fldChar w:fldCharType="separate"/>
      </w:r>
      <w:r w:rsidRPr="0037382D">
        <w:t>[</w:t>
      </w:r>
      <w:hyperlink r:id="rId41" w:anchor="d5e4532" w:history="1"/>
      <w:r w:rsidR="009435F6" w:rsidRPr="0037382D">
        <w:t>Si la référence est malgré tout ajoutée dans la liste bibliographique, elle devra être clairement identifiée comme une "référence non consultée" (dans une liste séparée ou au moyen d'un astér</w:t>
      </w:r>
      <w:r w:rsidR="009435F6">
        <w:t>isque ou d'un signe distinctif)</w:t>
      </w:r>
      <w:r w:rsidRPr="0037382D">
        <w:t>]</w:t>
      </w:r>
      <w:r w:rsidRPr="0037382D">
        <w:fldChar w:fldCharType="end"/>
      </w:r>
      <w:bookmarkEnd w:id="7"/>
      <w:r w:rsidRPr="0037382D">
        <w:t>. La citation dans le texte aura la forme suivante : (Brown, 2010 cité par Dupont, 2012).</w:t>
      </w:r>
    </w:p>
    <w:p w:rsidR="0037382D" w:rsidRPr="0037382D" w:rsidRDefault="0037382D" w:rsidP="0037382D">
      <w:pPr>
        <w:spacing w:before="100" w:beforeAutospacing="1" w:after="100" w:afterAutospacing="1" w:line="240" w:lineRule="auto"/>
        <w:jc w:val="both"/>
      </w:pPr>
      <w:r w:rsidRPr="0037382D">
        <w:t>La référence peut éventuellement être reprise en note en bas de page (recopier la référence citée) avec un renvoi au document qui contient la citation (faire un renvoi à la bibliographie après avoir écrit "cité par : ").</w:t>
      </w:r>
    </w:p>
    <w:p w:rsidR="00A31A65" w:rsidRPr="00FF4A38" w:rsidRDefault="00FF4A38" w:rsidP="007643E1">
      <w:pPr>
        <w:pStyle w:val="Paragraphedeliste"/>
        <w:numPr>
          <w:ilvl w:val="0"/>
          <w:numId w:val="34"/>
        </w:numPr>
        <w:spacing w:before="100" w:beforeAutospacing="1" w:after="100" w:afterAutospacing="1" w:line="240" w:lineRule="auto"/>
        <w:jc w:val="both"/>
        <w:rPr>
          <w:b/>
          <w:bCs/>
          <w:caps/>
          <w:color w:val="FF0000"/>
          <w:sz w:val="24"/>
          <w:szCs w:val="24"/>
        </w:rPr>
      </w:pPr>
      <w:r w:rsidRPr="00FF4A38">
        <w:rPr>
          <w:b/>
          <w:bCs/>
          <w:caps/>
          <w:color w:val="FF0000"/>
          <w:sz w:val="24"/>
          <w:szCs w:val="24"/>
        </w:rPr>
        <w:t>La rédaction de la bibliographie</w:t>
      </w:r>
    </w:p>
    <w:p w:rsidR="00FF4A38" w:rsidRDefault="00FF4A38" w:rsidP="00303020">
      <w:pPr>
        <w:spacing w:before="100" w:beforeAutospacing="1" w:after="100" w:afterAutospacing="1" w:line="240" w:lineRule="auto"/>
        <w:jc w:val="both"/>
      </w:pPr>
      <w:r w:rsidRPr="00FF4A38">
        <w:t>La rédaction références bibliographiques obéit</w:t>
      </w:r>
      <w:r>
        <w:t xml:space="preserve"> </w:t>
      </w:r>
      <w:r w:rsidRPr="00FF4A38">
        <w:t>à des normes et des exigences spécifiques.</w:t>
      </w:r>
      <w:r>
        <w:t xml:space="preserve"> </w:t>
      </w:r>
      <w:r w:rsidRPr="00FF4A38">
        <w:t xml:space="preserve">La norme généralement </w:t>
      </w:r>
      <w:r w:rsidR="00303020">
        <w:t>u</w:t>
      </w:r>
      <w:r w:rsidRPr="00FF4A38">
        <w:t>tilisée est la norme AFNOR Z44-005</w:t>
      </w:r>
      <w:r>
        <w:t xml:space="preserve"> (vous pouvez consulter la page suivante</w:t>
      </w:r>
      <w:r w:rsidR="00303020">
        <w:t xml:space="preserve"> : </w:t>
      </w:r>
      <w:hyperlink r:id="rId42" w:history="1">
        <w:r w:rsidR="009435F6" w:rsidRPr="000833E9">
          <w:rPr>
            <w:rStyle w:val="Lienhypertexte"/>
          </w:rPr>
          <w:t>http://crdp.ac-bordeaux.fr/documentalistes/formation_documentaire/Z44005.asp</w:t>
        </w:r>
      </w:hyperlink>
      <w:r w:rsidR="00303020">
        <w:t>)</w:t>
      </w:r>
      <w:r>
        <w:t>.</w:t>
      </w:r>
    </w:p>
    <w:p w:rsidR="00B2082A" w:rsidRDefault="00B2082A" w:rsidP="00B2082A">
      <w:pPr>
        <w:spacing w:before="100" w:beforeAutospacing="1" w:after="100" w:afterAutospacing="1" w:line="240" w:lineRule="auto"/>
        <w:jc w:val="both"/>
      </w:pPr>
      <w:r w:rsidRPr="00B2082A">
        <w:t>Une bibliographie n’est pas une compilation de références</w:t>
      </w:r>
      <w:r>
        <w:t xml:space="preserve"> </w:t>
      </w:r>
      <w:r w:rsidRPr="00B2082A">
        <w:t>bibliographiques !</w:t>
      </w:r>
      <w:r>
        <w:t xml:space="preserve"> </w:t>
      </w:r>
      <w:r w:rsidRPr="00B2082A">
        <w:t>Les références doivent être CLASSEES</w:t>
      </w:r>
      <w:r>
        <w:t> :</w:t>
      </w:r>
    </w:p>
    <w:p w:rsidR="00B2082A" w:rsidRDefault="00B2082A" w:rsidP="007643E1">
      <w:pPr>
        <w:pStyle w:val="Paragraphedeliste"/>
        <w:numPr>
          <w:ilvl w:val="0"/>
          <w:numId w:val="36"/>
        </w:numPr>
        <w:spacing w:before="100" w:beforeAutospacing="1" w:after="100" w:afterAutospacing="1" w:line="240" w:lineRule="auto"/>
        <w:jc w:val="both"/>
      </w:pPr>
      <w:r w:rsidRPr="00B2082A">
        <w:t>Soit par ordre alphabétique des noms d’auteurs pour une 10aine</w:t>
      </w:r>
      <w:r>
        <w:t xml:space="preserve"> </w:t>
      </w:r>
      <w:r w:rsidRPr="00B2082A">
        <w:t>de références</w:t>
      </w:r>
      <w:r>
        <w:t xml:space="preserve"> </w:t>
      </w:r>
    </w:p>
    <w:p w:rsidR="00B2082A" w:rsidRDefault="00B2082A" w:rsidP="007643E1">
      <w:pPr>
        <w:pStyle w:val="Paragraphedeliste"/>
        <w:numPr>
          <w:ilvl w:val="1"/>
          <w:numId w:val="36"/>
        </w:numPr>
        <w:spacing w:before="100" w:beforeAutospacing="1" w:after="100" w:afterAutospacing="1" w:line="240" w:lineRule="auto"/>
        <w:jc w:val="both"/>
      </w:pPr>
      <w:r w:rsidRPr="00B2082A">
        <w:t>Si pas d’auteur : document classé à la 1ère lettre du titre</w:t>
      </w:r>
    </w:p>
    <w:p w:rsidR="00B2082A" w:rsidRDefault="00B2082A" w:rsidP="007643E1">
      <w:pPr>
        <w:pStyle w:val="Paragraphedeliste"/>
        <w:numPr>
          <w:ilvl w:val="1"/>
          <w:numId w:val="36"/>
        </w:numPr>
        <w:spacing w:before="100" w:beforeAutospacing="1" w:after="100" w:afterAutospacing="1" w:line="240" w:lineRule="auto"/>
        <w:jc w:val="both"/>
      </w:pPr>
      <w:r w:rsidRPr="00B2082A">
        <w:t>Si plus de 3 auteurs : on cite les 3 premiers auteurs</w:t>
      </w:r>
      <w:r>
        <w:t xml:space="preserve"> </w:t>
      </w:r>
      <w:r w:rsidRPr="00B2082A">
        <w:t>seulement</w:t>
      </w:r>
    </w:p>
    <w:p w:rsidR="00B2082A" w:rsidRDefault="00B2082A" w:rsidP="007643E1">
      <w:pPr>
        <w:pStyle w:val="Paragraphedeliste"/>
        <w:numPr>
          <w:ilvl w:val="1"/>
          <w:numId w:val="36"/>
        </w:numPr>
        <w:spacing w:before="100" w:beforeAutospacing="1" w:after="100" w:afterAutospacing="1" w:line="240" w:lineRule="auto"/>
        <w:jc w:val="both"/>
      </w:pPr>
      <w:r w:rsidRPr="00B2082A">
        <w:t>Pour les noms composés, étrangers, avec particules… : voir</w:t>
      </w:r>
      <w:r>
        <w:t xml:space="preserve"> </w:t>
      </w:r>
      <w:r w:rsidRPr="00B2082A">
        <w:t>règles spécifiques de classement</w:t>
      </w:r>
      <w:r>
        <w:t xml:space="preserve"> </w:t>
      </w:r>
      <w:r w:rsidRPr="00B2082A">
        <w:t>alphabétique</w:t>
      </w:r>
    </w:p>
    <w:p w:rsidR="00B2082A" w:rsidRDefault="00B2082A" w:rsidP="007643E1">
      <w:pPr>
        <w:pStyle w:val="Paragraphedeliste"/>
        <w:numPr>
          <w:ilvl w:val="0"/>
          <w:numId w:val="36"/>
        </w:numPr>
        <w:spacing w:before="100" w:beforeAutospacing="1" w:after="100" w:afterAutospacing="1" w:line="240" w:lineRule="auto"/>
        <w:jc w:val="both"/>
      </w:pPr>
      <w:r w:rsidRPr="00B2082A">
        <w:t>Soit selon une THEMATIQUE au-delà de 10 références</w:t>
      </w:r>
      <w:r>
        <w:t xml:space="preserve"> </w:t>
      </w:r>
    </w:p>
    <w:p w:rsidR="00B2082A" w:rsidRDefault="00B2082A" w:rsidP="007643E1">
      <w:pPr>
        <w:pStyle w:val="Paragraphedeliste"/>
        <w:numPr>
          <w:ilvl w:val="1"/>
          <w:numId w:val="36"/>
        </w:numPr>
        <w:spacing w:before="100" w:beforeAutospacing="1" w:after="100" w:afterAutospacing="1" w:line="240" w:lineRule="auto"/>
        <w:jc w:val="both"/>
      </w:pPr>
      <w:r w:rsidRPr="00B2082A">
        <w:t>Le plan de la bibliographie peut reprendre celui du rapport,</w:t>
      </w:r>
      <w:r>
        <w:t xml:space="preserve"> </w:t>
      </w:r>
      <w:r w:rsidRPr="00B2082A">
        <w:t>de l’exposé, du mémoire…</w:t>
      </w:r>
    </w:p>
    <w:p w:rsidR="00B2082A" w:rsidRDefault="009D56C0" w:rsidP="007643E1">
      <w:pPr>
        <w:pStyle w:val="Paragraphedeliste"/>
        <w:numPr>
          <w:ilvl w:val="1"/>
          <w:numId w:val="36"/>
        </w:numPr>
        <w:spacing w:before="100" w:beforeAutospacing="1" w:after="100" w:afterAutospacing="1" w:line="240" w:lineRule="auto"/>
        <w:jc w:val="both"/>
      </w:pPr>
      <w:r>
        <w:t>Il</w:t>
      </w:r>
      <w:r w:rsidR="00B2082A" w:rsidRPr="00B2082A">
        <w:t xml:space="preserve"> est également possible d’adopter un plan spécifique pour</w:t>
      </w:r>
      <w:r w:rsidR="00B2082A">
        <w:t xml:space="preserve"> </w:t>
      </w:r>
      <w:r w:rsidR="00B2082A" w:rsidRPr="00B2082A">
        <w:t>la bibliographie en classant les références par grands thèmes</w:t>
      </w:r>
    </w:p>
    <w:p w:rsidR="00B2082A" w:rsidRDefault="00B2082A" w:rsidP="007643E1">
      <w:pPr>
        <w:pStyle w:val="Paragraphedeliste"/>
        <w:numPr>
          <w:ilvl w:val="0"/>
          <w:numId w:val="36"/>
        </w:numPr>
        <w:spacing w:before="100" w:beforeAutospacing="1" w:after="100" w:afterAutospacing="1" w:line="240" w:lineRule="auto"/>
        <w:jc w:val="both"/>
      </w:pPr>
      <w:r w:rsidRPr="00B2082A">
        <w:t>Soit en distinguant les supports des documents :</w:t>
      </w:r>
      <w:r>
        <w:t xml:space="preserve"> </w:t>
      </w:r>
      <w:r w:rsidRPr="00B2082A">
        <w:t>monographies/articles de périodiques/Site ou pages internet</w:t>
      </w:r>
    </w:p>
    <w:p w:rsidR="00B2082A" w:rsidRDefault="00B2082A" w:rsidP="007643E1">
      <w:pPr>
        <w:pStyle w:val="Paragraphedeliste"/>
        <w:numPr>
          <w:ilvl w:val="1"/>
          <w:numId w:val="36"/>
        </w:numPr>
        <w:spacing w:before="100" w:beforeAutospacing="1" w:after="100" w:afterAutospacing="1" w:line="240" w:lineRule="auto"/>
        <w:jc w:val="both"/>
      </w:pPr>
      <w:r w:rsidRPr="00B2082A">
        <w:t>Monographies</w:t>
      </w:r>
      <w:r>
        <w:t xml:space="preserve"> (</w:t>
      </w:r>
      <w:r w:rsidRPr="00B2082A">
        <w:t>Papier</w:t>
      </w:r>
      <w:r>
        <w:t xml:space="preserve">, </w:t>
      </w:r>
      <w:r w:rsidRPr="00B2082A">
        <w:t>Électronique</w:t>
      </w:r>
      <w:r>
        <w:t>)</w:t>
      </w:r>
    </w:p>
    <w:p w:rsidR="00B2082A" w:rsidRDefault="00B2082A" w:rsidP="007643E1">
      <w:pPr>
        <w:pStyle w:val="Paragraphedeliste"/>
        <w:numPr>
          <w:ilvl w:val="1"/>
          <w:numId w:val="36"/>
        </w:numPr>
        <w:spacing w:before="100" w:beforeAutospacing="1" w:after="100" w:afterAutospacing="1" w:line="240" w:lineRule="auto"/>
        <w:jc w:val="both"/>
      </w:pPr>
      <w:r w:rsidRPr="00B2082A">
        <w:t>Périodiques</w:t>
      </w:r>
      <w:r>
        <w:t xml:space="preserve"> (</w:t>
      </w:r>
      <w:r w:rsidRPr="00B2082A">
        <w:t>Papier</w:t>
      </w:r>
      <w:r>
        <w:t xml:space="preserve">, </w:t>
      </w:r>
      <w:r w:rsidRPr="00B2082A">
        <w:t>Électronique</w:t>
      </w:r>
      <w:r>
        <w:t>)</w:t>
      </w:r>
    </w:p>
    <w:p w:rsidR="00B2082A" w:rsidRDefault="00B2082A" w:rsidP="007643E1">
      <w:pPr>
        <w:pStyle w:val="Paragraphedeliste"/>
        <w:numPr>
          <w:ilvl w:val="1"/>
          <w:numId w:val="36"/>
        </w:numPr>
        <w:spacing w:before="100" w:beforeAutospacing="1" w:after="100" w:afterAutospacing="1" w:line="240" w:lineRule="auto"/>
        <w:jc w:val="both"/>
      </w:pPr>
      <w:r w:rsidRPr="00B2082A">
        <w:t>Internet</w:t>
      </w:r>
      <w:r>
        <w:t xml:space="preserve"> (</w:t>
      </w:r>
      <w:r w:rsidRPr="00B2082A">
        <w:t>Sites entiers</w:t>
      </w:r>
      <w:r>
        <w:t xml:space="preserve">, </w:t>
      </w:r>
      <w:r w:rsidRPr="00B2082A">
        <w:t>Pages web</w:t>
      </w:r>
      <w:r>
        <w:t>)</w:t>
      </w:r>
    </w:p>
    <w:p w:rsidR="00B2082A" w:rsidRDefault="00B2082A" w:rsidP="007643E1">
      <w:pPr>
        <w:pStyle w:val="Paragraphedeliste"/>
        <w:numPr>
          <w:ilvl w:val="1"/>
          <w:numId w:val="36"/>
        </w:numPr>
        <w:spacing w:before="100" w:beforeAutospacing="1" w:after="100" w:afterAutospacing="1" w:line="240" w:lineRule="auto"/>
        <w:jc w:val="both"/>
      </w:pPr>
      <w:r w:rsidRPr="00B2082A">
        <w:t>Documents audio-visuels</w:t>
      </w:r>
      <w:r>
        <w:t xml:space="preserve"> (</w:t>
      </w:r>
      <w:r w:rsidRPr="00B2082A">
        <w:t>Vidéos</w:t>
      </w:r>
      <w:r>
        <w:t>, A</w:t>
      </w:r>
      <w:r w:rsidRPr="00B2082A">
        <w:t>udio</w:t>
      </w:r>
      <w:r>
        <w:t xml:space="preserve">, </w:t>
      </w:r>
      <w:r w:rsidRPr="00B2082A">
        <w:t>Images</w:t>
      </w:r>
      <w:r>
        <w:t>)</w:t>
      </w:r>
    </w:p>
    <w:p w:rsidR="00BA6886" w:rsidRDefault="00BA6886" w:rsidP="00BA6886">
      <w:pPr>
        <w:spacing w:before="100" w:beforeAutospacing="1" w:after="100" w:afterAutospacing="1" w:line="240" w:lineRule="auto"/>
        <w:jc w:val="both"/>
      </w:pPr>
      <w:r w:rsidRPr="00BA6886">
        <w:t>Prenez soin à bien repérer la nature de votre</w:t>
      </w:r>
      <w:r>
        <w:t xml:space="preserve"> </w:t>
      </w:r>
      <w:r w:rsidRPr="00BA6886">
        <w:t>document : ne pas confondre site et page</w:t>
      </w:r>
      <w:r>
        <w:t xml:space="preserve"> </w:t>
      </w:r>
      <w:r w:rsidRPr="00BA6886">
        <w:t>web, article en ligne et site internet.</w:t>
      </w:r>
      <w:r>
        <w:t xml:space="preserve"> </w:t>
      </w:r>
      <w:r w:rsidRPr="00BA6886">
        <w:t>La littérature grise sera classée en</w:t>
      </w:r>
      <w:r>
        <w:t xml:space="preserve"> </w:t>
      </w:r>
      <w:r w:rsidRPr="00BA6886">
        <w:t>monographie si le document a une parution</w:t>
      </w:r>
      <w:r>
        <w:t xml:space="preserve"> </w:t>
      </w:r>
      <w:r w:rsidRPr="00BA6886">
        <w:t>unique (ex. : Thèse, acte de</w:t>
      </w:r>
      <w:r>
        <w:t xml:space="preserve"> c</w:t>
      </w:r>
      <w:r w:rsidRPr="00BA6886">
        <w:t>olloque…), en</w:t>
      </w:r>
      <w:r>
        <w:t xml:space="preserve"> </w:t>
      </w:r>
      <w:r w:rsidRPr="00BA6886">
        <w:t>périodique si sa parution est régulière dans</w:t>
      </w:r>
      <w:r>
        <w:t xml:space="preserve"> </w:t>
      </w:r>
      <w:r w:rsidRPr="00BA6886">
        <w:t>le temps (ex. : rapport d’activité)</w:t>
      </w:r>
      <w:r w:rsidR="009D56C0">
        <w:t>.</w:t>
      </w:r>
    </w:p>
    <w:p w:rsidR="009D56C0" w:rsidRPr="00B2082A" w:rsidRDefault="009D56C0" w:rsidP="009D56C0">
      <w:pPr>
        <w:spacing w:before="100" w:beforeAutospacing="1" w:after="100" w:afterAutospacing="1" w:line="240" w:lineRule="auto"/>
        <w:jc w:val="center"/>
      </w:pPr>
      <w:r>
        <w:rPr>
          <w:noProof/>
          <w:lang w:eastAsia="fr-FR"/>
        </w:rPr>
        <w:drawing>
          <wp:inline distT="0" distB="0" distL="0" distR="0" wp14:anchorId="52E368E3" wp14:editId="793BAD0B">
            <wp:extent cx="2880000" cy="2160000"/>
            <wp:effectExtent l="19050" t="19050" r="15875" b="12065"/>
            <wp:docPr id="17" name="Image 17" descr="Résultat de recherche d'images pour &quot;la norme AFNOR Z44-005&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la norme AFNOR Z44-005&quo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accent1"/>
                      </a:solidFill>
                    </a:ln>
                  </pic:spPr>
                </pic:pic>
              </a:graphicData>
            </a:graphic>
          </wp:inline>
        </w:drawing>
      </w:r>
    </w:p>
    <w:p w:rsidR="00FF4A38" w:rsidRDefault="00FF4A38" w:rsidP="00FB6B34">
      <w:pPr>
        <w:spacing w:before="100" w:beforeAutospacing="1" w:after="100" w:afterAutospacing="1" w:line="240" w:lineRule="auto"/>
        <w:jc w:val="center"/>
      </w:pPr>
      <w:r>
        <w:rPr>
          <w:noProof/>
          <w:lang w:eastAsia="fr-FR"/>
        </w:rPr>
        <w:lastRenderedPageBreak/>
        <w:drawing>
          <wp:inline distT="0" distB="0" distL="0" distR="0">
            <wp:extent cx="6228000" cy="4234509"/>
            <wp:effectExtent l="19050" t="19050" r="20955" b="13970"/>
            <wp:docPr id="16" name="Image 16" descr="Résultat de recherche d'images pour &quot;la norme AFNOR Z44-005&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la norme AFNOR Z44-005&quo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28000" cy="4234509"/>
                    </a:xfrm>
                    <a:prstGeom prst="rect">
                      <a:avLst/>
                    </a:prstGeom>
                    <a:noFill/>
                    <a:ln>
                      <a:solidFill>
                        <a:schemeClr val="accent1"/>
                      </a:solidFill>
                    </a:ln>
                  </pic:spPr>
                </pic:pic>
              </a:graphicData>
            </a:graphic>
          </wp:inline>
        </w:drawing>
      </w:r>
    </w:p>
    <w:p w:rsidR="00303020" w:rsidRDefault="00303020" w:rsidP="00600D03">
      <w:pPr>
        <w:pStyle w:val="Paragraphedeliste"/>
        <w:numPr>
          <w:ilvl w:val="0"/>
          <w:numId w:val="34"/>
        </w:numPr>
        <w:spacing w:before="100" w:beforeAutospacing="1" w:after="100" w:afterAutospacing="1" w:line="240" w:lineRule="auto"/>
        <w:jc w:val="both"/>
        <w:rPr>
          <w:b/>
          <w:bCs/>
          <w:caps/>
          <w:color w:val="FF0000"/>
          <w:sz w:val="24"/>
          <w:szCs w:val="24"/>
        </w:rPr>
      </w:pPr>
      <w:r w:rsidRPr="00600D03">
        <w:rPr>
          <w:b/>
          <w:bCs/>
          <w:caps/>
          <w:color w:val="FF0000"/>
          <w:sz w:val="24"/>
          <w:szCs w:val="24"/>
        </w:rPr>
        <w:t>Le</w:t>
      </w:r>
      <w:r w:rsidR="00600D03">
        <w:rPr>
          <w:b/>
          <w:bCs/>
          <w:caps/>
          <w:color w:val="FF0000"/>
          <w:sz w:val="24"/>
          <w:szCs w:val="24"/>
        </w:rPr>
        <w:t>s</w:t>
      </w:r>
      <w:r w:rsidRPr="00600D03">
        <w:rPr>
          <w:b/>
          <w:bCs/>
          <w:caps/>
          <w:color w:val="FF0000"/>
          <w:sz w:val="24"/>
          <w:szCs w:val="24"/>
        </w:rPr>
        <w:t xml:space="preserve"> système</w:t>
      </w:r>
      <w:r w:rsidR="00600D03">
        <w:rPr>
          <w:b/>
          <w:bCs/>
          <w:caps/>
          <w:color w:val="FF0000"/>
          <w:sz w:val="24"/>
          <w:szCs w:val="24"/>
        </w:rPr>
        <w:t>s</w:t>
      </w:r>
      <w:r w:rsidRPr="00600D03">
        <w:rPr>
          <w:b/>
          <w:bCs/>
          <w:caps/>
          <w:color w:val="FF0000"/>
          <w:sz w:val="24"/>
          <w:szCs w:val="24"/>
        </w:rPr>
        <w:t xml:space="preserve"> de présentation d’une bibliographie</w:t>
      </w:r>
    </w:p>
    <w:p w:rsidR="00BE0ED3" w:rsidRPr="00BE0ED3" w:rsidRDefault="00BE0ED3" w:rsidP="00BE0ED3">
      <w:pPr>
        <w:pStyle w:val="Paragraphedeliste"/>
        <w:numPr>
          <w:ilvl w:val="1"/>
          <w:numId w:val="34"/>
        </w:numPr>
        <w:spacing w:before="100" w:beforeAutospacing="1" w:after="100" w:afterAutospacing="1" w:line="240" w:lineRule="auto"/>
        <w:jc w:val="both"/>
        <w:rPr>
          <w:b/>
          <w:bCs/>
          <w:caps/>
          <w:color w:val="00B050"/>
        </w:rPr>
      </w:pPr>
      <w:r w:rsidRPr="00BE0ED3">
        <w:rPr>
          <w:b/>
          <w:bCs/>
          <w:caps/>
          <w:color w:val="00B050"/>
        </w:rPr>
        <w:t>Une grande diversité de styles</w:t>
      </w:r>
    </w:p>
    <w:p w:rsidR="00BE0ED3" w:rsidRDefault="00BE0ED3" w:rsidP="00BE0ED3">
      <w:pPr>
        <w:spacing w:before="100" w:beforeAutospacing="1" w:after="100" w:afterAutospacing="1" w:line="240" w:lineRule="auto"/>
        <w:jc w:val="both"/>
      </w:pPr>
      <w:bookmarkStart w:id="8" w:name="d5e4387"/>
      <w:bookmarkEnd w:id="8"/>
      <w:r w:rsidRPr="00BE0ED3">
        <w:t>Il n'y a malheureusement pas un seul style d'écriture bibliographique mais plusieurs dizaines. Ils varient principalement dans la séquence de présentation des éléments (auteur(s), date, titre...).</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7F7F0"/>
        <w:tblCellMar>
          <w:left w:w="0" w:type="dxa"/>
          <w:right w:w="0" w:type="dxa"/>
        </w:tblCellMar>
        <w:tblLook w:val="04A0" w:firstRow="1" w:lastRow="0" w:firstColumn="1" w:lastColumn="0" w:noHBand="0" w:noVBand="1"/>
        <w:tblDescription w:val="Les styles bibliographiques les plus utilisés."/>
      </w:tblPr>
      <w:tblGrid>
        <w:gridCol w:w="1947"/>
        <w:gridCol w:w="1794"/>
        <w:gridCol w:w="6875"/>
      </w:tblGrid>
      <w:tr w:rsidR="00BE0ED3" w:rsidRPr="00BE0ED3" w:rsidTr="00BE0ED3">
        <w:trPr>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BE0ED3" w:rsidRDefault="00BE0ED3" w:rsidP="00BE0ED3">
            <w:pPr>
              <w:spacing w:after="0" w:line="240" w:lineRule="auto"/>
              <w:jc w:val="center"/>
              <w:rPr>
                <w:rFonts w:ascii="Verdana" w:eastAsia="Times New Roman" w:hAnsi="Verdana" w:cs="Times New Roman"/>
                <w:b/>
                <w:bCs/>
                <w:sz w:val="18"/>
                <w:szCs w:val="18"/>
                <w:lang w:eastAsia="fr-FR"/>
              </w:rPr>
            </w:pPr>
            <w:r w:rsidRPr="00BE0ED3">
              <w:rPr>
                <w:rFonts w:ascii="Verdana" w:eastAsia="Times New Roman" w:hAnsi="Verdana" w:cs="Times New Roman"/>
                <w:b/>
                <w:bCs/>
                <w:color w:val="E2AD3B"/>
                <w:sz w:val="18"/>
                <w:szCs w:val="18"/>
                <w:lang w:eastAsia="fr-FR"/>
              </w:rPr>
              <w:t>Style</w:t>
            </w:r>
          </w:p>
        </w:tc>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BE0ED3" w:rsidRDefault="00BE0ED3" w:rsidP="00BE0ED3">
            <w:pPr>
              <w:spacing w:after="0" w:line="240" w:lineRule="auto"/>
              <w:jc w:val="center"/>
              <w:rPr>
                <w:rFonts w:ascii="Verdana" w:eastAsia="Times New Roman" w:hAnsi="Verdana" w:cs="Times New Roman"/>
                <w:b/>
                <w:bCs/>
                <w:sz w:val="18"/>
                <w:szCs w:val="18"/>
                <w:lang w:eastAsia="fr-FR"/>
              </w:rPr>
            </w:pPr>
            <w:r w:rsidRPr="00BE0ED3">
              <w:rPr>
                <w:rFonts w:ascii="Verdana" w:eastAsia="Times New Roman" w:hAnsi="Verdana" w:cs="Times New Roman"/>
                <w:b/>
                <w:bCs/>
                <w:color w:val="E2AD3B"/>
                <w:sz w:val="18"/>
                <w:szCs w:val="18"/>
                <w:lang w:eastAsia="fr-FR"/>
              </w:rPr>
              <w:t>Citation</w:t>
            </w:r>
          </w:p>
        </w:tc>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BE0ED3" w:rsidRDefault="00BE0ED3" w:rsidP="00BE0ED3">
            <w:pPr>
              <w:spacing w:after="0" w:line="240" w:lineRule="auto"/>
              <w:jc w:val="center"/>
              <w:rPr>
                <w:rFonts w:ascii="Verdana" w:eastAsia="Times New Roman" w:hAnsi="Verdana" w:cs="Times New Roman"/>
                <w:b/>
                <w:bCs/>
                <w:sz w:val="18"/>
                <w:szCs w:val="18"/>
                <w:lang w:eastAsia="fr-FR"/>
              </w:rPr>
            </w:pPr>
            <w:r w:rsidRPr="00BE0ED3">
              <w:rPr>
                <w:rFonts w:ascii="Verdana" w:eastAsia="Times New Roman" w:hAnsi="Verdana" w:cs="Times New Roman"/>
                <w:b/>
                <w:bCs/>
                <w:color w:val="E2AD3B"/>
                <w:sz w:val="18"/>
                <w:szCs w:val="18"/>
                <w:lang w:eastAsia="fr-FR"/>
              </w:rPr>
              <w:t>Référence</w:t>
            </w:r>
          </w:p>
        </w:tc>
      </w:tr>
      <w:tr w:rsidR="00BE0ED3" w:rsidRPr="00BE0ED3" w:rsidTr="00BE0ED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BE0ED3" w:rsidRDefault="00BE0ED3" w:rsidP="00BE0ED3">
            <w:pPr>
              <w:spacing w:after="0" w:line="240" w:lineRule="auto"/>
              <w:rPr>
                <w:rFonts w:ascii="Verdana" w:eastAsia="Times New Roman" w:hAnsi="Verdana" w:cs="Times New Roman"/>
                <w:sz w:val="18"/>
                <w:szCs w:val="18"/>
                <w:lang w:eastAsia="fr-FR"/>
              </w:rPr>
            </w:pPr>
            <w:r w:rsidRPr="00BE0ED3">
              <w:rPr>
                <w:rFonts w:ascii="Verdana" w:eastAsia="Times New Roman" w:hAnsi="Verdana" w:cs="Times New Roman"/>
                <w:i/>
                <w:iCs/>
                <w:sz w:val="18"/>
                <w:szCs w:val="18"/>
                <w:lang w:eastAsia="fr-FR"/>
              </w:rPr>
              <w:t xml:space="preserve">American </w:t>
            </w:r>
            <w:proofErr w:type="spellStart"/>
            <w:r w:rsidRPr="00BE0ED3">
              <w:rPr>
                <w:rFonts w:ascii="Verdana" w:eastAsia="Times New Roman" w:hAnsi="Verdana" w:cs="Times New Roman"/>
                <w:i/>
                <w:iCs/>
                <w:sz w:val="18"/>
                <w:szCs w:val="18"/>
                <w:lang w:eastAsia="fr-FR"/>
              </w:rPr>
              <w:t>Medical</w:t>
            </w:r>
            <w:proofErr w:type="spellEnd"/>
            <w:r w:rsidRPr="00BE0ED3">
              <w:rPr>
                <w:rFonts w:ascii="Verdana" w:eastAsia="Times New Roman" w:hAnsi="Verdana" w:cs="Times New Roman"/>
                <w:i/>
                <w:iCs/>
                <w:sz w:val="18"/>
                <w:szCs w:val="18"/>
                <w:lang w:eastAsia="fr-FR"/>
              </w:rPr>
              <w:t xml:space="preserve"> Association</w:t>
            </w:r>
          </w:p>
        </w:tc>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BE0ED3" w:rsidRDefault="00BE0ED3" w:rsidP="00BE0ED3">
            <w:pPr>
              <w:spacing w:after="0" w:line="240" w:lineRule="auto"/>
              <w:rPr>
                <w:rFonts w:ascii="Verdana" w:eastAsia="Times New Roman" w:hAnsi="Verdana" w:cs="Times New Roman"/>
                <w:sz w:val="18"/>
                <w:szCs w:val="18"/>
                <w:lang w:eastAsia="fr-FR"/>
              </w:rPr>
            </w:pPr>
            <w:r w:rsidRPr="00BE0ED3">
              <w:rPr>
                <w:rFonts w:ascii="Verdana" w:eastAsia="Times New Roman" w:hAnsi="Verdana" w:cs="Times New Roman"/>
                <w:sz w:val="18"/>
                <w:szCs w:val="18"/>
                <w:lang w:eastAsia="fr-FR"/>
              </w:rPr>
              <w:t>1</w:t>
            </w:r>
          </w:p>
        </w:tc>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BE0ED3" w:rsidRDefault="00BE0ED3" w:rsidP="00BE0ED3">
            <w:pPr>
              <w:spacing w:after="0" w:line="240" w:lineRule="auto"/>
              <w:rPr>
                <w:rFonts w:ascii="Verdana" w:eastAsia="Times New Roman" w:hAnsi="Verdana" w:cs="Times New Roman"/>
                <w:sz w:val="18"/>
                <w:szCs w:val="18"/>
                <w:lang w:eastAsia="fr-FR"/>
              </w:rPr>
            </w:pPr>
            <w:r w:rsidRPr="00BE0ED3">
              <w:rPr>
                <w:rFonts w:ascii="Verdana" w:eastAsia="Times New Roman" w:hAnsi="Verdana" w:cs="Times New Roman"/>
                <w:sz w:val="18"/>
                <w:szCs w:val="18"/>
                <w:lang w:eastAsia="fr-FR"/>
              </w:rPr>
              <w:t xml:space="preserve">1. Guillemet TA., </w:t>
            </w:r>
            <w:proofErr w:type="spellStart"/>
            <w:r w:rsidRPr="00BE0ED3">
              <w:rPr>
                <w:rFonts w:ascii="Verdana" w:eastAsia="Times New Roman" w:hAnsi="Verdana" w:cs="Times New Roman"/>
                <w:sz w:val="18"/>
                <w:szCs w:val="18"/>
                <w:lang w:eastAsia="fr-FR"/>
              </w:rPr>
              <w:t>Maesen</w:t>
            </w:r>
            <w:proofErr w:type="spellEnd"/>
            <w:r w:rsidRPr="00BE0ED3">
              <w:rPr>
                <w:rFonts w:ascii="Verdana" w:eastAsia="Times New Roman" w:hAnsi="Verdana" w:cs="Times New Roman"/>
                <w:sz w:val="18"/>
                <w:szCs w:val="18"/>
                <w:lang w:eastAsia="fr-FR"/>
              </w:rPr>
              <w:t xml:space="preserve"> P., </w:t>
            </w:r>
            <w:proofErr w:type="spellStart"/>
            <w:r w:rsidRPr="00BE0ED3">
              <w:rPr>
                <w:rFonts w:ascii="Verdana" w:eastAsia="Times New Roman" w:hAnsi="Verdana" w:cs="Times New Roman"/>
                <w:sz w:val="18"/>
                <w:szCs w:val="18"/>
                <w:lang w:eastAsia="fr-FR"/>
              </w:rPr>
              <w:t>Delcarte</w:t>
            </w:r>
            <w:proofErr w:type="spellEnd"/>
            <w:r w:rsidRPr="00BE0ED3">
              <w:rPr>
                <w:rFonts w:ascii="Verdana" w:eastAsia="Times New Roman" w:hAnsi="Verdana" w:cs="Times New Roman"/>
                <w:sz w:val="18"/>
                <w:szCs w:val="18"/>
                <w:lang w:eastAsia="fr-FR"/>
              </w:rPr>
              <w:t xml:space="preserve"> É., </w:t>
            </w:r>
            <w:proofErr w:type="spellStart"/>
            <w:r w:rsidRPr="00BE0ED3">
              <w:rPr>
                <w:rFonts w:ascii="Verdana" w:eastAsia="Times New Roman" w:hAnsi="Verdana" w:cs="Times New Roman"/>
                <w:sz w:val="18"/>
                <w:szCs w:val="18"/>
                <w:lang w:eastAsia="fr-FR"/>
              </w:rPr>
              <w:t>Lognay</w:t>
            </w:r>
            <w:proofErr w:type="spellEnd"/>
            <w:r w:rsidRPr="00BE0ED3">
              <w:rPr>
                <w:rFonts w:ascii="Verdana" w:eastAsia="Times New Roman" w:hAnsi="Verdana" w:cs="Times New Roman"/>
                <w:sz w:val="18"/>
                <w:szCs w:val="18"/>
                <w:lang w:eastAsia="fr-FR"/>
              </w:rPr>
              <w:t xml:space="preserve"> GC. </w:t>
            </w:r>
            <w:r w:rsidRPr="00D46568">
              <w:rPr>
                <w:rFonts w:ascii="Verdana" w:eastAsia="Times New Roman" w:hAnsi="Verdana" w:cs="Times New Roman"/>
                <w:sz w:val="18"/>
                <w:szCs w:val="18"/>
                <w:lang w:val="en-US" w:eastAsia="fr-FR"/>
              </w:rPr>
              <w:t>Factors influencing microbiological and chemical composition of South-Belgian raw sludge, </w:t>
            </w:r>
            <w:proofErr w:type="spellStart"/>
            <w:r w:rsidRPr="00D46568">
              <w:rPr>
                <w:rFonts w:ascii="Verdana" w:eastAsia="Times New Roman" w:hAnsi="Verdana" w:cs="Times New Roman"/>
                <w:i/>
                <w:iCs/>
                <w:sz w:val="18"/>
                <w:szCs w:val="18"/>
                <w:lang w:val="en-US" w:eastAsia="fr-FR"/>
              </w:rPr>
              <w:t>Biotechnol</w:t>
            </w:r>
            <w:proofErr w:type="spellEnd"/>
            <w:r w:rsidRPr="00D46568">
              <w:rPr>
                <w:rFonts w:ascii="Verdana" w:eastAsia="Times New Roman" w:hAnsi="Verdana" w:cs="Times New Roman"/>
                <w:i/>
                <w:iCs/>
                <w:sz w:val="18"/>
                <w:szCs w:val="18"/>
                <w:lang w:val="en-US" w:eastAsia="fr-FR"/>
              </w:rPr>
              <w:t xml:space="preserve">. </w:t>
            </w:r>
            <w:proofErr w:type="spellStart"/>
            <w:r w:rsidRPr="00BE0ED3">
              <w:rPr>
                <w:rFonts w:ascii="Verdana" w:eastAsia="Times New Roman" w:hAnsi="Verdana" w:cs="Times New Roman"/>
                <w:i/>
                <w:iCs/>
                <w:sz w:val="18"/>
                <w:szCs w:val="18"/>
                <w:lang w:eastAsia="fr-FR"/>
              </w:rPr>
              <w:t>Agron</w:t>
            </w:r>
            <w:proofErr w:type="spellEnd"/>
            <w:r w:rsidRPr="00BE0ED3">
              <w:rPr>
                <w:rFonts w:ascii="Verdana" w:eastAsia="Times New Roman" w:hAnsi="Verdana" w:cs="Times New Roman"/>
                <w:i/>
                <w:iCs/>
                <w:sz w:val="18"/>
                <w:szCs w:val="18"/>
                <w:lang w:eastAsia="fr-FR"/>
              </w:rPr>
              <w:t>. Soc. Environ. 2009; </w:t>
            </w:r>
            <w:r w:rsidRPr="00BE0ED3">
              <w:rPr>
                <w:rFonts w:ascii="Verdana" w:eastAsia="Times New Roman" w:hAnsi="Verdana" w:cs="Times New Roman"/>
                <w:sz w:val="18"/>
                <w:szCs w:val="18"/>
                <w:lang w:eastAsia="fr-FR"/>
              </w:rPr>
              <w:t>13(2) : 249-255.</w:t>
            </w:r>
          </w:p>
        </w:tc>
      </w:tr>
      <w:tr w:rsidR="00BE0ED3" w:rsidRPr="00BE0ED3" w:rsidTr="00BE0ED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BE0ED3" w:rsidRDefault="00BE0ED3" w:rsidP="00BE0ED3">
            <w:pPr>
              <w:spacing w:after="0" w:line="240" w:lineRule="auto"/>
              <w:rPr>
                <w:rFonts w:ascii="Verdana" w:eastAsia="Times New Roman" w:hAnsi="Verdana" w:cs="Times New Roman"/>
                <w:sz w:val="18"/>
                <w:szCs w:val="18"/>
                <w:lang w:eastAsia="fr-FR"/>
              </w:rPr>
            </w:pPr>
            <w:r w:rsidRPr="00BE0ED3">
              <w:rPr>
                <w:rFonts w:ascii="Verdana" w:eastAsia="Times New Roman" w:hAnsi="Verdana" w:cs="Times New Roman"/>
                <w:i/>
                <w:iCs/>
                <w:sz w:val="18"/>
                <w:szCs w:val="18"/>
                <w:lang w:eastAsia="fr-FR"/>
              </w:rPr>
              <w:t xml:space="preserve">American </w:t>
            </w:r>
            <w:proofErr w:type="spellStart"/>
            <w:r w:rsidRPr="00BE0ED3">
              <w:rPr>
                <w:rFonts w:ascii="Verdana" w:eastAsia="Times New Roman" w:hAnsi="Verdana" w:cs="Times New Roman"/>
                <w:i/>
                <w:iCs/>
                <w:sz w:val="18"/>
                <w:szCs w:val="18"/>
                <w:lang w:eastAsia="fr-FR"/>
              </w:rPr>
              <w:t>Psychological</w:t>
            </w:r>
            <w:proofErr w:type="spellEnd"/>
            <w:r w:rsidRPr="00BE0ED3">
              <w:rPr>
                <w:rFonts w:ascii="Verdana" w:eastAsia="Times New Roman" w:hAnsi="Verdana" w:cs="Times New Roman"/>
                <w:i/>
                <w:iCs/>
                <w:sz w:val="18"/>
                <w:szCs w:val="18"/>
                <w:lang w:eastAsia="fr-FR"/>
              </w:rPr>
              <w:t xml:space="preserve"> Association</w:t>
            </w:r>
          </w:p>
        </w:tc>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BE0ED3" w:rsidRDefault="00BE0ED3" w:rsidP="00BE0ED3">
            <w:pPr>
              <w:spacing w:after="0" w:line="240" w:lineRule="auto"/>
              <w:rPr>
                <w:rFonts w:ascii="Verdana" w:eastAsia="Times New Roman" w:hAnsi="Verdana" w:cs="Times New Roman"/>
                <w:sz w:val="18"/>
                <w:szCs w:val="18"/>
                <w:lang w:eastAsia="fr-FR"/>
              </w:rPr>
            </w:pPr>
            <w:r w:rsidRPr="00BE0ED3">
              <w:rPr>
                <w:rFonts w:ascii="Verdana" w:eastAsia="Times New Roman" w:hAnsi="Verdana" w:cs="Times New Roman"/>
                <w:sz w:val="18"/>
                <w:szCs w:val="18"/>
                <w:lang w:eastAsia="fr-FR"/>
              </w:rPr>
              <w:t xml:space="preserve">(Guillemet, </w:t>
            </w:r>
            <w:proofErr w:type="spellStart"/>
            <w:r w:rsidRPr="00BE0ED3">
              <w:rPr>
                <w:rFonts w:ascii="Verdana" w:eastAsia="Times New Roman" w:hAnsi="Verdana" w:cs="Times New Roman"/>
                <w:sz w:val="18"/>
                <w:szCs w:val="18"/>
                <w:lang w:eastAsia="fr-FR"/>
              </w:rPr>
              <w:t>Maesen</w:t>
            </w:r>
            <w:proofErr w:type="spellEnd"/>
            <w:r w:rsidRPr="00BE0ED3">
              <w:rPr>
                <w:rFonts w:ascii="Verdana" w:eastAsia="Times New Roman" w:hAnsi="Verdana" w:cs="Times New Roman"/>
                <w:sz w:val="18"/>
                <w:szCs w:val="18"/>
                <w:lang w:eastAsia="fr-FR"/>
              </w:rPr>
              <w:t xml:space="preserve">, </w:t>
            </w:r>
            <w:proofErr w:type="spellStart"/>
            <w:r w:rsidRPr="00BE0ED3">
              <w:rPr>
                <w:rFonts w:ascii="Verdana" w:eastAsia="Times New Roman" w:hAnsi="Verdana" w:cs="Times New Roman"/>
                <w:sz w:val="18"/>
                <w:szCs w:val="18"/>
                <w:lang w:eastAsia="fr-FR"/>
              </w:rPr>
              <w:t>Delcarte</w:t>
            </w:r>
            <w:proofErr w:type="spellEnd"/>
            <w:r w:rsidRPr="00BE0ED3">
              <w:rPr>
                <w:rFonts w:ascii="Verdana" w:eastAsia="Times New Roman" w:hAnsi="Verdana" w:cs="Times New Roman"/>
                <w:sz w:val="18"/>
                <w:szCs w:val="18"/>
                <w:lang w:eastAsia="fr-FR"/>
              </w:rPr>
              <w:t xml:space="preserve"> &amp; </w:t>
            </w:r>
            <w:proofErr w:type="spellStart"/>
            <w:r w:rsidRPr="00BE0ED3">
              <w:rPr>
                <w:rFonts w:ascii="Verdana" w:eastAsia="Times New Roman" w:hAnsi="Verdana" w:cs="Times New Roman"/>
                <w:sz w:val="18"/>
                <w:szCs w:val="18"/>
                <w:lang w:eastAsia="fr-FR"/>
              </w:rPr>
              <w:t>Lognay</w:t>
            </w:r>
            <w:proofErr w:type="spellEnd"/>
            <w:r w:rsidRPr="00BE0ED3">
              <w:rPr>
                <w:rFonts w:ascii="Verdana" w:eastAsia="Times New Roman" w:hAnsi="Verdana" w:cs="Times New Roman"/>
                <w:sz w:val="18"/>
                <w:szCs w:val="18"/>
                <w:lang w:eastAsia="fr-FR"/>
              </w:rPr>
              <w:t>, 2009)</w:t>
            </w:r>
          </w:p>
        </w:tc>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BE0ED3" w:rsidRDefault="00BE0ED3" w:rsidP="00BE0ED3">
            <w:pPr>
              <w:spacing w:after="0" w:line="240" w:lineRule="auto"/>
              <w:rPr>
                <w:rFonts w:ascii="Verdana" w:eastAsia="Times New Roman" w:hAnsi="Verdana" w:cs="Times New Roman"/>
                <w:sz w:val="18"/>
                <w:szCs w:val="18"/>
                <w:lang w:eastAsia="fr-FR"/>
              </w:rPr>
            </w:pPr>
            <w:r w:rsidRPr="00BE0ED3">
              <w:rPr>
                <w:rFonts w:ascii="Verdana" w:eastAsia="Times New Roman" w:hAnsi="Verdana" w:cs="Times New Roman"/>
                <w:sz w:val="18"/>
                <w:szCs w:val="18"/>
                <w:lang w:eastAsia="fr-FR"/>
              </w:rPr>
              <w:t xml:space="preserve">Guillemet TA., </w:t>
            </w:r>
            <w:proofErr w:type="spellStart"/>
            <w:r w:rsidRPr="00BE0ED3">
              <w:rPr>
                <w:rFonts w:ascii="Verdana" w:eastAsia="Times New Roman" w:hAnsi="Verdana" w:cs="Times New Roman"/>
                <w:sz w:val="18"/>
                <w:szCs w:val="18"/>
                <w:lang w:eastAsia="fr-FR"/>
              </w:rPr>
              <w:t>Maesen</w:t>
            </w:r>
            <w:proofErr w:type="spellEnd"/>
            <w:r w:rsidRPr="00BE0ED3">
              <w:rPr>
                <w:rFonts w:ascii="Verdana" w:eastAsia="Times New Roman" w:hAnsi="Verdana" w:cs="Times New Roman"/>
                <w:sz w:val="18"/>
                <w:szCs w:val="18"/>
                <w:lang w:eastAsia="fr-FR"/>
              </w:rPr>
              <w:t xml:space="preserve"> P., </w:t>
            </w:r>
            <w:proofErr w:type="spellStart"/>
            <w:r w:rsidRPr="00BE0ED3">
              <w:rPr>
                <w:rFonts w:ascii="Verdana" w:eastAsia="Times New Roman" w:hAnsi="Verdana" w:cs="Times New Roman"/>
                <w:sz w:val="18"/>
                <w:szCs w:val="18"/>
                <w:lang w:eastAsia="fr-FR"/>
              </w:rPr>
              <w:t>Delcarte</w:t>
            </w:r>
            <w:proofErr w:type="spellEnd"/>
            <w:r w:rsidRPr="00BE0ED3">
              <w:rPr>
                <w:rFonts w:ascii="Verdana" w:eastAsia="Times New Roman" w:hAnsi="Verdana" w:cs="Times New Roman"/>
                <w:sz w:val="18"/>
                <w:szCs w:val="18"/>
                <w:lang w:eastAsia="fr-FR"/>
              </w:rPr>
              <w:t xml:space="preserve"> É. &amp; </w:t>
            </w:r>
            <w:proofErr w:type="spellStart"/>
            <w:r w:rsidRPr="00BE0ED3">
              <w:rPr>
                <w:rFonts w:ascii="Verdana" w:eastAsia="Times New Roman" w:hAnsi="Verdana" w:cs="Times New Roman"/>
                <w:sz w:val="18"/>
                <w:szCs w:val="18"/>
                <w:lang w:eastAsia="fr-FR"/>
              </w:rPr>
              <w:t>Lognay</w:t>
            </w:r>
            <w:proofErr w:type="spellEnd"/>
            <w:r w:rsidRPr="00BE0ED3">
              <w:rPr>
                <w:rFonts w:ascii="Verdana" w:eastAsia="Times New Roman" w:hAnsi="Verdana" w:cs="Times New Roman"/>
                <w:sz w:val="18"/>
                <w:szCs w:val="18"/>
                <w:lang w:eastAsia="fr-FR"/>
              </w:rPr>
              <w:t xml:space="preserve"> GC. </w:t>
            </w:r>
            <w:r w:rsidRPr="00D46568">
              <w:rPr>
                <w:rFonts w:ascii="Verdana" w:eastAsia="Times New Roman" w:hAnsi="Verdana" w:cs="Times New Roman"/>
                <w:sz w:val="18"/>
                <w:szCs w:val="18"/>
                <w:lang w:val="en-US" w:eastAsia="fr-FR"/>
              </w:rPr>
              <w:t>(2009). Factors influencing microbiological and chemical composition of South-Belgian raw sludge. </w:t>
            </w:r>
            <w:proofErr w:type="spellStart"/>
            <w:r w:rsidRPr="00BE0ED3">
              <w:rPr>
                <w:rFonts w:ascii="Verdana" w:eastAsia="Times New Roman" w:hAnsi="Verdana" w:cs="Times New Roman"/>
                <w:i/>
                <w:iCs/>
                <w:sz w:val="18"/>
                <w:szCs w:val="18"/>
                <w:lang w:eastAsia="fr-FR"/>
              </w:rPr>
              <w:t>Biotechnology</w:t>
            </w:r>
            <w:proofErr w:type="spellEnd"/>
            <w:r w:rsidRPr="00BE0ED3">
              <w:rPr>
                <w:rFonts w:ascii="Verdana" w:eastAsia="Times New Roman" w:hAnsi="Verdana" w:cs="Times New Roman"/>
                <w:i/>
                <w:iCs/>
                <w:sz w:val="18"/>
                <w:szCs w:val="18"/>
                <w:lang w:eastAsia="fr-FR"/>
              </w:rPr>
              <w:t xml:space="preserve">, </w:t>
            </w:r>
            <w:proofErr w:type="spellStart"/>
            <w:r w:rsidRPr="00BE0ED3">
              <w:rPr>
                <w:rFonts w:ascii="Verdana" w:eastAsia="Times New Roman" w:hAnsi="Verdana" w:cs="Times New Roman"/>
                <w:i/>
                <w:iCs/>
                <w:sz w:val="18"/>
                <w:szCs w:val="18"/>
                <w:lang w:eastAsia="fr-FR"/>
              </w:rPr>
              <w:t>Agronomy</w:t>
            </w:r>
            <w:proofErr w:type="spellEnd"/>
            <w:r w:rsidRPr="00BE0ED3">
              <w:rPr>
                <w:rFonts w:ascii="Verdana" w:eastAsia="Times New Roman" w:hAnsi="Verdana" w:cs="Times New Roman"/>
                <w:i/>
                <w:iCs/>
                <w:sz w:val="18"/>
                <w:szCs w:val="18"/>
                <w:lang w:eastAsia="fr-FR"/>
              </w:rPr>
              <w:t xml:space="preserve">, Society and </w:t>
            </w:r>
            <w:proofErr w:type="spellStart"/>
            <w:r w:rsidRPr="00BE0ED3">
              <w:rPr>
                <w:rFonts w:ascii="Verdana" w:eastAsia="Times New Roman" w:hAnsi="Verdana" w:cs="Times New Roman"/>
                <w:i/>
                <w:iCs/>
                <w:sz w:val="18"/>
                <w:szCs w:val="18"/>
                <w:lang w:eastAsia="fr-FR"/>
              </w:rPr>
              <w:t>Environment</w:t>
            </w:r>
            <w:proofErr w:type="spellEnd"/>
            <w:r w:rsidRPr="00BE0ED3">
              <w:rPr>
                <w:rFonts w:ascii="Verdana" w:eastAsia="Times New Roman" w:hAnsi="Verdana" w:cs="Times New Roman"/>
                <w:sz w:val="18"/>
                <w:szCs w:val="18"/>
                <w:lang w:eastAsia="fr-FR"/>
              </w:rPr>
              <w:t>, 13(2), 249-255.</w:t>
            </w:r>
          </w:p>
        </w:tc>
      </w:tr>
      <w:tr w:rsidR="00BE0ED3" w:rsidRPr="00BE0ED3" w:rsidTr="00BE0ED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D46568" w:rsidRDefault="00BE0ED3" w:rsidP="00BE0ED3">
            <w:pPr>
              <w:spacing w:after="0" w:line="240" w:lineRule="auto"/>
              <w:rPr>
                <w:rFonts w:ascii="Verdana" w:eastAsia="Times New Roman" w:hAnsi="Verdana" w:cs="Times New Roman"/>
                <w:sz w:val="18"/>
                <w:szCs w:val="18"/>
                <w:lang w:val="en-US" w:eastAsia="fr-FR"/>
              </w:rPr>
            </w:pPr>
            <w:r w:rsidRPr="00D46568">
              <w:rPr>
                <w:rFonts w:ascii="Verdana" w:eastAsia="Times New Roman" w:hAnsi="Verdana" w:cs="Times New Roman"/>
                <w:i/>
                <w:iCs/>
                <w:sz w:val="18"/>
                <w:szCs w:val="18"/>
                <w:lang w:val="en-US" w:eastAsia="fr-FR"/>
              </w:rPr>
              <w:t>Chicago Manual of Style (Author-Date format)</w:t>
            </w:r>
          </w:p>
        </w:tc>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BE0ED3" w:rsidRDefault="00BE0ED3" w:rsidP="00BE0ED3">
            <w:pPr>
              <w:spacing w:after="0" w:line="240" w:lineRule="auto"/>
              <w:rPr>
                <w:rFonts w:ascii="Verdana" w:eastAsia="Times New Roman" w:hAnsi="Verdana" w:cs="Times New Roman"/>
                <w:sz w:val="18"/>
                <w:szCs w:val="18"/>
                <w:lang w:eastAsia="fr-FR"/>
              </w:rPr>
            </w:pPr>
            <w:r w:rsidRPr="00BE0ED3">
              <w:rPr>
                <w:rFonts w:ascii="Verdana" w:eastAsia="Times New Roman" w:hAnsi="Verdana" w:cs="Times New Roman"/>
                <w:sz w:val="18"/>
                <w:szCs w:val="18"/>
                <w:lang w:eastAsia="fr-FR"/>
              </w:rPr>
              <w:t>(Guillemet et al., 2009)</w:t>
            </w:r>
          </w:p>
        </w:tc>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BE0ED3" w:rsidRDefault="00BE0ED3" w:rsidP="00BE0ED3">
            <w:pPr>
              <w:spacing w:after="0" w:line="240" w:lineRule="auto"/>
              <w:rPr>
                <w:rFonts w:ascii="Verdana" w:eastAsia="Times New Roman" w:hAnsi="Verdana" w:cs="Times New Roman"/>
                <w:sz w:val="18"/>
                <w:szCs w:val="18"/>
                <w:lang w:eastAsia="fr-FR"/>
              </w:rPr>
            </w:pPr>
            <w:r w:rsidRPr="00D46568">
              <w:rPr>
                <w:rFonts w:ascii="Verdana" w:eastAsia="Times New Roman" w:hAnsi="Verdana" w:cs="Times New Roman"/>
                <w:sz w:val="18"/>
                <w:szCs w:val="18"/>
                <w:lang w:val="en-US" w:eastAsia="fr-FR"/>
              </w:rPr>
              <w:t xml:space="preserve">Guillemet </w:t>
            </w:r>
            <w:proofErr w:type="spellStart"/>
            <w:r w:rsidRPr="00D46568">
              <w:rPr>
                <w:rFonts w:ascii="Verdana" w:eastAsia="Times New Roman" w:hAnsi="Verdana" w:cs="Times New Roman"/>
                <w:sz w:val="18"/>
                <w:szCs w:val="18"/>
                <w:lang w:val="en-US" w:eastAsia="fr-FR"/>
              </w:rPr>
              <w:t>Thibault</w:t>
            </w:r>
            <w:proofErr w:type="spellEnd"/>
            <w:r w:rsidRPr="00D46568">
              <w:rPr>
                <w:rFonts w:ascii="Verdana" w:eastAsia="Times New Roman" w:hAnsi="Verdana" w:cs="Times New Roman"/>
                <w:sz w:val="18"/>
                <w:szCs w:val="18"/>
                <w:lang w:val="en-US" w:eastAsia="fr-FR"/>
              </w:rPr>
              <w:t xml:space="preserve">, Philippe </w:t>
            </w:r>
            <w:proofErr w:type="spellStart"/>
            <w:r w:rsidRPr="00D46568">
              <w:rPr>
                <w:rFonts w:ascii="Verdana" w:eastAsia="Times New Roman" w:hAnsi="Verdana" w:cs="Times New Roman"/>
                <w:sz w:val="18"/>
                <w:szCs w:val="18"/>
                <w:lang w:val="en-US" w:eastAsia="fr-FR"/>
              </w:rPr>
              <w:t>Maesen</w:t>
            </w:r>
            <w:proofErr w:type="spellEnd"/>
            <w:r w:rsidRPr="00D46568">
              <w:rPr>
                <w:rFonts w:ascii="Verdana" w:eastAsia="Times New Roman" w:hAnsi="Verdana" w:cs="Times New Roman"/>
                <w:sz w:val="18"/>
                <w:szCs w:val="18"/>
                <w:lang w:val="en-US" w:eastAsia="fr-FR"/>
              </w:rPr>
              <w:t xml:space="preserve">, </w:t>
            </w:r>
            <w:proofErr w:type="spellStart"/>
            <w:r w:rsidRPr="00D46568">
              <w:rPr>
                <w:rFonts w:ascii="Verdana" w:eastAsia="Times New Roman" w:hAnsi="Verdana" w:cs="Times New Roman"/>
                <w:sz w:val="18"/>
                <w:szCs w:val="18"/>
                <w:lang w:val="en-US" w:eastAsia="fr-FR"/>
              </w:rPr>
              <w:t>Émile</w:t>
            </w:r>
            <w:proofErr w:type="spellEnd"/>
            <w:r w:rsidRPr="00D46568">
              <w:rPr>
                <w:rFonts w:ascii="Verdana" w:eastAsia="Times New Roman" w:hAnsi="Verdana" w:cs="Times New Roman"/>
                <w:sz w:val="18"/>
                <w:szCs w:val="18"/>
                <w:lang w:val="en-US" w:eastAsia="fr-FR"/>
              </w:rPr>
              <w:t xml:space="preserve"> </w:t>
            </w:r>
            <w:proofErr w:type="spellStart"/>
            <w:r w:rsidRPr="00D46568">
              <w:rPr>
                <w:rFonts w:ascii="Verdana" w:eastAsia="Times New Roman" w:hAnsi="Verdana" w:cs="Times New Roman"/>
                <w:sz w:val="18"/>
                <w:szCs w:val="18"/>
                <w:lang w:val="en-US" w:eastAsia="fr-FR"/>
              </w:rPr>
              <w:t>Delcarte</w:t>
            </w:r>
            <w:proofErr w:type="spellEnd"/>
            <w:r w:rsidRPr="00D46568">
              <w:rPr>
                <w:rFonts w:ascii="Verdana" w:eastAsia="Times New Roman" w:hAnsi="Verdana" w:cs="Times New Roman"/>
                <w:sz w:val="18"/>
                <w:szCs w:val="18"/>
                <w:lang w:val="en-US" w:eastAsia="fr-FR"/>
              </w:rPr>
              <w:t xml:space="preserve"> and Georges </w:t>
            </w:r>
            <w:proofErr w:type="spellStart"/>
            <w:r w:rsidRPr="00D46568">
              <w:rPr>
                <w:rFonts w:ascii="Verdana" w:eastAsia="Times New Roman" w:hAnsi="Verdana" w:cs="Times New Roman"/>
                <w:sz w:val="18"/>
                <w:szCs w:val="18"/>
                <w:lang w:val="en-US" w:eastAsia="fr-FR"/>
              </w:rPr>
              <w:t>Lognay</w:t>
            </w:r>
            <w:proofErr w:type="spellEnd"/>
            <w:r w:rsidRPr="00D46568">
              <w:rPr>
                <w:rFonts w:ascii="Verdana" w:eastAsia="Times New Roman" w:hAnsi="Verdana" w:cs="Times New Roman"/>
                <w:sz w:val="18"/>
                <w:szCs w:val="18"/>
                <w:lang w:val="en-US" w:eastAsia="fr-FR"/>
              </w:rPr>
              <w:t>. 2009. Factors influencing microbiological and chemical composition of South-Belgian raw sludge. </w:t>
            </w:r>
            <w:proofErr w:type="spellStart"/>
            <w:r w:rsidRPr="00BE0ED3">
              <w:rPr>
                <w:rFonts w:ascii="Verdana" w:eastAsia="Times New Roman" w:hAnsi="Verdana" w:cs="Times New Roman"/>
                <w:i/>
                <w:iCs/>
                <w:sz w:val="18"/>
                <w:szCs w:val="18"/>
                <w:lang w:eastAsia="fr-FR"/>
              </w:rPr>
              <w:t>Biotechnology</w:t>
            </w:r>
            <w:proofErr w:type="spellEnd"/>
            <w:r w:rsidRPr="00BE0ED3">
              <w:rPr>
                <w:rFonts w:ascii="Verdana" w:eastAsia="Times New Roman" w:hAnsi="Verdana" w:cs="Times New Roman"/>
                <w:i/>
                <w:iCs/>
                <w:sz w:val="18"/>
                <w:szCs w:val="18"/>
                <w:lang w:eastAsia="fr-FR"/>
              </w:rPr>
              <w:t xml:space="preserve">, </w:t>
            </w:r>
            <w:proofErr w:type="spellStart"/>
            <w:r w:rsidRPr="00BE0ED3">
              <w:rPr>
                <w:rFonts w:ascii="Verdana" w:eastAsia="Times New Roman" w:hAnsi="Verdana" w:cs="Times New Roman"/>
                <w:i/>
                <w:iCs/>
                <w:sz w:val="18"/>
                <w:szCs w:val="18"/>
                <w:lang w:eastAsia="fr-FR"/>
              </w:rPr>
              <w:t>Agronomy</w:t>
            </w:r>
            <w:proofErr w:type="spellEnd"/>
            <w:r w:rsidRPr="00BE0ED3">
              <w:rPr>
                <w:rFonts w:ascii="Verdana" w:eastAsia="Times New Roman" w:hAnsi="Verdana" w:cs="Times New Roman"/>
                <w:i/>
                <w:iCs/>
                <w:sz w:val="18"/>
                <w:szCs w:val="18"/>
                <w:lang w:eastAsia="fr-FR"/>
              </w:rPr>
              <w:t>, Society and Environment</w:t>
            </w:r>
            <w:r w:rsidRPr="00BE0ED3">
              <w:rPr>
                <w:rFonts w:ascii="Verdana" w:eastAsia="Times New Roman" w:hAnsi="Verdana" w:cs="Times New Roman"/>
                <w:sz w:val="18"/>
                <w:szCs w:val="18"/>
                <w:lang w:eastAsia="fr-FR"/>
              </w:rPr>
              <w:t>13, no 2 (</w:t>
            </w:r>
            <w:proofErr w:type="spellStart"/>
            <w:r w:rsidRPr="00BE0ED3">
              <w:rPr>
                <w:rFonts w:ascii="Verdana" w:eastAsia="Times New Roman" w:hAnsi="Verdana" w:cs="Times New Roman"/>
                <w:sz w:val="18"/>
                <w:szCs w:val="18"/>
                <w:lang w:eastAsia="fr-FR"/>
              </w:rPr>
              <w:t>jun</w:t>
            </w:r>
            <w:proofErr w:type="spellEnd"/>
            <w:r w:rsidRPr="00BE0ED3">
              <w:rPr>
                <w:rFonts w:ascii="Verdana" w:eastAsia="Times New Roman" w:hAnsi="Verdana" w:cs="Times New Roman"/>
                <w:sz w:val="18"/>
                <w:szCs w:val="18"/>
                <w:lang w:eastAsia="fr-FR"/>
              </w:rPr>
              <w:t xml:space="preserve"> 1) : 249-255.</w:t>
            </w:r>
          </w:p>
        </w:tc>
      </w:tr>
      <w:tr w:rsidR="00BE0ED3" w:rsidRPr="00BE0ED3" w:rsidTr="00BE0ED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D46568" w:rsidRDefault="00BE0ED3" w:rsidP="00BE0ED3">
            <w:pPr>
              <w:spacing w:after="0" w:line="240" w:lineRule="auto"/>
              <w:rPr>
                <w:rFonts w:ascii="Verdana" w:eastAsia="Times New Roman" w:hAnsi="Verdana" w:cs="Times New Roman"/>
                <w:sz w:val="18"/>
                <w:szCs w:val="18"/>
                <w:lang w:val="en-US" w:eastAsia="fr-FR"/>
              </w:rPr>
            </w:pPr>
            <w:r w:rsidRPr="00D46568">
              <w:rPr>
                <w:rFonts w:ascii="Verdana" w:eastAsia="Times New Roman" w:hAnsi="Verdana" w:cs="Times New Roman"/>
                <w:i/>
                <w:iCs/>
                <w:sz w:val="18"/>
                <w:szCs w:val="18"/>
                <w:lang w:val="en-US" w:eastAsia="fr-FR"/>
              </w:rPr>
              <w:t>Harvard Reference format 1 (Author-Date)</w:t>
            </w:r>
          </w:p>
        </w:tc>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BE0ED3" w:rsidRDefault="00BE0ED3" w:rsidP="00BE0ED3">
            <w:pPr>
              <w:spacing w:after="0" w:line="240" w:lineRule="auto"/>
              <w:rPr>
                <w:rFonts w:ascii="Verdana" w:eastAsia="Times New Roman" w:hAnsi="Verdana" w:cs="Times New Roman"/>
                <w:sz w:val="18"/>
                <w:szCs w:val="18"/>
                <w:lang w:eastAsia="fr-FR"/>
              </w:rPr>
            </w:pPr>
            <w:r w:rsidRPr="00BE0ED3">
              <w:rPr>
                <w:rFonts w:ascii="Verdana" w:eastAsia="Times New Roman" w:hAnsi="Verdana" w:cs="Times New Roman"/>
                <w:sz w:val="18"/>
                <w:szCs w:val="18"/>
                <w:lang w:eastAsia="fr-FR"/>
              </w:rPr>
              <w:t>(Guillemet et al., 2009)</w:t>
            </w:r>
          </w:p>
        </w:tc>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BE0ED3" w:rsidRDefault="00BE0ED3" w:rsidP="00BE0ED3">
            <w:pPr>
              <w:spacing w:after="0" w:line="240" w:lineRule="auto"/>
              <w:rPr>
                <w:rFonts w:ascii="Verdana" w:eastAsia="Times New Roman" w:hAnsi="Verdana" w:cs="Times New Roman"/>
                <w:sz w:val="18"/>
                <w:szCs w:val="18"/>
                <w:lang w:eastAsia="fr-FR"/>
              </w:rPr>
            </w:pPr>
            <w:r w:rsidRPr="00D46568">
              <w:rPr>
                <w:rFonts w:ascii="Verdana" w:eastAsia="Times New Roman" w:hAnsi="Verdana" w:cs="Times New Roman"/>
                <w:sz w:val="18"/>
                <w:szCs w:val="18"/>
                <w:lang w:val="en-US" w:eastAsia="fr-FR"/>
              </w:rPr>
              <w:t xml:space="preserve">Guillemet TA. </w:t>
            </w:r>
            <w:proofErr w:type="gramStart"/>
            <w:r w:rsidRPr="00D46568">
              <w:rPr>
                <w:rFonts w:ascii="Verdana" w:eastAsia="Times New Roman" w:hAnsi="Verdana" w:cs="Times New Roman"/>
                <w:sz w:val="18"/>
                <w:szCs w:val="18"/>
                <w:lang w:val="en-US" w:eastAsia="fr-FR"/>
              </w:rPr>
              <w:t>et</w:t>
            </w:r>
            <w:proofErr w:type="gramEnd"/>
            <w:r w:rsidRPr="00D46568">
              <w:rPr>
                <w:rFonts w:ascii="Verdana" w:eastAsia="Times New Roman" w:hAnsi="Verdana" w:cs="Times New Roman"/>
                <w:sz w:val="18"/>
                <w:szCs w:val="18"/>
                <w:lang w:val="en-US" w:eastAsia="fr-FR"/>
              </w:rPr>
              <w:t xml:space="preserve"> al., 2009. Factors influencing microbiological and chemical composition of South-Belgian raw sludge. </w:t>
            </w:r>
            <w:proofErr w:type="spellStart"/>
            <w:r w:rsidRPr="00BE0ED3">
              <w:rPr>
                <w:rFonts w:ascii="Verdana" w:eastAsia="Times New Roman" w:hAnsi="Verdana" w:cs="Times New Roman"/>
                <w:i/>
                <w:iCs/>
                <w:sz w:val="18"/>
                <w:szCs w:val="18"/>
                <w:lang w:eastAsia="fr-FR"/>
              </w:rPr>
              <w:t>Biotechnol</w:t>
            </w:r>
            <w:proofErr w:type="spellEnd"/>
            <w:r w:rsidRPr="00BE0ED3">
              <w:rPr>
                <w:rFonts w:ascii="Verdana" w:eastAsia="Times New Roman" w:hAnsi="Verdana" w:cs="Times New Roman"/>
                <w:i/>
                <w:iCs/>
                <w:sz w:val="18"/>
                <w:szCs w:val="18"/>
                <w:lang w:eastAsia="fr-FR"/>
              </w:rPr>
              <w:t xml:space="preserve">. </w:t>
            </w:r>
            <w:proofErr w:type="spellStart"/>
            <w:r w:rsidRPr="00BE0ED3">
              <w:rPr>
                <w:rFonts w:ascii="Verdana" w:eastAsia="Times New Roman" w:hAnsi="Verdana" w:cs="Times New Roman"/>
                <w:i/>
                <w:iCs/>
                <w:sz w:val="18"/>
                <w:szCs w:val="18"/>
                <w:lang w:eastAsia="fr-FR"/>
              </w:rPr>
              <w:t>Agron</w:t>
            </w:r>
            <w:proofErr w:type="spellEnd"/>
            <w:r w:rsidRPr="00BE0ED3">
              <w:rPr>
                <w:rFonts w:ascii="Verdana" w:eastAsia="Times New Roman" w:hAnsi="Verdana" w:cs="Times New Roman"/>
                <w:i/>
                <w:iCs/>
                <w:sz w:val="18"/>
                <w:szCs w:val="18"/>
                <w:lang w:eastAsia="fr-FR"/>
              </w:rPr>
              <w:t>. Soc. Environ.</w:t>
            </w:r>
            <w:r w:rsidRPr="00BE0ED3">
              <w:rPr>
                <w:rFonts w:ascii="Verdana" w:eastAsia="Times New Roman" w:hAnsi="Verdana" w:cs="Times New Roman"/>
                <w:sz w:val="18"/>
                <w:szCs w:val="18"/>
                <w:lang w:eastAsia="fr-FR"/>
              </w:rPr>
              <w:t>, </w:t>
            </w:r>
            <w:r w:rsidRPr="00BE0ED3">
              <w:rPr>
                <w:rFonts w:ascii="Verdana" w:eastAsia="Times New Roman" w:hAnsi="Verdana" w:cs="Times New Roman"/>
                <w:b/>
                <w:bCs/>
                <w:color w:val="E2AD3B"/>
                <w:sz w:val="18"/>
                <w:szCs w:val="18"/>
                <w:lang w:eastAsia="fr-FR"/>
              </w:rPr>
              <w:t>13</w:t>
            </w:r>
            <w:r w:rsidRPr="00BE0ED3">
              <w:rPr>
                <w:rFonts w:ascii="Verdana" w:eastAsia="Times New Roman" w:hAnsi="Verdana" w:cs="Times New Roman"/>
                <w:sz w:val="18"/>
                <w:szCs w:val="18"/>
                <w:lang w:eastAsia="fr-FR"/>
              </w:rPr>
              <w:t>(2), 249-255.</w:t>
            </w:r>
          </w:p>
        </w:tc>
      </w:tr>
      <w:tr w:rsidR="00BE0ED3" w:rsidRPr="00D46568" w:rsidTr="00BE0ED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BE0ED3" w:rsidRDefault="00BE0ED3" w:rsidP="00BE0ED3">
            <w:pPr>
              <w:spacing w:after="0" w:line="240" w:lineRule="auto"/>
              <w:rPr>
                <w:rFonts w:ascii="Verdana" w:eastAsia="Times New Roman" w:hAnsi="Verdana" w:cs="Times New Roman"/>
                <w:sz w:val="18"/>
                <w:szCs w:val="18"/>
                <w:lang w:eastAsia="fr-FR"/>
              </w:rPr>
            </w:pPr>
            <w:r w:rsidRPr="00BE0ED3">
              <w:rPr>
                <w:rFonts w:ascii="Verdana" w:eastAsia="Times New Roman" w:hAnsi="Verdana" w:cs="Times New Roman"/>
                <w:i/>
                <w:iCs/>
                <w:sz w:val="18"/>
                <w:szCs w:val="18"/>
                <w:lang w:eastAsia="fr-FR"/>
              </w:rPr>
              <w:t>IEEE</w:t>
            </w:r>
          </w:p>
        </w:tc>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BE0ED3" w:rsidRDefault="00BE0ED3" w:rsidP="00BE0ED3">
            <w:pPr>
              <w:spacing w:after="0" w:line="240" w:lineRule="auto"/>
              <w:rPr>
                <w:rFonts w:ascii="Verdana" w:eastAsia="Times New Roman" w:hAnsi="Verdana" w:cs="Times New Roman"/>
                <w:sz w:val="18"/>
                <w:szCs w:val="18"/>
                <w:lang w:eastAsia="fr-FR"/>
              </w:rPr>
            </w:pPr>
            <w:r w:rsidRPr="00BE0ED3">
              <w:rPr>
                <w:rFonts w:ascii="Verdana" w:eastAsia="Times New Roman" w:hAnsi="Verdana" w:cs="Times New Roman"/>
                <w:sz w:val="18"/>
                <w:szCs w:val="18"/>
                <w:lang w:eastAsia="fr-FR"/>
              </w:rPr>
              <w:t>1</w:t>
            </w:r>
          </w:p>
        </w:tc>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D46568" w:rsidRDefault="00BE0ED3" w:rsidP="00BE0ED3">
            <w:pPr>
              <w:spacing w:after="0" w:line="240" w:lineRule="auto"/>
              <w:rPr>
                <w:rFonts w:ascii="Verdana" w:eastAsia="Times New Roman" w:hAnsi="Verdana" w:cs="Times New Roman"/>
                <w:sz w:val="18"/>
                <w:szCs w:val="18"/>
                <w:lang w:val="en-US" w:eastAsia="fr-FR"/>
              </w:rPr>
            </w:pPr>
            <w:r w:rsidRPr="00BE0ED3">
              <w:rPr>
                <w:rFonts w:ascii="Verdana" w:eastAsia="Times New Roman" w:hAnsi="Verdana" w:cs="Times New Roman"/>
                <w:sz w:val="18"/>
                <w:szCs w:val="18"/>
                <w:lang w:eastAsia="fr-FR"/>
              </w:rPr>
              <w:t xml:space="preserve">1. TA. Guillemet, P. </w:t>
            </w:r>
            <w:proofErr w:type="spellStart"/>
            <w:r w:rsidRPr="00BE0ED3">
              <w:rPr>
                <w:rFonts w:ascii="Verdana" w:eastAsia="Times New Roman" w:hAnsi="Verdana" w:cs="Times New Roman"/>
                <w:sz w:val="18"/>
                <w:szCs w:val="18"/>
                <w:lang w:eastAsia="fr-FR"/>
              </w:rPr>
              <w:t>Maesen</w:t>
            </w:r>
            <w:proofErr w:type="spellEnd"/>
            <w:r w:rsidRPr="00BE0ED3">
              <w:rPr>
                <w:rFonts w:ascii="Verdana" w:eastAsia="Times New Roman" w:hAnsi="Verdana" w:cs="Times New Roman"/>
                <w:sz w:val="18"/>
                <w:szCs w:val="18"/>
                <w:lang w:eastAsia="fr-FR"/>
              </w:rPr>
              <w:t xml:space="preserve">, É. </w:t>
            </w:r>
            <w:proofErr w:type="spellStart"/>
            <w:r w:rsidRPr="00BE0ED3">
              <w:rPr>
                <w:rFonts w:ascii="Verdana" w:eastAsia="Times New Roman" w:hAnsi="Verdana" w:cs="Times New Roman"/>
                <w:sz w:val="18"/>
                <w:szCs w:val="18"/>
                <w:lang w:eastAsia="fr-FR"/>
              </w:rPr>
              <w:t>Delcarte</w:t>
            </w:r>
            <w:proofErr w:type="spellEnd"/>
            <w:r w:rsidRPr="00BE0ED3">
              <w:rPr>
                <w:rFonts w:ascii="Verdana" w:eastAsia="Times New Roman" w:hAnsi="Verdana" w:cs="Times New Roman"/>
                <w:sz w:val="18"/>
                <w:szCs w:val="18"/>
                <w:lang w:eastAsia="fr-FR"/>
              </w:rPr>
              <w:t xml:space="preserve"> and GC. </w:t>
            </w:r>
            <w:proofErr w:type="spellStart"/>
            <w:r w:rsidRPr="00D46568">
              <w:rPr>
                <w:rFonts w:ascii="Verdana" w:eastAsia="Times New Roman" w:hAnsi="Verdana" w:cs="Times New Roman"/>
                <w:sz w:val="18"/>
                <w:szCs w:val="18"/>
                <w:lang w:val="en-US" w:eastAsia="fr-FR"/>
              </w:rPr>
              <w:t>Lognay</w:t>
            </w:r>
            <w:proofErr w:type="spellEnd"/>
            <w:r w:rsidRPr="00D46568">
              <w:rPr>
                <w:rFonts w:ascii="Verdana" w:eastAsia="Times New Roman" w:hAnsi="Verdana" w:cs="Times New Roman"/>
                <w:sz w:val="18"/>
                <w:szCs w:val="18"/>
                <w:lang w:val="en-US" w:eastAsia="fr-FR"/>
              </w:rPr>
              <w:t>, "Factors influencing microbiological and chemical composition of South-Belgian raw sludge", </w:t>
            </w:r>
            <w:r w:rsidRPr="00D46568">
              <w:rPr>
                <w:rFonts w:ascii="Verdana" w:eastAsia="Times New Roman" w:hAnsi="Verdana" w:cs="Times New Roman"/>
                <w:i/>
                <w:iCs/>
                <w:sz w:val="18"/>
                <w:szCs w:val="18"/>
                <w:lang w:val="en-US" w:eastAsia="fr-FR"/>
              </w:rPr>
              <w:t>Biotechnology, Agronomy, Society and Environment, </w:t>
            </w:r>
            <w:proofErr w:type="spellStart"/>
            <w:r w:rsidRPr="00D46568">
              <w:rPr>
                <w:rFonts w:ascii="Verdana" w:eastAsia="Times New Roman" w:hAnsi="Verdana" w:cs="Times New Roman"/>
                <w:sz w:val="18"/>
                <w:szCs w:val="18"/>
                <w:lang w:val="en-US" w:eastAsia="fr-FR"/>
              </w:rPr>
              <w:t>vol</w:t>
            </w:r>
            <w:proofErr w:type="spellEnd"/>
            <w:r w:rsidRPr="00D46568">
              <w:rPr>
                <w:rFonts w:ascii="Verdana" w:eastAsia="Times New Roman" w:hAnsi="Verdana" w:cs="Times New Roman"/>
                <w:sz w:val="18"/>
                <w:szCs w:val="18"/>
                <w:lang w:val="en-US" w:eastAsia="fr-FR"/>
              </w:rPr>
              <w:t xml:space="preserve"> 13, no. 2, 2009, pp. 249-255.</w:t>
            </w:r>
          </w:p>
        </w:tc>
      </w:tr>
      <w:tr w:rsidR="00BE0ED3" w:rsidRPr="00BE0ED3" w:rsidTr="00BE0ED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BE0ED3" w:rsidRDefault="00BE0ED3" w:rsidP="00BE0ED3">
            <w:pPr>
              <w:spacing w:after="0" w:line="240" w:lineRule="auto"/>
              <w:rPr>
                <w:rFonts w:ascii="Verdana" w:eastAsia="Times New Roman" w:hAnsi="Verdana" w:cs="Times New Roman"/>
                <w:sz w:val="18"/>
                <w:szCs w:val="18"/>
                <w:lang w:eastAsia="fr-FR"/>
              </w:rPr>
            </w:pPr>
            <w:r w:rsidRPr="00BE0ED3">
              <w:rPr>
                <w:rFonts w:ascii="Verdana" w:eastAsia="Times New Roman" w:hAnsi="Verdana" w:cs="Times New Roman"/>
                <w:i/>
                <w:iCs/>
                <w:sz w:val="18"/>
                <w:szCs w:val="18"/>
                <w:lang w:eastAsia="fr-FR"/>
              </w:rPr>
              <w:t xml:space="preserve">National Library of </w:t>
            </w:r>
            <w:proofErr w:type="spellStart"/>
            <w:r w:rsidRPr="00BE0ED3">
              <w:rPr>
                <w:rFonts w:ascii="Verdana" w:eastAsia="Times New Roman" w:hAnsi="Verdana" w:cs="Times New Roman"/>
                <w:i/>
                <w:iCs/>
                <w:sz w:val="18"/>
                <w:szCs w:val="18"/>
                <w:lang w:eastAsia="fr-FR"/>
              </w:rPr>
              <w:t>Medicine</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BE0ED3" w:rsidRDefault="00BE0ED3" w:rsidP="00BE0ED3">
            <w:pPr>
              <w:spacing w:after="0" w:line="240" w:lineRule="auto"/>
              <w:rPr>
                <w:rFonts w:ascii="Verdana" w:eastAsia="Times New Roman" w:hAnsi="Verdana" w:cs="Times New Roman"/>
                <w:sz w:val="18"/>
                <w:szCs w:val="18"/>
                <w:lang w:eastAsia="fr-FR"/>
              </w:rPr>
            </w:pPr>
            <w:r w:rsidRPr="00BE0ED3">
              <w:rPr>
                <w:rFonts w:ascii="Verdana" w:eastAsia="Times New Roman" w:hAnsi="Verdana" w:cs="Times New Roman"/>
                <w:sz w:val="18"/>
                <w:szCs w:val="18"/>
                <w:lang w:eastAsia="fr-FR"/>
              </w:rPr>
              <w:t>1</w:t>
            </w:r>
          </w:p>
        </w:tc>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BE0ED3" w:rsidRDefault="00BE0ED3" w:rsidP="00BE0ED3">
            <w:pPr>
              <w:spacing w:after="0" w:line="240" w:lineRule="auto"/>
              <w:rPr>
                <w:rFonts w:ascii="Verdana" w:eastAsia="Times New Roman" w:hAnsi="Verdana" w:cs="Times New Roman"/>
                <w:sz w:val="18"/>
                <w:szCs w:val="18"/>
                <w:lang w:eastAsia="fr-FR"/>
              </w:rPr>
            </w:pPr>
            <w:r w:rsidRPr="00D46568">
              <w:rPr>
                <w:rFonts w:ascii="Verdana" w:eastAsia="Times New Roman" w:hAnsi="Verdana" w:cs="Times New Roman"/>
                <w:sz w:val="18"/>
                <w:szCs w:val="18"/>
                <w:lang w:val="en-US" w:eastAsia="fr-FR"/>
              </w:rPr>
              <w:t xml:space="preserve">1. Guillemet T.A., </w:t>
            </w:r>
            <w:proofErr w:type="spellStart"/>
            <w:r w:rsidRPr="00D46568">
              <w:rPr>
                <w:rFonts w:ascii="Verdana" w:eastAsia="Times New Roman" w:hAnsi="Verdana" w:cs="Times New Roman"/>
                <w:sz w:val="18"/>
                <w:szCs w:val="18"/>
                <w:lang w:val="en-US" w:eastAsia="fr-FR"/>
              </w:rPr>
              <w:t>Maesen</w:t>
            </w:r>
            <w:proofErr w:type="spellEnd"/>
            <w:r w:rsidRPr="00D46568">
              <w:rPr>
                <w:rFonts w:ascii="Verdana" w:eastAsia="Times New Roman" w:hAnsi="Verdana" w:cs="Times New Roman"/>
                <w:sz w:val="18"/>
                <w:szCs w:val="18"/>
                <w:lang w:val="en-US" w:eastAsia="fr-FR"/>
              </w:rPr>
              <w:t xml:space="preserve"> P., </w:t>
            </w:r>
            <w:proofErr w:type="spellStart"/>
            <w:r w:rsidRPr="00D46568">
              <w:rPr>
                <w:rFonts w:ascii="Verdana" w:eastAsia="Times New Roman" w:hAnsi="Verdana" w:cs="Times New Roman"/>
                <w:sz w:val="18"/>
                <w:szCs w:val="18"/>
                <w:lang w:val="en-US" w:eastAsia="fr-FR"/>
              </w:rPr>
              <w:t>Delcarte</w:t>
            </w:r>
            <w:proofErr w:type="spellEnd"/>
            <w:r w:rsidRPr="00D46568">
              <w:rPr>
                <w:rFonts w:ascii="Verdana" w:eastAsia="Times New Roman" w:hAnsi="Verdana" w:cs="Times New Roman"/>
                <w:sz w:val="18"/>
                <w:szCs w:val="18"/>
                <w:lang w:val="en-US" w:eastAsia="fr-FR"/>
              </w:rPr>
              <w:t xml:space="preserve"> É., </w:t>
            </w:r>
            <w:proofErr w:type="spellStart"/>
            <w:r w:rsidRPr="00D46568">
              <w:rPr>
                <w:rFonts w:ascii="Verdana" w:eastAsia="Times New Roman" w:hAnsi="Verdana" w:cs="Times New Roman"/>
                <w:sz w:val="18"/>
                <w:szCs w:val="18"/>
                <w:lang w:val="en-US" w:eastAsia="fr-FR"/>
              </w:rPr>
              <w:t>Lognay</w:t>
            </w:r>
            <w:proofErr w:type="spellEnd"/>
            <w:r w:rsidRPr="00D46568">
              <w:rPr>
                <w:rFonts w:ascii="Verdana" w:eastAsia="Times New Roman" w:hAnsi="Verdana" w:cs="Times New Roman"/>
                <w:sz w:val="18"/>
                <w:szCs w:val="18"/>
                <w:lang w:val="en-US" w:eastAsia="fr-FR"/>
              </w:rPr>
              <w:t xml:space="preserve"> G.C., Factors influencing microbiological and chemical composition of South-Belgian raw sludge. </w:t>
            </w:r>
            <w:proofErr w:type="spellStart"/>
            <w:r w:rsidRPr="00BE0ED3">
              <w:rPr>
                <w:rFonts w:ascii="Verdana" w:eastAsia="Times New Roman" w:hAnsi="Verdana" w:cs="Times New Roman"/>
                <w:i/>
                <w:iCs/>
                <w:sz w:val="18"/>
                <w:szCs w:val="18"/>
                <w:lang w:eastAsia="fr-FR"/>
              </w:rPr>
              <w:t>Biotechnol</w:t>
            </w:r>
            <w:proofErr w:type="spellEnd"/>
            <w:r w:rsidRPr="00BE0ED3">
              <w:rPr>
                <w:rFonts w:ascii="Verdana" w:eastAsia="Times New Roman" w:hAnsi="Verdana" w:cs="Times New Roman"/>
                <w:i/>
                <w:iCs/>
                <w:sz w:val="18"/>
                <w:szCs w:val="18"/>
                <w:lang w:eastAsia="fr-FR"/>
              </w:rPr>
              <w:t xml:space="preserve">. </w:t>
            </w:r>
            <w:proofErr w:type="spellStart"/>
            <w:r w:rsidRPr="00BE0ED3">
              <w:rPr>
                <w:rFonts w:ascii="Verdana" w:eastAsia="Times New Roman" w:hAnsi="Verdana" w:cs="Times New Roman"/>
                <w:i/>
                <w:iCs/>
                <w:sz w:val="18"/>
                <w:szCs w:val="18"/>
                <w:lang w:eastAsia="fr-FR"/>
              </w:rPr>
              <w:t>Agron</w:t>
            </w:r>
            <w:proofErr w:type="spellEnd"/>
            <w:r w:rsidRPr="00BE0ED3">
              <w:rPr>
                <w:rFonts w:ascii="Verdana" w:eastAsia="Times New Roman" w:hAnsi="Verdana" w:cs="Times New Roman"/>
                <w:i/>
                <w:iCs/>
                <w:sz w:val="18"/>
                <w:szCs w:val="18"/>
                <w:lang w:eastAsia="fr-FR"/>
              </w:rPr>
              <w:t>. Soc. Environ. </w:t>
            </w:r>
            <w:r w:rsidRPr="00BE0ED3">
              <w:rPr>
                <w:rFonts w:ascii="Verdana" w:eastAsia="Times New Roman" w:hAnsi="Verdana" w:cs="Times New Roman"/>
                <w:sz w:val="18"/>
                <w:szCs w:val="18"/>
                <w:lang w:eastAsia="fr-FR"/>
              </w:rPr>
              <w:t xml:space="preserve">2009 </w:t>
            </w:r>
            <w:proofErr w:type="spellStart"/>
            <w:r w:rsidRPr="00BE0ED3">
              <w:rPr>
                <w:rFonts w:ascii="Verdana" w:eastAsia="Times New Roman" w:hAnsi="Verdana" w:cs="Times New Roman"/>
                <w:sz w:val="18"/>
                <w:szCs w:val="18"/>
                <w:lang w:eastAsia="fr-FR"/>
              </w:rPr>
              <w:t>jun</w:t>
            </w:r>
            <w:proofErr w:type="spellEnd"/>
            <w:r w:rsidRPr="00BE0ED3">
              <w:rPr>
                <w:rFonts w:ascii="Verdana" w:eastAsia="Times New Roman" w:hAnsi="Verdana" w:cs="Times New Roman"/>
                <w:sz w:val="18"/>
                <w:szCs w:val="18"/>
                <w:lang w:eastAsia="fr-FR"/>
              </w:rPr>
              <w:t xml:space="preserve"> 1; 13(2) : 249-255.</w:t>
            </w:r>
          </w:p>
        </w:tc>
      </w:tr>
      <w:tr w:rsidR="00BE0ED3" w:rsidRPr="00BE0ED3" w:rsidTr="00BE0ED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BE0ED3" w:rsidRDefault="00BE0ED3" w:rsidP="00BE0ED3">
            <w:pPr>
              <w:spacing w:after="0" w:line="240" w:lineRule="auto"/>
              <w:rPr>
                <w:rFonts w:ascii="Verdana" w:eastAsia="Times New Roman" w:hAnsi="Verdana" w:cs="Times New Roman"/>
                <w:sz w:val="18"/>
                <w:szCs w:val="18"/>
                <w:lang w:eastAsia="fr-FR"/>
              </w:rPr>
            </w:pPr>
            <w:r w:rsidRPr="00BE0ED3">
              <w:rPr>
                <w:rFonts w:ascii="Verdana" w:eastAsia="Times New Roman" w:hAnsi="Verdana" w:cs="Times New Roman"/>
                <w:i/>
                <w:iCs/>
                <w:sz w:val="18"/>
                <w:szCs w:val="18"/>
                <w:lang w:eastAsia="fr-FR"/>
              </w:rPr>
              <w:t>Nature Journal</w:t>
            </w:r>
          </w:p>
        </w:tc>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BE0ED3" w:rsidRDefault="00BE0ED3" w:rsidP="00BE0ED3">
            <w:pPr>
              <w:spacing w:after="0" w:line="240" w:lineRule="auto"/>
              <w:rPr>
                <w:rFonts w:ascii="Verdana" w:eastAsia="Times New Roman" w:hAnsi="Verdana" w:cs="Times New Roman"/>
                <w:sz w:val="18"/>
                <w:szCs w:val="18"/>
                <w:lang w:eastAsia="fr-FR"/>
              </w:rPr>
            </w:pPr>
            <w:r w:rsidRPr="00BE0ED3">
              <w:rPr>
                <w:rFonts w:ascii="Verdana" w:eastAsia="Times New Roman" w:hAnsi="Verdana" w:cs="Times New Roman"/>
                <w:sz w:val="18"/>
                <w:szCs w:val="18"/>
                <w:lang w:eastAsia="fr-FR"/>
              </w:rPr>
              <w:t>1</w:t>
            </w:r>
          </w:p>
        </w:tc>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BE0ED3" w:rsidRDefault="00BE0ED3" w:rsidP="00BE0ED3">
            <w:pPr>
              <w:spacing w:after="0" w:line="240" w:lineRule="auto"/>
              <w:rPr>
                <w:rFonts w:ascii="Verdana" w:eastAsia="Times New Roman" w:hAnsi="Verdana" w:cs="Times New Roman"/>
                <w:sz w:val="18"/>
                <w:szCs w:val="18"/>
                <w:lang w:eastAsia="fr-FR"/>
              </w:rPr>
            </w:pPr>
            <w:r w:rsidRPr="00D46568">
              <w:rPr>
                <w:rFonts w:ascii="Verdana" w:eastAsia="Times New Roman" w:hAnsi="Verdana" w:cs="Times New Roman"/>
                <w:sz w:val="18"/>
                <w:szCs w:val="18"/>
                <w:lang w:val="en-US" w:eastAsia="fr-FR"/>
              </w:rPr>
              <w:t xml:space="preserve">1. Guillemet, TA. </w:t>
            </w:r>
            <w:proofErr w:type="gramStart"/>
            <w:r w:rsidRPr="00D46568">
              <w:rPr>
                <w:rFonts w:ascii="Verdana" w:eastAsia="Times New Roman" w:hAnsi="Verdana" w:cs="Times New Roman"/>
                <w:sz w:val="18"/>
                <w:szCs w:val="18"/>
                <w:lang w:val="en-US" w:eastAsia="fr-FR"/>
              </w:rPr>
              <w:t>et</w:t>
            </w:r>
            <w:proofErr w:type="gramEnd"/>
            <w:r w:rsidRPr="00D46568">
              <w:rPr>
                <w:rFonts w:ascii="Verdana" w:eastAsia="Times New Roman" w:hAnsi="Verdana" w:cs="Times New Roman"/>
                <w:sz w:val="18"/>
                <w:szCs w:val="18"/>
                <w:lang w:val="en-US" w:eastAsia="fr-FR"/>
              </w:rPr>
              <w:t xml:space="preserve"> al. Factors influencing microbiological and chemical composition of South-Belgian raw sludge. </w:t>
            </w:r>
            <w:proofErr w:type="spellStart"/>
            <w:r w:rsidRPr="00BE0ED3">
              <w:rPr>
                <w:rFonts w:ascii="Verdana" w:eastAsia="Times New Roman" w:hAnsi="Verdana" w:cs="Times New Roman"/>
                <w:i/>
                <w:iCs/>
                <w:sz w:val="18"/>
                <w:szCs w:val="18"/>
                <w:lang w:eastAsia="fr-FR"/>
              </w:rPr>
              <w:t>Biotechnol</w:t>
            </w:r>
            <w:proofErr w:type="spellEnd"/>
            <w:r w:rsidRPr="00BE0ED3">
              <w:rPr>
                <w:rFonts w:ascii="Verdana" w:eastAsia="Times New Roman" w:hAnsi="Verdana" w:cs="Times New Roman"/>
                <w:i/>
                <w:iCs/>
                <w:sz w:val="18"/>
                <w:szCs w:val="18"/>
                <w:lang w:eastAsia="fr-FR"/>
              </w:rPr>
              <w:t xml:space="preserve">. </w:t>
            </w:r>
            <w:proofErr w:type="spellStart"/>
            <w:r w:rsidRPr="00BE0ED3">
              <w:rPr>
                <w:rFonts w:ascii="Verdana" w:eastAsia="Times New Roman" w:hAnsi="Verdana" w:cs="Times New Roman"/>
                <w:i/>
                <w:iCs/>
                <w:sz w:val="18"/>
                <w:szCs w:val="18"/>
                <w:lang w:eastAsia="fr-FR"/>
              </w:rPr>
              <w:t>Agron</w:t>
            </w:r>
            <w:proofErr w:type="spellEnd"/>
            <w:r w:rsidRPr="00BE0ED3">
              <w:rPr>
                <w:rFonts w:ascii="Verdana" w:eastAsia="Times New Roman" w:hAnsi="Verdana" w:cs="Times New Roman"/>
                <w:i/>
                <w:iCs/>
                <w:sz w:val="18"/>
                <w:szCs w:val="18"/>
                <w:lang w:eastAsia="fr-FR"/>
              </w:rPr>
              <w:t>. Soc. Environ. </w:t>
            </w:r>
            <w:r w:rsidRPr="00BE0ED3">
              <w:rPr>
                <w:rFonts w:ascii="Verdana" w:eastAsia="Times New Roman" w:hAnsi="Verdana" w:cs="Times New Roman"/>
                <w:b/>
                <w:bCs/>
                <w:color w:val="E2AD3B"/>
                <w:sz w:val="18"/>
                <w:szCs w:val="18"/>
                <w:lang w:eastAsia="fr-FR"/>
              </w:rPr>
              <w:t>13</w:t>
            </w:r>
            <w:r w:rsidRPr="00BE0ED3">
              <w:rPr>
                <w:rFonts w:ascii="Verdana" w:eastAsia="Times New Roman" w:hAnsi="Verdana" w:cs="Times New Roman"/>
                <w:sz w:val="18"/>
                <w:szCs w:val="18"/>
                <w:lang w:eastAsia="fr-FR"/>
              </w:rPr>
              <w:t>, 249-255 (2009).</w:t>
            </w:r>
          </w:p>
        </w:tc>
      </w:tr>
      <w:tr w:rsidR="00BE0ED3" w:rsidRPr="00BE0ED3" w:rsidTr="00BE0ED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BE0ED3" w:rsidRDefault="00BE0ED3" w:rsidP="00BE0ED3">
            <w:pPr>
              <w:spacing w:after="0" w:line="240" w:lineRule="auto"/>
              <w:rPr>
                <w:rFonts w:ascii="Verdana" w:eastAsia="Times New Roman" w:hAnsi="Verdana" w:cs="Times New Roman"/>
                <w:sz w:val="18"/>
                <w:szCs w:val="18"/>
                <w:lang w:eastAsia="fr-FR"/>
              </w:rPr>
            </w:pPr>
            <w:r w:rsidRPr="00BE0ED3">
              <w:rPr>
                <w:rFonts w:ascii="Verdana" w:eastAsia="Times New Roman" w:hAnsi="Verdana" w:cs="Times New Roman"/>
                <w:i/>
                <w:iCs/>
                <w:sz w:val="18"/>
                <w:szCs w:val="18"/>
                <w:lang w:eastAsia="fr-FR"/>
              </w:rPr>
              <w:t>Vancouver</w:t>
            </w:r>
          </w:p>
        </w:tc>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BE0ED3" w:rsidRDefault="00BE0ED3" w:rsidP="00BE0ED3">
            <w:pPr>
              <w:spacing w:after="0" w:line="240" w:lineRule="auto"/>
              <w:rPr>
                <w:rFonts w:ascii="Verdana" w:eastAsia="Times New Roman" w:hAnsi="Verdana" w:cs="Times New Roman"/>
                <w:sz w:val="18"/>
                <w:szCs w:val="18"/>
                <w:lang w:eastAsia="fr-FR"/>
              </w:rPr>
            </w:pPr>
            <w:r w:rsidRPr="00BE0ED3">
              <w:rPr>
                <w:rFonts w:ascii="Verdana" w:eastAsia="Times New Roman" w:hAnsi="Verdana" w:cs="Times New Roman"/>
                <w:sz w:val="18"/>
                <w:szCs w:val="18"/>
                <w:lang w:eastAsia="fr-FR"/>
              </w:rPr>
              <w:t>1</w:t>
            </w:r>
          </w:p>
        </w:tc>
        <w:tc>
          <w:tcPr>
            <w:tcW w:w="0" w:type="auto"/>
            <w:tcBorders>
              <w:top w:val="outset" w:sz="6" w:space="0" w:color="auto"/>
              <w:left w:val="outset" w:sz="6" w:space="0" w:color="auto"/>
              <w:bottom w:val="outset" w:sz="6" w:space="0" w:color="auto"/>
              <w:right w:val="outset" w:sz="6" w:space="0" w:color="auto"/>
            </w:tcBorders>
            <w:shd w:val="clear" w:color="auto" w:fill="F7F7F0"/>
            <w:vAlign w:val="center"/>
            <w:hideMark/>
          </w:tcPr>
          <w:p w:rsidR="00BE0ED3" w:rsidRPr="00BE0ED3" w:rsidRDefault="00BE0ED3" w:rsidP="00BE0ED3">
            <w:pPr>
              <w:spacing w:after="0" w:line="240" w:lineRule="auto"/>
              <w:rPr>
                <w:rFonts w:ascii="Verdana" w:eastAsia="Times New Roman" w:hAnsi="Verdana" w:cs="Times New Roman"/>
                <w:sz w:val="18"/>
                <w:szCs w:val="18"/>
                <w:lang w:eastAsia="fr-FR"/>
              </w:rPr>
            </w:pPr>
            <w:r w:rsidRPr="00D46568">
              <w:rPr>
                <w:rFonts w:ascii="Verdana" w:eastAsia="Times New Roman" w:hAnsi="Verdana" w:cs="Times New Roman"/>
                <w:sz w:val="18"/>
                <w:szCs w:val="18"/>
                <w:lang w:val="en-US" w:eastAsia="fr-FR"/>
              </w:rPr>
              <w:t xml:space="preserve">Guillemet T.A., </w:t>
            </w:r>
            <w:proofErr w:type="spellStart"/>
            <w:r w:rsidRPr="00D46568">
              <w:rPr>
                <w:rFonts w:ascii="Verdana" w:eastAsia="Times New Roman" w:hAnsi="Verdana" w:cs="Times New Roman"/>
                <w:sz w:val="18"/>
                <w:szCs w:val="18"/>
                <w:lang w:val="en-US" w:eastAsia="fr-FR"/>
              </w:rPr>
              <w:t>Maesen</w:t>
            </w:r>
            <w:proofErr w:type="spellEnd"/>
            <w:r w:rsidRPr="00D46568">
              <w:rPr>
                <w:rFonts w:ascii="Verdana" w:eastAsia="Times New Roman" w:hAnsi="Verdana" w:cs="Times New Roman"/>
                <w:sz w:val="18"/>
                <w:szCs w:val="18"/>
                <w:lang w:val="en-US" w:eastAsia="fr-FR"/>
              </w:rPr>
              <w:t xml:space="preserve"> P., </w:t>
            </w:r>
            <w:proofErr w:type="spellStart"/>
            <w:r w:rsidRPr="00D46568">
              <w:rPr>
                <w:rFonts w:ascii="Verdana" w:eastAsia="Times New Roman" w:hAnsi="Verdana" w:cs="Times New Roman"/>
                <w:sz w:val="18"/>
                <w:szCs w:val="18"/>
                <w:lang w:val="en-US" w:eastAsia="fr-FR"/>
              </w:rPr>
              <w:t>Delcarte</w:t>
            </w:r>
            <w:proofErr w:type="spellEnd"/>
            <w:r w:rsidRPr="00D46568">
              <w:rPr>
                <w:rFonts w:ascii="Verdana" w:eastAsia="Times New Roman" w:hAnsi="Verdana" w:cs="Times New Roman"/>
                <w:sz w:val="18"/>
                <w:szCs w:val="18"/>
                <w:lang w:val="en-US" w:eastAsia="fr-FR"/>
              </w:rPr>
              <w:t xml:space="preserve"> É., </w:t>
            </w:r>
            <w:proofErr w:type="spellStart"/>
            <w:r w:rsidRPr="00D46568">
              <w:rPr>
                <w:rFonts w:ascii="Verdana" w:eastAsia="Times New Roman" w:hAnsi="Verdana" w:cs="Times New Roman"/>
                <w:sz w:val="18"/>
                <w:szCs w:val="18"/>
                <w:lang w:val="en-US" w:eastAsia="fr-FR"/>
              </w:rPr>
              <w:t>Lognay</w:t>
            </w:r>
            <w:proofErr w:type="spellEnd"/>
            <w:r w:rsidRPr="00D46568">
              <w:rPr>
                <w:rFonts w:ascii="Verdana" w:eastAsia="Times New Roman" w:hAnsi="Verdana" w:cs="Times New Roman"/>
                <w:sz w:val="18"/>
                <w:szCs w:val="18"/>
                <w:lang w:val="en-US" w:eastAsia="fr-FR"/>
              </w:rPr>
              <w:t xml:space="preserve"> G.C. Factors influencing microbiological and chemical composition of South-Belgian raw sludge. </w:t>
            </w:r>
            <w:proofErr w:type="spellStart"/>
            <w:r w:rsidRPr="00BE0ED3">
              <w:rPr>
                <w:rFonts w:ascii="Verdana" w:eastAsia="Times New Roman" w:hAnsi="Verdana" w:cs="Times New Roman"/>
                <w:i/>
                <w:iCs/>
                <w:sz w:val="18"/>
                <w:szCs w:val="18"/>
                <w:lang w:eastAsia="fr-FR"/>
              </w:rPr>
              <w:t>Biotechnol</w:t>
            </w:r>
            <w:proofErr w:type="spellEnd"/>
            <w:r w:rsidRPr="00BE0ED3">
              <w:rPr>
                <w:rFonts w:ascii="Verdana" w:eastAsia="Times New Roman" w:hAnsi="Verdana" w:cs="Times New Roman"/>
                <w:i/>
                <w:iCs/>
                <w:sz w:val="18"/>
                <w:szCs w:val="18"/>
                <w:lang w:eastAsia="fr-FR"/>
              </w:rPr>
              <w:t xml:space="preserve">. </w:t>
            </w:r>
            <w:proofErr w:type="spellStart"/>
            <w:r w:rsidRPr="00BE0ED3">
              <w:rPr>
                <w:rFonts w:ascii="Verdana" w:eastAsia="Times New Roman" w:hAnsi="Verdana" w:cs="Times New Roman"/>
                <w:i/>
                <w:iCs/>
                <w:sz w:val="18"/>
                <w:szCs w:val="18"/>
                <w:lang w:eastAsia="fr-FR"/>
              </w:rPr>
              <w:t>Agron</w:t>
            </w:r>
            <w:proofErr w:type="spellEnd"/>
            <w:r w:rsidRPr="00BE0ED3">
              <w:rPr>
                <w:rFonts w:ascii="Verdana" w:eastAsia="Times New Roman" w:hAnsi="Verdana" w:cs="Times New Roman"/>
                <w:i/>
                <w:iCs/>
                <w:sz w:val="18"/>
                <w:szCs w:val="18"/>
                <w:lang w:eastAsia="fr-FR"/>
              </w:rPr>
              <w:t>. Soc. Environ. </w:t>
            </w:r>
            <w:r w:rsidRPr="00BE0ED3">
              <w:rPr>
                <w:rFonts w:ascii="Verdana" w:eastAsia="Times New Roman" w:hAnsi="Verdana" w:cs="Times New Roman"/>
                <w:sz w:val="18"/>
                <w:szCs w:val="18"/>
                <w:lang w:eastAsia="fr-FR"/>
              </w:rPr>
              <w:t xml:space="preserve">2009 </w:t>
            </w:r>
            <w:proofErr w:type="spellStart"/>
            <w:r w:rsidRPr="00BE0ED3">
              <w:rPr>
                <w:rFonts w:ascii="Verdana" w:eastAsia="Times New Roman" w:hAnsi="Verdana" w:cs="Times New Roman"/>
                <w:sz w:val="18"/>
                <w:szCs w:val="18"/>
                <w:lang w:eastAsia="fr-FR"/>
              </w:rPr>
              <w:t>jun</w:t>
            </w:r>
            <w:proofErr w:type="spellEnd"/>
            <w:r w:rsidRPr="00BE0ED3">
              <w:rPr>
                <w:rFonts w:ascii="Verdana" w:eastAsia="Times New Roman" w:hAnsi="Verdana" w:cs="Times New Roman"/>
                <w:sz w:val="18"/>
                <w:szCs w:val="18"/>
                <w:lang w:eastAsia="fr-FR"/>
              </w:rPr>
              <w:t xml:space="preserve"> 1; 13(2) : 249-255.</w:t>
            </w:r>
          </w:p>
        </w:tc>
      </w:tr>
    </w:tbl>
    <w:p w:rsidR="00BE0ED3" w:rsidRDefault="00BE3A3A" w:rsidP="00BE0ED3">
      <w:pPr>
        <w:spacing w:before="100" w:beforeAutospacing="1" w:after="100" w:afterAutospacing="1" w:line="240" w:lineRule="auto"/>
        <w:jc w:val="both"/>
      </w:pPr>
      <w:r w:rsidRPr="00BE3A3A">
        <w:lastRenderedPageBreak/>
        <w:t>Les styles bibliographiques peuvent être séparés en deux grands groupes</w:t>
      </w:r>
      <w:r>
        <w:t> :</w:t>
      </w:r>
    </w:p>
    <w:p w:rsidR="00BE3A3A" w:rsidRPr="00BE3A3A" w:rsidRDefault="00BE3A3A" w:rsidP="00BE3A3A">
      <w:pPr>
        <w:pStyle w:val="Paragraphedeliste"/>
        <w:numPr>
          <w:ilvl w:val="1"/>
          <w:numId w:val="34"/>
        </w:numPr>
        <w:spacing w:before="100" w:beforeAutospacing="1" w:after="100" w:afterAutospacing="1" w:line="240" w:lineRule="auto"/>
        <w:jc w:val="both"/>
        <w:rPr>
          <w:b/>
          <w:bCs/>
          <w:caps/>
          <w:color w:val="00B050"/>
        </w:rPr>
      </w:pPr>
      <w:r w:rsidRPr="00BE3A3A">
        <w:rPr>
          <w:b/>
          <w:bCs/>
          <w:caps/>
          <w:color w:val="00B050"/>
        </w:rPr>
        <w:t>Le style numérique (Vancouver)</w:t>
      </w:r>
    </w:p>
    <w:p w:rsidR="00BE3A3A" w:rsidRPr="00BE3A3A" w:rsidRDefault="00BE3A3A" w:rsidP="00BE3A3A">
      <w:pPr>
        <w:spacing w:before="100" w:beforeAutospacing="1" w:after="100" w:afterAutospacing="1" w:line="240" w:lineRule="auto"/>
        <w:jc w:val="both"/>
      </w:pPr>
      <w:r w:rsidRPr="00BE3A3A">
        <w:t>Le système dit de "</w:t>
      </w:r>
      <w:bookmarkStart w:id="9" w:name="d5e4459"/>
      <w:bookmarkEnd w:id="9"/>
      <w:r w:rsidRPr="00BE3A3A">
        <w:rPr>
          <w:b/>
          <w:bCs/>
        </w:rPr>
        <w:t>Vancouver</w:t>
      </w:r>
      <w:r w:rsidRPr="00BE3A3A">
        <w:t>" utilise des </w:t>
      </w:r>
      <w:bookmarkStart w:id="10" w:name="d5e4462"/>
      <w:bookmarkEnd w:id="10"/>
      <w:r w:rsidRPr="00BE3A3A">
        <w:rPr>
          <w:b/>
          <w:bCs/>
        </w:rPr>
        <w:t>citations numériques</w:t>
      </w:r>
      <w:r w:rsidRPr="00BE3A3A">
        <w:t xml:space="preserve"> qui renvoient à un numéro d'apparition dans la liste bibliographique (classement par ordre d'apparition dans le texte). La référence bibliographique n'utilise pas le </w:t>
      </w:r>
      <w:proofErr w:type="spellStart"/>
      <w:r w:rsidRPr="00BE3A3A">
        <w:t>binome</w:t>
      </w:r>
      <w:proofErr w:type="spellEnd"/>
      <w:r w:rsidRPr="00BE3A3A">
        <w:t xml:space="preserve"> auteur-date. La date est placée à la fin de la référence.</w:t>
      </w:r>
    </w:p>
    <w:p w:rsidR="00BE3A3A" w:rsidRPr="00BE3A3A" w:rsidRDefault="00BE3A3A" w:rsidP="007E065B">
      <w:pPr>
        <w:spacing w:before="100" w:beforeAutospacing="1" w:after="100" w:afterAutospacing="1" w:line="240" w:lineRule="auto"/>
        <w:jc w:val="both"/>
      </w:pPr>
      <w:r w:rsidRPr="00BE3A3A">
        <w:t>En science exacte, la tendance est plutôt au style "auteur-date" bien que des revues prestigieuses</w:t>
      </w:r>
      <w:r w:rsidR="007E065B">
        <w:t xml:space="preserve"> </w:t>
      </w:r>
      <w:r w:rsidRPr="00BE3A3A">
        <w:t>(comme Science ou Nature) maintiennent l'utilisation d'un style numérique plus généralement utilisé en sciences humaines.</w:t>
      </w:r>
    </w:p>
    <w:p w:rsidR="00BE3A3A" w:rsidRPr="00BE3A3A" w:rsidRDefault="00BE3A3A" w:rsidP="00BE3A3A">
      <w:pPr>
        <w:pStyle w:val="Paragraphedeliste"/>
        <w:numPr>
          <w:ilvl w:val="1"/>
          <w:numId w:val="34"/>
        </w:numPr>
        <w:spacing w:before="100" w:beforeAutospacing="1" w:after="100" w:afterAutospacing="1" w:line="240" w:lineRule="auto"/>
        <w:jc w:val="both"/>
        <w:rPr>
          <w:b/>
          <w:bCs/>
          <w:caps/>
          <w:color w:val="00B050"/>
        </w:rPr>
      </w:pPr>
      <w:bookmarkStart w:id="11" w:name="d5e4468"/>
      <w:bookmarkEnd w:id="11"/>
      <w:r w:rsidRPr="00BE3A3A">
        <w:rPr>
          <w:b/>
          <w:bCs/>
          <w:caps/>
          <w:color w:val="00B050"/>
        </w:rPr>
        <w:t>Le style Auteur-Date (Harvard)</w:t>
      </w:r>
    </w:p>
    <w:p w:rsidR="00BE3A3A" w:rsidRPr="00BE3A3A" w:rsidRDefault="00BE3A3A" w:rsidP="00BE3A3A">
      <w:pPr>
        <w:spacing w:before="100" w:beforeAutospacing="1" w:after="100" w:afterAutospacing="1" w:line="240" w:lineRule="auto"/>
        <w:jc w:val="both"/>
      </w:pPr>
      <w:r w:rsidRPr="00BE3A3A">
        <w:t>Le système dit de "</w:t>
      </w:r>
      <w:bookmarkStart w:id="12" w:name="d5e4471"/>
      <w:bookmarkEnd w:id="12"/>
      <w:r w:rsidRPr="00BE3A3A">
        <w:rPr>
          <w:b/>
          <w:bCs/>
        </w:rPr>
        <w:t>Harvard</w:t>
      </w:r>
      <w:r w:rsidRPr="00BE3A3A">
        <w:t>" utilise le principe de la </w:t>
      </w:r>
      <w:bookmarkStart w:id="13" w:name="d5e4474"/>
      <w:bookmarkEnd w:id="13"/>
      <w:r w:rsidRPr="00BE3A3A">
        <w:rPr>
          <w:b/>
          <w:bCs/>
        </w:rPr>
        <w:t>citation "Auteur-Date"</w:t>
      </w:r>
      <w:r w:rsidRPr="00BE3A3A">
        <w:t>. Le même binôme (auteur + date) est utilisé pour la citation dans le texte et pour les références dans la liste bibliographique (par ordre alphabétique et chronologique).</w:t>
      </w:r>
    </w:p>
    <w:p w:rsidR="00BE3A3A" w:rsidRPr="00BE3A3A" w:rsidRDefault="00BE3A3A" w:rsidP="00BE3A3A">
      <w:pPr>
        <w:spacing w:before="100" w:beforeAutospacing="1" w:after="100" w:afterAutospacing="1" w:line="240" w:lineRule="auto"/>
        <w:jc w:val="both"/>
      </w:pPr>
      <w:r w:rsidRPr="00BE3A3A">
        <w:t>Il existe des styles qui empruntent les caractéristiques de l'un et de l'autre</w:t>
      </w:r>
      <w:r w:rsidR="005A7955">
        <w:t xml:space="preserve"> (système mixte)</w:t>
      </w:r>
      <w:r w:rsidRPr="00BE3A3A">
        <w:t>.</w:t>
      </w:r>
    </w:p>
    <w:p w:rsidR="00BE3A3A" w:rsidRPr="00BE3A3A" w:rsidRDefault="005A7955" w:rsidP="00BE3A3A">
      <w:pPr>
        <w:spacing w:before="100" w:beforeAutospacing="1" w:after="100" w:afterAutospacing="1" w:line="240" w:lineRule="auto"/>
        <w:jc w:val="both"/>
      </w:pPr>
      <w:r>
        <w:t>Le pr</w:t>
      </w:r>
      <w:r w:rsidR="00BE3A3A" w:rsidRPr="00BE3A3A">
        <w:t>incipe de base est constant : </w:t>
      </w:r>
      <w:r w:rsidR="00BE3A3A" w:rsidRPr="00BE3A3A">
        <w:rPr>
          <w:b/>
          <w:bCs/>
        </w:rPr>
        <w:t>Auteur(s), + Date. + Titre. + Source.</w:t>
      </w:r>
    </w:p>
    <w:p w:rsidR="00317967" w:rsidRPr="006D39E5" w:rsidRDefault="00317967" w:rsidP="006D39E5">
      <w:pPr>
        <w:pStyle w:val="Paragraphedeliste"/>
        <w:numPr>
          <w:ilvl w:val="0"/>
          <w:numId w:val="34"/>
        </w:numPr>
        <w:spacing w:before="100" w:beforeAutospacing="1" w:after="100" w:afterAutospacing="1" w:line="240" w:lineRule="auto"/>
        <w:jc w:val="both"/>
        <w:rPr>
          <w:b/>
          <w:bCs/>
          <w:caps/>
          <w:color w:val="FF0000"/>
        </w:rPr>
      </w:pPr>
      <w:r w:rsidRPr="006D39E5">
        <w:rPr>
          <w:b/>
          <w:bCs/>
          <w:caps/>
          <w:color w:val="FF0000"/>
        </w:rPr>
        <w:t>Le système Harverd</w:t>
      </w:r>
    </w:p>
    <w:p w:rsidR="007E065B" w:rsidRPr="006D39E5" w:rsidRDefault="007E065B" w:rsidP="006D39E5">
      <w:pPr>
        <w:pStyle w:val="Paragraphedeliste"/>
        <w:numPr>
          <w:ilvl w:val="1"/>
          <w:numId w:val="34"/>
        </w:numPr>
        <w:spacing w:before="100" w:beforeAutospacing="1" w:after="100" w:afterAutospacing="1" w:line="240" w:lineRule="auto"/>
        <w:jc w:val="both"/>
        <w:rPr>
          <w:b/>
          <w:bCs/>
          <w:caps/>
          <w:color w:val="00B050"/>
        </w:rPr>
      </w:pPr>
      <w:r w:rsidRPr="006D39E5">
        <w:rPr>
          <w:b/>
          <w:bCs/>
          <w:caps/>
          <w:color w:val="00B050"/>
        </w:rPr>
        <w:t>La structure de base</w:t>
      </w:r>
    </w:p>
    <w:p w:rsidR="007E065B" w:rsidRPr="006D39E5" w:rsidRDefault="007E065B" w:rsidP="006D39E5">
      <w:pPr>
        <w:pStyle w:val="NormalWeb"/>
        <w:shd w:val="clear" w:color="auto" w:fill="FFFFFF"/>
        <w:jc w:val="both"/>
        <w:rPr>
          <w:rFonts w:asciiTheme="minorHAnsi" w:hAnsiTheme="minorHAnsi" w:cs="Arial"/>
          <w:color w:val="000000"/>
          <w:sz w:val="22"/>
          <w:szCs w:val="22"/>
        </w:rPr>
      </w:pPr>
      <w:r w:rsidRPr="006D39E5">
        <w:rPr>
          <w:rFonts w:asciiTheme="minorHAnsi" w:hAnsiTheme="minorHAnsi" w:cs="Arial"/>
          <w:color w:val="000000"/>
          <w:sz w:val="22"/>
          <w:szCs w:val="22"/>
        </w:rPr>
        <w:t>Effectuer une liste en ordre alphabétique par nom de l’auteur principal (c'est-à-dire le nom de famille qui apparaît le premier dans les travaux cités).</w:t>
      </w:r>
    </w:p>
    <w:p w:rsidR="007E065B" w:rsidRPr="006D39E5" w:rsidRDefault="007E065B" w:rsidP="006D39E5">
      <w:pPr>
        <w:pStyle w:val="NormalWeb"/>
        <w:shd w:val="clear" w:color="auto" w:fill="FFFFFF"/>
        <w:jc w:val="both"/>
        <w:rPr>
          <w:rFonts w:asciiTheme="minorHAnsi" w:hAnsiTheme="minorHAnsi" w:cs="Arial"/>
          <w:color w:val="000000"/>
          <w:sz w:val="22"/>
          <w:szCs w:val="22"/>
        </w:rPr>
      </w:pPr>
      <w:r w:rsidRPr="006D39E5">
        <w:rPr>
          <w:rFonts w:asciiTheme="minorHAnsi" w:hAnsiTheme="minorHAnsi" w:cs="Arial"/>
          <w:color w:val="000000"/>
          <w:sz w:val="22"/>
          <w:szCs w:val="22"/>
        </w:rPr>
        <w:t>Bien que les conventions d’usage des italiques, citations, etc. soient différentes selon les médias utilisés, la structure de base est la suivante:</w:t>
      </w:r>
    </w:p>
    <w:p w:rsidR="007E065B" w:rsidRPr="006D39E5" w:rsidRDefault="007E065B" w:rsidP="0018729D">
      <w:pPr>
        <w:numPr>
          <w:ilvl w:val="0"/>
          <w:numId w:val="42"/>
        </w:numPr>
        <w:shd w:val="clear" w:color="auto" w:fill="FFFFFF"/>
        <w:spacing w:before="100" w:beforeAutospacing="1" w:after="100" w:afterAutospacing="1" w:line="240" w:lineRule="auto"/>
        <w:jc w:val="both"/>
        <w:rPr>
          <w:rFonts w:cs="Arial"/>
          <w:b/>
          <w:bCs/>
          <w:color w:val="000000"/>
        </w:rPr>
      </w:pPr>
      <w:r w:rsidRPr="006D39E5">
        <w:rPr>
          <w:rStyle w:val="lev"/>
          <w:rFonts w:cs="Arial"/>
          <w:b w:val="0"/>
          <w:bCs w:val="0"/>
        </w:rPr>
        <w:t>Nom de famille, initiales</w:t>
      </w:r>
    </w:p>
    <w:p w:rsidR="007E065B" w:rsidRPr="006D39E5" w:rsidRDefault="007E065B" w:rsidP="0018729D">
      <w:pPr>
        <w:numPr>
          <w:ilvl w:val="0"/>
          <w:numId w:val="42"/>
        </w:numPr>
        <w:shd w:val="clear" w:color="auto" w:fill="FFFFFF"/>
        <w:spacing w:before="100" w:beforeAutospacing="1" w:after="100" w:afterAutospacing="1" w:line="240" w:lineRule="auto"/>
        <w:jc w:val="both"/>
        <w:rPr>
          <w:rFonts w:cs="Arial"/>
          <w:b/>
          <w:bCs/>
          <w:color w:val="000000"/>
        </w:rPr>
      </w:pPr>
      <w:r w:rsidRPr="006D39E5">
        <w:rPr>
          <w:rStyle w:val="lev"/>
          <w:rFonts w:cs="Arial"/>
          <w:b w:val="0"/>
          <w:bCs w:val="0"/>
        </w:rPr>
        <w:t>(</w:t>
      </w:r>
      <w:r w:rsidR="00D805B8" w:rsidRPr="006D39E5">
        <w:rPr>
          <w:rStyle w:val="lev"/>
          <w:rFonts w:cs="Arial"/>
          <w:b w:val="0"/>
          <w:bCs w:val="0"/>
        </w:rPr>
        <w:t>Année</w:t>
      </w:r>
      <w:r w:rsidRPr="006D39E5">
        <w:rPr>
          <w:rStyle w:val="lev"/>
          <w:rFonts w:cs="Arial"/>
          <w:b w:val="0"/>
          <w:bCs w:val="0"/>
        </w:rPr>
        <w:t xml:space="preserve"> de publication)</w:t>
      </w:r>
    </w:p>
    <w:p w:rsidR="007E065B" w:rsidRPr="006D39E5" w:rsidRDefault="007E065B" w:rsidP="0018729D">
      <w:pPr>
        <w:numPr>
          <w:ilvl w:val="0"/>
          <w:numId w:val="42"/>
        </w:numPr>
        <w:shd w:val="clear" w:color="auto" w:fill="FFFFFF"/>
        <w:spacing w:before="100" w:beforeAutospacing="1" w:after="100" w:afterAutospacing="1" w:line="240" w:lineRule="auto"/>
        <w:jc w:val="both"/>
        <w:rPr>
          <w:rFonts w:cs="Arial"/>
          <w:b/>
          <w:bCs/>
          <w:color w:val="000000"/>
        </w:rPr>
      </w:pPr>
      <w:r w:rsidRPr="006D39E5">
        <w:rPr>
          <w:rStyle w:val="lev"/>
          <w:rFonts w:cs="Arial"/>
          <w:b w:val="0"/>
          <w:bCs w:val="0"/>
        </w:rPr>
        <w:t>Titre</w:t>
      </w:r>
    </w:p>
    <w:p w:rsidR="007E065B" w:rsidRPr="006D39E5" w:rsidRDefault="007E065B" w:rsidP="0018729D">
      <w:pPr>
        <w:numPr>
          <w:ilvl w:val="0"/>
          <w:numId w:val="42"/>
        </w:numPr>
        <w:shd w:val="clear" w:color="auto" w:fill="FFFFFF"/>
        <w:spacing w:before="100" w:beforeAutospacing="1" w:after="100" w:afterAutospacing="1" w:line="240" w:lineRule="auto"/>
        <w:jc w:val="both"/>
        <w:rPr>
          <w:rFonts w:cs="Arial"/>
          <w:b/>
          <w:bCs/>
          <w:color w:val="000000"/>
        </w:rPr>
      </w:pPr>
      <w:r w:rsidRPr="006D39E5">
        <w:rPr>
          <w:rStyle w:val="lev"/>
          <w:rFonts w:cs="Arial"/>
          <w:b w:val="0"/>
          <w:bCs w:val="0"/>
        </w:rPr>
        <w:t>Editeur, lieu de publication, périodique, etc.</w:t>
      </w:r>
    </w:p>
    <w:p w:rsidR="007E065B" w:rsidRPr="006D39E5" w:rsidRDefault="007E065B" w:rsidP="0018729D">
      <w:pPr>
        <w:numPr>
          <w:ilvl w:val="0"/>
          <w:numId w:val="42"/>
        </w:numPr>
        <w:shd w:val="clear" w:color="auto" w:fill="FFFFFF"/>
        <w:spacing w:before="100" w:beforeAutospacing="1" w:after="100" w:afterAutospacing="1" w:line="240" w:lineRule="auto"/>
        <w:jc w:val="both"/>
        <w:rPr>
          <w:rFonts w:cs="Arial"/>
          <w:b/>
          <w:bCs/>
          <w:color w:val="000000"/>
        </w:rPr>
      </w:pPr>
      <w:r w:rsidRPr="006D39E5">
        <w:rPr>
          <w:rStyle w:val="lev"/>
          <w:rFonts w:cs="Arial"/>
          <w:b w:val="0"/>
          <w:bCs w:val="0"/>
        </w:rPr>
        <w:t>Référence exacte.</w:t>
      </w:r>
    </w:p>
    <w:p w:rsidR="007E065B" w:rsidRPr="006D39E5" w:rsidRDefault="007E065B" w:rsidP="006D39E5">
      <w:pPr>
        <w:pStyle w:val="Paragraphedeliste"/>
        <w:numPr>
          <w:ilvl w:val="1"/>
          <w:numId w:val="34"/>
        </w:numPr>
        <w:spacing w:before="100" w:beforeAutospacing="1" w:after="100" w:afterAutospacing="1" w:line="240" w:lineRule="auto"/>
        <w:jc w:val="both"/>
        <w:rPr>
          <w:b/>
          <w:bCs/>
          <w:caps/>
          <w:color w:val="00B050"/>
        </w:rPr>
      </w:pPr>
      <w:bookmarkStart w:id="14" w:name="2"/>
      <w:bookmarkEnd w:id="14"/>
      <w:r w:rsidRPr="006D39E5">
        <w:rPr>
          <w:b/>
          <w:bCs/>
          <w:caps/>
          <w:color w:val="00B050"/>
        </w:rPr>
        <w:t>Mettre les références dans l’ordre</w:t>
      </w:r>
    </w:p>
    <w:p w:rsidR="007E065B" w:rsidRPr="006D39E5" w:rsidRDefault="007E065B" w:rsidP="006D39E5">
      <w:pPr>
        <w:pStyle w:val="NormalWeb"/>
        <w:shd w:val="clear" w:color="auto" w:fill="FFFFFF"/>
        <w:jc w:val="both"/>
        <w:rPr>
          <w:rFonts w:asciiTheme="minorHAnsi" w:hAnsiTheme="minorHAnsi" w:cs="Arial"/>
          <w:color w:val="000000"/>
          <w:sz w:val="22"/>
          <w:szCs w:val="22"/>
        </w:rPr>
      </w:pPr>
      <w:r w:rsidRPr="006D39E5">
        <w:rPr>
          <w:rFonts w:asciiTheme="minorHAnsi" w:hAnsiTheme="minorHAnsi" w:cs="Arial"/>
          <w:color w:val="000000"/>
          <w:sz w:val="22"/>
          <w:szCs w:val="22"/>
        </w:rPr>
        <w:t>Les notes en référence doivent figurer en ordre alphabétique par nom de famille des auteurs.</w:t>
      </w:r>
    </w:p>
    <w:p w:rsidR="007E065B" w:rsidRPr="006D39E5" w:rsidRDefault="007E065B" w:rsidP="0018729D">
      <w:pPr>
        <w:numPr>
          <w:ilvl w:val="0"/>
          <w:numId w:val="43"/>
        </w:numPr>
        <w:shd w:val="clear" w:color="auto" w:fill="FFFFFF"/>
        <w:spacing w:before="100" w:beforeAutospacing="1" w:after="100" w:afterAutospacing="1" w:line="240" w:lineRule="auto"/>
        <w:jc w:val="both"/>
        <w:rPr>
          <w:rFonts w:cs="Arial"/>
          <w:color w:val="000000"/>
        </w:rPr>
      </w:pPr>
      <w:r w:rsidRPr="006D39E5">
        <w:rPr>
          <w:rFonts w:cs="Arial"/>
          <w:color w:val="000000"/>
        </w:rPr>
        <w:t>S’il existe plus d’une référence pour le même auteur, les insérer par ordre de date de publication.</w:t>
      </w:r>
    </w:p>
    <w:p w:rsidR="007E065B" w:rsidRPr="006D39E5" w:rsidRDefault="007E065B" w:rsidP="0018729D">
      <w:pPr>
        <w:numPr>
          <w:ilvl w:val="0"/>
          <w:numId w:val="43"/>
        </w:numPr>
        <w:shd w:val="clear" w:color="auto" w:fill="FFFFFF"/>
        <w:spacing w:before="100" w:beforeAutospacing="1" w:after="100" w:afterAutospacing="1" w:line="240" w:lineRule="auto"/>
        <w:jc w:val="both"/>
        <w:rPr>
          <w:rFonts w:cs="Arial"/>
          <w:color w:val="000000"/>
        </w:rPr>
      </w:pPr>
      <w:r w:rsidRPr="006D39E5">
        <w:rPr>
          <w:rFonts w:cs="Arial"/>
          <w:color w:val="000000"/>
        </w:rPr>
        <w:t>Si un auteur a écrit plus d’une de vos références pendant une même année, il convient d’utiliser la formule</w:t>
      </w:r>
      <w:r w:rsidR="00D805B8" w:rsidRPr="006D39E5">
        <w:rPr>
          <w:rFonts w:cs="Arial"/>
          <w:color w:val="000000"/>
        </w:rPr>
        <w:t xml:space="preserve"> </w:t>
      </w:r>
      <w:r w:rsidRPr="006D39E5">
        <w:rPr>
          <w:rFonts w:cs="Arial"/>
          <w:color w:val="000000"/>
        </w:rPr>
        <w:t>2000a, 2000b, etc.</w:t>
      </w:r>
    </w:p>
    <w:p w:rsidR="007E065B" w:rsidRPr="006D39E5" w:rsidRDefault="007E065B" w:rsidP="006D39E5">
      <w:pPr>
        <w:pStyle w:val="NormalWeb"/>
        <w:shd w:val="clear" w:color="auto" w:fill="FFFFFF"/>
        <w:jc w:val="both"/>
        <w:rPr>
          <w:rFonts w:asciiTheme="minorHAnsi" w:hAnsiTheme="minorHAnsi" w:cs="Arial"/>
          <w:color w:val="000000"/>
          <w:sz w:val="22"/>
          <w:szCs w:val="22"/>
        </w:rPr>
      </w:pPr>
      <w:r w:rsidRPr="006D39E5">
        <w:rPr>
          <w:rFonts w:asciiTheme="minorHAnsi" w:hAnsiTheme="minorHAnsi" w:cs="Arial"/>
          <w:color w:val="000000"/>
          <w:sz w:val="22"/>
          <w:szCs w:val="22"/>
        </w:rPr>
        <w:t>Les références à plus d’un auteur suivent </w:t>
      </w:r>
      <w:r w:rsidRPr="006D39E5">
        <w:rPr>
          <w:rStyle w:val="lev"/>
          <w:rFonts w:asciiTheme="minorHAnsi" w:hAnsiTheme="minorHAnsi" w:cs="Arial"/>
          <w:b w:val="0"/>
          <w:bCs w:val="0"/>
          <w:sz w:val="22"/>
          <w:szCs w:val="22"/>
        </w:rPr>
        <w:t>toujours</w:t>
      </w:r>
      <w:r w:rsidRPr="006D39E5">
        <w:rPr>
          <w:rFonts w:asciiTheme="minorHAnsi" w:hAnsiTheme="minorHAnsi" w:cs="Arial"/>
          <w:color w:val="000000"/>
          <w:sz w:val="22"/>
          <w:szCs w:val="22"/>
        </w:rPr>
        <w:t> les références aux auteurs uniques.</w:t>
      </w:r>
    </w:p>
    <w:p w:rsidR="007E065B" w:rsidRPr="006D39E5" w:rsidRDefault="007E065B" w:rsidP="0018729D">
      <w:pPr>
        <w:numPr>
          <w:ilvl w:val="0"/>
          <w:numId w:val="44"/>
        </w:numPr>
        <w:shd w:val="clear" w:color="auto" w:fill="FFFFFF"/>
        <w:spacing w:before="100" w:beforeAutospacing="1" w:after="100" w:afterAutospacing="1" w:line="240" w:lineRule="auto"/>
        <w:jc w:val="both"/>
        <w:rPr>
          <w:rFonts w:cs="Arial"/>
          <w:color w:val="000000"/>
        </w:rPr>
      </w:pPr>
      <w:r w:rsidRPr="006D39E5">
        <w:rPr>
          <w:rFonts w:cs="Arial"/>
          <w:color w:val="000000"/>
        </w:rPr>
        <w:t>Trois auteurs en suivent deux, quatre auteurs en suivent trois et ainsi de suite.</w:t>
      </w:r>
    </w:p>
    <w:p w:rsidR="007E065B" w:rsidRPr="006D39E5" w:rsidRDefault="007E065B" w:rsidP="0018729D">
      <w:pPr>
        <w:numPr>
          <w:ilvl w:val="0"/>
          <w:numId w:val="44"/>
        </w:numPr>
        <w:shd w:val="clear" w:color="auto" w:fill="FFFFFF"/>
        <w:spacing w:before="100" w:beforeAutospacing="1" w:after="100" w:afterAutospacing="1" w:line="240" w:lineRule="auto"/>
        <w:jc w:val="both"/>
        <w:rPr>
          <w:rFonts w:cs="Arial"/>
          <w:color w:val="000000"/>
        </w:rPr>
      </w:pPr>
      <w:r w:rsidRPr="006D39E5">
        <w:rPr>
          <w:rFonts w:cs="Arial"/>
          <w:color w:val="000000"/>
        </w:rPr>
        <w:t>Trier par ordre alphabétique en utilisant en premier le nom de l’auteur principal, puis le second auteur, ensuite le troisième, etc.</w:t>
      </w:r>
    </w:p>
    <w:p w:rsidR="007E065B" w:rsidRPr="006D39E5" w:rsidRDefault="007E065B" w:rsidP="0018729D">
      <w:pPr>
        <w:numPr>
          <w:ilvl w:val="0"/>
          <w:numId w:val="44"/>
        </w:numPr>
        <w:shd w:val="clear" w:color="auto" w:fill="FFFFFF"/>
        <w:spacing w:before="100" w:beforeAutospacing="1" w:after="100" w:afterAutospacing="1" w:line="240" w:lineRule="auto"/>
        <w:jc w:val="both"/>
        <w:rPr>
          <w:rFonts w:cs="Arial"/>
          <w:color w:val="000000"/>
        </w:rPr>
      </w:pPr>
      <w:r w:rsidRPr="006D39E5">
        <w:rPr>
          <w:rFonts w:cs="Arial"/>
          <w:color w:val="000000"/>
        </w:rPr>
        <w:t>Trier ainsi par nom est plus important que trier par date.</w:t>
      </w:r>
    </w:p>
    <w:p w:rsidR="007E065B" w:rsidRPr="006D39E5" w:rsidRDefault="007E065B" w:rsidP="006D39E5">
      <w:pPr>
        <w:pStyle w:val="NormalWeb"/>
        <w:shd w:val="clear" w:color="auto" w:fill="FFFFFF"/>
        <w:jc w:val="both"/>
        <w:rPr>
          <w:rFonts w:asciiTheme="minorHAnsi" w:hAnsiTheme="minorHAnsi" w:cs="Arial"/>
          <w:color w:val="000000"/>
          <w:sz w:val="22"/>
          <w:szCs w:val="22"/>
        </w:rPr>
      </w:pPr>
      <w:r w:rsidRPr="006D39E5">
        <w:rPr>
          <w:rFonts w:asciiTheme="minorHAnsi" w:hAnsiTheme="minorHAnsi" w:cs="Arial"/>
          <w:color w:val="000000"/>
          <w:sz w:val="22"/>
          <w:szCs w:val="22"/>
        </w:rPr>
        <w:t>La ponctuation devrait adopter le modèle suivant:</w:t>
      </w:r>
    </w:p>
    <w:p w:rsidR="007E065B" w:rsidRPr="006D39E5" w:rsidRDefault="007E065B" w:rsidP="0018729D">
      <w:pPr>
        <w:numPr>
          <w:ilvl w:val="0"/>
          <w:numId w:val="45"/>
        </w:numPr>
        <w:shd w:val="clear" w:color="auto" w:fill="FFFFFF"/>
        <w:spacing w:before="100" w:beforeAutospacing="1" w:after="100" w:afterAutospacing="1" w:line="240" w:lineRule="auto"/>
        <w:jc w:val="both"/>
        <w:rPr>
          <w:rFonts w:cs="Arial"/>
          <w:color w:val="000000"/>
        </w:rPr>
      </w:pPr>
      <w:r w:rsidRPr="006D39E5">
        <w:rPr>
          <w:rFonts w:cs="Arial"/>
          <w:color w:val="000000"/>
        </w:rPr>
        <w:t>Pour deux auteurs, séparation par «</w:t>
      </w:r>
      <w:r w:rsidR="00D805B8" w:rsidRPr="006D39E5">
        <w:rPr>
          <w:rFonts w:cs="Arial"/>
          <w:color w:val="000000"/>
        </w:rPr>
        <w:t>and »</w:t>
      </w:r>
      <w:r w:rsidRPr="006D39E5">
        <w:rPr>
          <w:rFonts w:cs="Arial"/>
          <w:color w:val="000000"/>
        </w:rPr>
        <w:t>, </w:t>
      </w:r>
      <w:r w:rsidRPr="006D39E5">
        <w:rPr>
          <w:rStyle w:val="lev"/>
          <w:rFonts w:cs="Arial"/>
        </w:rPr>
        <w:t>sans virgule</w:t>
      </w:r>
    </w:p>
    <w:p w:rsidR="007E065B" w:rsidRPr="006D39E5" w:rsidRDefault="007E065B" w:rsidP="0018729D">
      <w:pPr>
        <w:numPr>
          <w:ilvl w:val="0"/>
          <w:numId w:val="45"/>
        </w:numPr>
        <w:shd w:val="clear" w:color="auto" w:fill="FFFFFF"/>
        <w:spacing w:before="100" w:beforeAutospacing="1" w:after="100" w:afterAutospacing="1" w:line="240" w:lineRule="auto"/>
        <w:jc w:val="both"/>
        <w:rPr>
          <w:rFonts w:cs="Arial"/>
          <w:color w:val="000000"/>
        </w:rPr>
      </w:pPr>
      <w:r w:rsidRPr="006D39E5">
        <w:rPr>
          <w:rFonts w:cs="Arial"/>
          <w:color w:val="000000"/>
        </w:rPr>
        <w:lastRenderedPageBreak/>
        <w:t>Pour des auteurs multiples, séparation par une </w:t>
      </w:r>
      <w:r w:rsidRPr="006D39E5">
        <w:rPr>
          <w:rStyle w:val="lev"/>
          <w:rFonts w:cs="Arial"/>
        </w:rPr>
        <w:t>virgule</w:t>
      </w:r>
      <w:r w:rsidRPr="006D39E5">
        <w:rPr>
          <w:rFonts w:cs="Arial"/>
          <w:color w:val="000000"/>
        </w:rPr>
        <w:t>, mais le dernier nom devrait être relié par «</w:t>
      </w:r>
      <w:r w:rsidR="00D805B8" w:rsidRPr="006D39E5">
        <w:rPr>
          <w:rFonts w:cs="Arial"/>
          <w:color w:val="000000"/>
        </w:rPr>
        <w:t>and »</w:t>
      </w:r>
      <w:r w:rsidRPr="006D39E5">
        <w:rPr>
          <w:rFonts w:cs="Arial"/>
          <w:color w:val="000000"/>
        </w:rPr>
        <w:t> </w:t>
      </w:r>
      <w:r w:rsidRPr="006D39E5">
        <w:rPr>
          <w:rStyle w:val="lev"/>
          <w:rFonts w:cs="Arial"/>
        </w:rPr>
        <w:t>sans la virgule</w:t>
      </w:r>
    </w:p>
    <w:p w:rsidR="00046CD0" w:rsidRPr="00D46568" w:rsidRDefault="00046CD0" w:rsidP="00046CD0">
      <w:pPr>
        <w:pStyle w:val="Titre3"/>
        <w:pBdr>
          <w:bottom w:val="single" w:sz="12" w:space="2" w:color="FFFFFF"/>
        </w:pBdr>
        <w:shd w:val="clear" w:color="auto" w:fill="EBEBEB"/>
        <w:spacing w:before="0"/>
        <w:rPr>
          <w:rFonts w:asciiTheme="minorHAnsi" w:hAnsiTheme="minorHAnsi" w:cs="Arial"/>
          <w:color w:val="3F3F3F"/>
          <w:sz w:val="22"/>
          <w:szCs w:val="22"/>
          <w:lang w:val="en-US"/>
        </w:rPr>
      </w:pPr>
      <w:proofErr w:type="spellStart"/>
      <w:r w:rsidRPr="00D46568">
        <w:rPr>
          <w:rFonts w:asciiTheme="minorHAnsi" w:hAnsiTheme="minorHAnsi" w:cs="Arial"/>
          <w:b/>
          <w:bCs/>
          <w:color w:val="3F3F3F"/>
          <w:sz w:val="22"/>
          <w:szCs w:val="22"/>
          <w:lang w:val="en-US"/>
        </w:rPr>
        <w:t>Exemple</w:t>
      </w:r>
      <w:proofErr w:type="spellEnd"/>
    </w:p>
    <w:p w:rsidR="00046CD0" w:rsidRPr="00D46568" w:rsidRDefault="00046CD0" w:rsidP="00B24781">
      <w:pPr>
        <w:pStyle w:val="NormalWeb"/>
        <w:shd w:val="clear" w:color="auto" w:fill="D5DCE4" w:themeFill="text2" w:themeFillTint="33"/>
        <w:spacing w:before="0" w:beforeAutospacing="0" w:after="0" w:afterAutospacing="0"/>
        <w:rPr>
          <w:rFonts w:asciiTheme="minorHAnsi" w:hAnsiTheme="minorHAnsi" w:cs="Arial"/>
          <w:color w:val="000000"/>
          <w:sz w:val="22"/>
          <w:szCs w:val="22"/>
          <w:lang w:val="en-US"/>
        </w:rPr>
      </w:pPr>
      <w:r w:rsidRPr="00D46568">
        <w:rPr>
          <w:rFonts w:asciiTheme="minorHAnsi" w:hAnsiTheme="minorHAnsi" w:cs="Arial"/>
          <w:color w:val="000000"/>
          <w:sz w:val="22"/>
          <w:szCs w:val="22"/>
          <w:lang w:val="en-US"/>
        </w:rPr>
        <w:t>Richardson, A. (1988</w:t>
      </w:r>
      <w:proofErr w:type="gramStart"/>
      <w:r w:rsidRPr="00D46568">
        <w:rPr>
          <w:rFonts w:asciiTheme="minorHAnsi" w:hAnsiTheme="minorHAnsi" w:cs="Arial"/>
          <w:color w:val="000000"/>
          <w:sz w:val="22"/>
          <w:szCs w:val="22"/>
          <w:lang w:val="en-US"/>
        </w:rPr>
        <w:t>)</w:t>
      </w:r>
      <w:proofErr w:type="gramEnd"/>
      <w:r w:rsidRPr="00D46568">
        <w:rPr>
          <w:rFonts w:asciiTheme="minorHAnsi" w:hAnsiTheme="minorHAnsi" w:cs="Arial"/>
          <w:color w:val="000000"/>
          <w:sz w:val="22"/>
          <w:szCs w:val="22"/>
          <w:lang w:val="en-US"/>
        </w:rPr>
        <w:br/>
        <w:t>Richardson, A. (1989a)</w:t>
      </w:r>
      <w:r w:rsidRPr="00D46568">
        <w:rPr>
          <w:rFonts w:asciiTheme="minorHAnsi" w:hAnsiTheme="minorHAnsi" w:cs="Arial"/>
          <w:color w:val="000000"/>
          <w:sz w:val="22"/>
          <w:szCs w:val="22"/>
          <w:lang w:val="en-US"/>
        </w:rPr>
        <w:br/>
        <w:t>Richardson, A. (1989b)</w:t>
      </w:r>
    </w:p>
    <w:p w:rsidR="00046CD0" w:rsidRPr="00D46568" w:rsidRDefault="00046CD0" w:rsidP="00B24781">
      <w:pPr>
        <w:pStyle w:val="NormalWeb"/>
        <w:shd w:val="clear" w:color="auto" w:fill="D5DCE4" w:themeFill="text2" w:themeFillTint="33"/>
        <w:spacing w:before="0" w:beforeAutospacing="0" w:after="0" w:afterAutospacing="0"/>
        <w:rPr>
          <w:rFonts w:asciiTheme="minorHAnsi" w:hAnsiTheme="minorHAnsi" w:cs="Arial"/>
          <w:color w:val="000000"/>
          <w:sz w:val="22"/>
          <w:szCs w:val="22"/>
          <w:lang w:val="en-US"/>
        </w:rPr>
      </w:pPr>
    </w:p>
    <w:p w:rsidR="00046CD0" w:rsidRPr="00D46568" w:rsidRDefault="00046CD0" w:rsidP="00B24781">
      <w:pPr>
        <w:pStyle w:val="NormalWeb"/>
        <w:shd w:val="clear" w:color="auto" w:fill="D5DCE4" w:themeFill="text2" w:themeFillTint="33"/>
        <w:spacing w:before="0" w:beforeAutospacing="0" w:after="0" w:afterAutospacing="0"/>
        <w:rPr>
          <w:rFonts w:asciiTheme="minorHAnsi" w:hAnsiTheme="minorHAnsi" w:cs="Arial"/>
          <w:color w:val="000000"/>
          <w:sz w:val="22"/>
          <w:szCs w:val="22"/>
          <w:lang w:val="en-US"/>
        </w:rPr>
      </w:pPr>
      <w:r w:rsidRPr="00D46568">
        <w:rPr>
          <w:rFonts w:asciiTheme="minorHAnsi" w:hAnsiTheme="minorHAnsi" w:cs="Arial"/>
          <w:color w:val="000000"/>
          <w:sz w:val="22"/>
          <w:szCs w:val="22"/>
          <w:lang w:val="en-US"/>
        </w:rPr>
        <w:t>Richardson, A. and Brown, B., (1988</w:t>
      </w:r>
      <w:proofErr w:type="gramStart"/>
      <w:r w:rsidRPr="00D46568">
        <w:rPr>
          <w:rFonts w:asciiTheme="minorHAnsi" w:hAnsiTheme="minorHAnsi" w:cs="Arial"/>
          <w:color w:val="000000"/>
          <w:sz w:val="22"/>
          <w:szCs w:val="22"/>
          <w:lang w:val="en-US"/>
        </w:rPr>
        <w:t>)</w:t>
      </w:r>
      <w:proofErr w:type="gramEnd"/>
      <w:r w:rsidRPr="00D46568">
        <w:rPr>
          <w:rFonts w:asciiTheme="minorHAnsi" w:hAnsiTheme="minorHAnsi" w:cs="Arial"/>
          <w:color w:val="000000"/>
          <w:sz w:val="22"/>
          <w:szCs w:val="22"/>
          <w:lang w:val="en-US"/>
        </w:rPr>
        <w:br/>
        <w:t>Richardson, A. and Smith, S., (1986)</w:t>
      </w:r>
      <w:r w:rsidRPr="00D46568">
        <w:rPr>
          <w:rFonts w:asciiTheme="minorHAnsi" w:hAnsiTheme="minorHAnsi" w:cs="Arial"/>
          <w:color w:val="000000"/>
          <w:sz w:val="22"/>
          <w:szCs w:val="22"/>
          <w:lang w:val="en-US"/>
        </w:rPr>
        <w:br/>
        <w:t>Richardson, A., Brown, B. and Smith, S. (1983)</w:t>
      </w:r>
    </w:p>
    <w:p w:rsidR="00046CD0" w:rsidRPr="00D46568" w:rsidRDefault="00046CD0" w:rsidP="00B24781">
      <w:pPr>
        <w:pStyle w:val="NormalWeb"/>
        <w:shd w:val="clear" w:color="auto" w:fill="D5DCE4" w:themeFill="text2" w:themeFillTint="33"/>
        <w:spacing w:before="0" w:beforeAutospacing="0" w:after="0" w:afterAutospacing="0"/>
        <w:rPr>
          <w:rFonts w:asciiTheme="minorHAnsi" w:hAnsiTheme="minorHAnsi" w:cs="Arial"/>
          <w:color w:val="000000"/>
          <w:sz w:val="22"/>
          <w:szCs w:val="22"/>
          <w:lang w:val="en-US"/>
        </w:rPr>
      </w:pPr>
    </w:p>
    <w:p w:rsidR="00046CD0" w:rsidRPr="00D46568" w:rsidRDefault="00046CD0" w:rsidP="00B24781">
      <w:pPr>
        <w:pStyle w:val="NormalWeb"/>
        <w:shd w:val="clear" w:color="auto" w:fill="D5DCE4" w:themeFill="text2" w:themeFillTint="33"/>
        <w:spacing w:before="0" w:beforeAutospacing="0" w:after="0" w:afterAutospacing="0"/>
        <w:rPr>
          <w:rFonts w:asciiTheme="minorHAnsi" w:hAnsiTheme="minorHAnsi" w:cs="Arial"/>
          <w:color w:val="000000"/>
          <w:sz w:val="22"/>
          <w:szCs w:val="22"/>
          <w:lang w:val="en-US"/>
        </w:rPr>
      </w:pPr>
      <w:r w:rsidRPr="00D46568">
        <w:rPr>
          <w:rFonts w:asciiTheme="minorHAnsi" w:hAnsiTheme="minorHAnsi" w:cs="Arial"/>
          <w:color w:val="000000"/>
          <w:sz w:val="22"/>
          <w:szCs w:val="22"/>
          <w:lang w:val="en-US"/>
        </w:rPr>
        <w:t xml:space="preserve">Ingram, T.N., </w:t>
      </w:r>
      <w:proofErr w:type="spellStart"/>
      <w:r w:rsidRPr="00D46568">
        <w:rPr>
          <w:rFonts w:asciiTheme="minorHAnsi" w:hAnsiTheme="minorHAnsi" w:cs="Arial"/>
          <w:color w:val="000000"/>
          <w:sz w:val="22"/>
          <w:szCs w:val="22"/>
          <w:lang w:val="en-US"/>
        </w:rPr>
        <w:t>Schwepker</w:t>
      </w:r>
      <w:proofErr w:type="spellEnd"/>
      <w:r w:rsidRPr="00D46568">
        <w:rPr>
          <w:rFonts w:asciiTheme="minorHAnsi" w:hAnsiTheme="minorHAnsi" w:cs="Arial"/>
          <w:color w:val="000000"/>
          <w:sz w:val="22"/>
          <w:szCs w:val="22"/>
          <w:lang w:val="en-US"/>
        </w:rPr>
        <w:t>, C.H. and Hutson, D. (1992)</w:t>
      </w:r>
      <w:r w:rsidRPr="00D46568">
        <w:rPr>
          <w:rFonts w:asciiTheme="minorHAnsi" w:hAnsiTheme="minorHAnsi" w:cs="Arial"/>
          <w:color w:val="000000"/>
          <w:sz w:val="22"/>
          <w:szCs w:val="22"/>
          <w:lang w:val="en-US"/>
        </w:rPr>
        <w:br/>
        <w:t xml:space="preserve">Ingram, T.N., </w:t>
      </w:r>
      <w:proofErr w:type="spellStart"/>
      <w:r w:rsidRPr="00D46568">
        <w:rPr>
          <w:rFonts w:asciiTheme="minorHAnsi" w:hAnsiTheme="minorHAnsi" w:cs="Arial"/>
          <w:color w:val="000000"/>
          <w:sz w:val="22"/>
          <w:szCs w:val="22"/>
          <w:lang w:val="en-US"/>
        </w:rPr>
        <w:t>Laforge</w:t>
      </w:r>
      <w:proofErr w:type="spellEnd"/>
      <w:r w:rsidRPr="00D46568">
        <w:rPr>
          <w:rFonts w:asciiTheme="minorHAnsi" w:hAnsiTheme="minorHAnsi" w:cs="Arial"/>
          <w:color w:val="000000"/>
          <w:sz w:val="22"/>
          <w:szCs w:val="22"/>
          <w:lang w:val="en-US"/>
        </w:rPr>
        <w:t xml:space="preserve">, R.W., </w:t>
      </w:r>
      <w:proofErr w:type="spellStart"/>
      <w:r w:rsidRPr="00D46568">
        <w:rPr>
          <w:rFonts w:asciiTheme="minorHAnsi" w:hAnsiTheme="minorHAnsi" w:cs="Arial"/>
          <w:color w:val="000000"/>
          <w:sz w:val="22"/>
          <w:szCs w:val="22"/>
          <w:lang w:val="en-US"/>
        </w:rPr>
        <w:t>Schwepker</w:t>
      </w:r>
      <w:proofErr w:type="spellEnd"/>
      <w:r w:rsidRPr="00D46568">
        <w:rPr>
          <w:rFonts w:asciiTheme="minorHAnsi" w:hAnsiTheme="minorHAnsi" w:cs="Arial"/>
          <w:color w:val="000000"/>
          <w:sz w:val="22"/>
          <w:szCs w:val="22"/>
          <w:lang w:val="en-US"/>
        </w:rPr>
        <w:t>, C.H. Jr, Avila, R.A. and Williams, M.R. (1997)</w:t>
      </w:r>
      <w:r w:rsidRPr="00D46568">
        <w:rPr>
          <w:rFonts w:asciiTheme="minorHAnsi" w:hAnsiTheme="minorHAnsi" w:cs="Arial"/>
          <w:color w:val="000000"/>
          <w:sz w:val="22"/>
          <w:szCs w:val="22"/>
          <w:lang w:val="en-US"/>
        </w:rPr>
        <w:br/>
        <w:t xml:space="preserve">Ingram, T.N., </w:t>
      </w:r>
      <w:proofErr w:type="spellStart"/>
      <w:r w:rsidRPr="00D46568">
        <w:rPr>
          <w:rFonts w:asciiTheme="minorHAnsi" w:hAnsiTheme="minorHAnsi" w:cs="Arial"/>
          <w:color w:val="000000"/>
          <w:sz w:val="22"/>
          <w:szCs w:val="22"/>
          <w:lang w:val="en-US"/>
        </w:rPr>
        <w:t>Laforge</w:t>
      </w:r>
      <w:proofErr w:type="spellEnd"/>
      <w:r w:rsidRPr="00D46568">
        <w:rPr>
          <w:rFonts w:asciiTheme="minorHAnsi" w:hAnsiTheme="minorHAnsi" w:cs="Arial"/>
          <w:color w:val="000000"/>
          <w:sz w:val="22"/>
          <w:szCs w:val="22"/>
          <w:lang w:val="en-US"/>
        </w:rPr>
        <w:t xml:space="preserve">, R.W., Avila, R.A. and </w:t>
      </w:r>
      <w:proofErr w:type="spellStart"/>
      <w:r w:rsidRPr="00D46568">
        <w:rPr>
          <w:rFonts w:asciiTheme="minorHAnsi" w:hAnsiTheme="minorHAnsi" w:cs="Arial"/>
          <w:color w:val="000000"/>
          <w:sz w:val="22"/>
          <w:szCs w:val="22"/>
          <w:lang w:val="en-US"/>
        </w:rPr>
        <w:t>Schwepker</w:t>
      </w:r>
      <w:proofErr w:type="spellEnd"/>
      <w:r w:rsidRPr="00D46568">
        <w:rPr>
          <w:rFonts w:asciiTheme="minorHAnsi" w:hAnsiTheme="minorHAnsi" w:cs="Arial"/>
          <w:color w:val="000000"/>
          <w:sz w:val="22"/>
          <w:szCs w:val="22"/>
          <w:lang w:val="en-US"/>
        </w:rPr>
        <w:t>, C.H. Jr and Williams, M.R. (2001)</w:t>
      </w:r>
    </w:p>
    <w:p w:rsidR="007E065B" w:rsidRPr="006D39E5" w:rsidRDefault="00046CD0" w:rsidP="00B24781">
      <w:pPr>
        <w:pStyle w:val="Paragraphedeliste"/>
        <w:numPr>
          <w:ilvl w:val="1"/>
          <w:numId w:val="34"/>
        </w:numPr>
        <w:spacing w:before="100" w:beforeAutospacing="1" w:after="100" w:afterAutospacing="1" w:line="240" w:lineRule="auto"/>
        <w:jc w:val="both"/>
        <w:rPr>
          <w:b/>
          <w:bCs/>
          <w:caps/>
          <w:color w:val="00B050"/>
        </w:rPr>
      </w:pPr>
      <w:r w:rsidRPr="00D46568">
        <w:rPr>
          <w:b/>
          <w:bCs/>
          <w:caps/>
          <w:color w:val="00B050"/>
          <w:lang w:val="en-US"/>
        </w:rPr>
        <w:t xml:space="preserve"> </w:t>
      </w:r>
      <w:r w:rsidR="007E065B" w:rsidRPr="006D39E5">
        <w:rPr>
          <w:b/>
          <w:bCs/>
          <w:caps/>
          <w:color w:val="00B050"/>
        </w:rPr>
        <w:t>Comment citer plusieurs types de sources</w:t>
      </w:r>
    </w:p>
    <w:p w:rsidR="007E065B" w:rsidRPr="006D39E5" w:rsidRDefault="007E065B" w:rsidP="00B24781">
      <w:pPr>
        <w:pStyle w:val="Titre4"/>
        <w:numPr>
          <w:ilvl w:val="2"/>
          <w:numId w:val="34"/>
        </w:numPr>
        <w:shd w:val="clear" w:color="auto" w:fill="FFFFFF"/>
        <w:spacing w:before="100" w:beforeAutospacing="1" w:after="100" w:afterAutospacing="1" w:line="240" w:lineRule="auto"/>
        <w:jc w:val="both"/>
        <w:rPr>
          <w:rFonts w:asciiTheme="minorHAnsi" w:hAnsiTheme="minorHAnsi" w:cs="Arial"/>
          <w:b/>
          <w:bCs/>
          <w:i w:val="0"/>
          <w:iCs w:val="0"/>
          <w:color w:val="00B0F0"/>
        </w:rPr>
      </w:pPr>
      <w:r w:rsidRPr="006D39E5">
        <w:rPr>
          <w:rFonts w:asciiTheme="minorHAnsi" w:hAnsiTheme="minorHAnsi" w:cs="Arial"/>
          <w:b/>
          <w:bCs/>
          <w:i w:val="0"/>
          <w:iCs w:val="0"/>
          <w:color w:val="00B0F0"/>
        </w:rPr>
        <w:t>Livres</w:t>
      </w:r>
      <w:bookmarkStart w:id="15" w:name="3"/>
      <w:bookmarkEnd w:id="15"/>
    </w:p>
    <w:p w:rsidR="007E065B" w:rsidRPr="006D39E5" w:rsidRDefault="007E065B" w:rsidP="0018729D">
      <w:pPr>
        <w:numPr>
          <w:ilvl w:val="0"/>
          <w:numId w:val="46"/>
        </w:numPr>
        <w:shd w:val="clear" w:color="auto" w:fill="FFFFFF"/>
        <w:spacing w:before="100" w:beforeAutospacing="1" w:after="100" w:afterAutospacing="1" w:line="240" w:lineRule="auto"/>
        <w:jc w:val="both"/>
        <w:rPr>
          <w:rFonts w:cs="Arial"/>
          <w:color w:val="000000"/>
        </w:rPr>
      </w:pPr>
      <w:r w:rsidRPr="006D39E5">
        <w:rPr>
          <w:rStyle w:val="lev"/>
          <w:rFonts w:cs="Arial"/>
          <w:b w:val="0"/>
          <w:bCs w:val="0"/>
        </w:rPr>
        <w:t>Nom de famille, initiales</w:t>
      </w:r>
      <w:r w:rsidR="006D39E5" w:rsidRPr="006D39E5">
        <w:rPr>
          <w:rStyle w:val="lev"/>
          <w:rFonts w:cs="Arial"/>
          <w:b w:val="0"/>
          <w:bCs w:val="0"/>
        </w:rPr>
        <w:t xml:space="preserve">, </w:t>
      </w:r>
      <w:r w:rsidRPr="006D39E5">
        <w:rPr>
          <w:rStyle w:val="lev"/>
          <w:rFonts w:cs="Arial"/>
          <w:b w:val="0"/>
          <w:bCs w:val="0"/>
        </w:rPr>
        <w:t>(année de publication</w:t>
      </w:r>
      <w:r w:rsidR="006D39E5" w:rsidRPr="006D39E5">
        <w:rPr>
          <w:rStyle w:val="lev"/>
          <w:rFonts w:cs="Arial"/>
          <w:b w:val="0"/>
          <w:bCs w:val="0"/>
        </w:rPr>
        <w:t>),</w:t>
      </w:r>
      <w:r w:rsidR="006D39E5" w:rsidRPr="006D39E5">
        <w:rPr>
          <w:rStyle w:val="Accentuation"/>
          <w:rFonts w:cs="Arial"/>
          <w:i w:val="0"/>
          <w:iCs w:val="0"/>
        </w:rPr>
        <w:t xml:space="preserve"> Titre, </w:t>
      </w:r>
      <w:r w:rsidRPr="006D39E5">
        <w:rPr>
          <w:rStyle w:val="lev"/>
          <w:rFonts w:cs="Arial"/>
          <w:b w:val="0"/>
          <w:bCs w:val="0"/>
        </w:rPr>
        <w:t>Edition</w:t>
      </w:r>
      <w:r w:rsidR="006D39E5" w:rsidRPr="006D39E5">
        <w:rPr>
          <w:rStyle w:val="lev"/>
          <w:rFonts w:cs="Arial"/>
          <w:b w:val="0"/>
          <w:bCs w:val="0"/>
        </w:rPr>
        <w:t xml:space="preserve">, </w:t>
      </w:r>
      <w:r w:rsidRPr="006D39E5">
        <w:rPr>
          <w:rStyle w:val="lev"/>
          <w:rFonts w:cs="Arial"/>
          <w:b w:val="0"/>
          <w:bCs w:val="0"/>
        </w:rPr>
        <w:t>Editeur</w:t>
      </w:r>
      <w:r w:rsidR="006D39E5" w:rsidRPr="006D39E5">
        <w:rPr>
          <w:rStyle w:val="lev"/>
          <w:rFonts w:cs="Arial"/>
          <w:b w:val="0"/>
          <w:bCs w:val="0"/>
        </w:rPr>
        <w:t xml:space="preserve">, </w:t>
      </w:r>
      <w:r w:rsidRPr="006D39E5">
        <w:rPr>
          <w:rStyle w:val="lev"/>
          <w:rFonts w:cs="Arial"/>
          <w:b w:val="0"/>
          <w:bCs w:val="0"/>
        </w:rPr>
        <w:t>Lieu de publication.</w:t>
      </w:r>
    </w:p>
    <w:p w:rsidR="00B24781" w:rsidRPr="00B24781" w:rsidRDefault="00B24781" w:rsidP="00B24781">
      <w:pPr>
        <w:pStyle w:val="Titre3"/>
        <w:pBdr>
          <w:bottom w:val="single" w:sz="12" w:space="2" w:color="FFFFFF"/>
        </w:pBdr>
        <w:shd w:val="clear" w:color="auto" w:fill="EBEBEB"/>
        <w:spacing w:before="0"/>
        <w:rPr>
          <w:rFonts w:asciiTheme="minorHAnsi" w:hAnsiTheme="minorHAnsi" w:cs="Arial"/>
          <w:color w:val="3F3F3F"/>
          <w:sz w:val="22"/>
          <w:szCs w:val="22"/>
        </w:rPr>
      </w:pPr>
      <w:r w:rsidRPr="00B24781">
        <w:rPr>
          <w:rFonts w:asciiTheme="minorHAnsi" w:hAnsiTheme="minorHAnsi" w:cs="Arial"/>
          <w:b/>
          <w:bCs/>
          <w:color w:val="3F3F3F"/>
          <w:sz w:val="22"/>
          <w:szCs w:val="22"/>
        </w:rPr>
        <w:t>Exemple</w:t>
      </w:r>
    </w:p>
    <w:p w:rsidR="00B24781" w:rsidRPr="00D46568" w:rsidRDefault="00B24781" w:rsidP="00B24781">
      <w:pPr>
        <w:pStyle w:val="NormalWeb"/>
        <w:shd w:val="clear" w:color="auto" w:fill="E7E6E6" w:themeFill="background2"/>
        <w:spacing w:before="0" w:beforeAutospacing="0" w:after="0" w:afterAutospacing="0"/>
        <w:rPr>
          <w:rFonts w:asciiTheme="minorHAnsi" w:hAnsiTheme="minorHAnsi" w:cs="Arial"/>
          <w:color w:val="000000"/>
          <w:sz w:val="22"/>
          <w:szCs w:val="22"/>
          <w:lang w:val="en-US"/>
        </w:rPr>
      </w:pPr>
      <w:r w:rsidRPr="00D46568">
        <w:rPr>
          <w:rFonts w:asciiTheme="minorHAnsi" w:hAnsiTheme="minorHAnsi" w:cs="Arial"/>
          <w:color w:val="000000"/>
          <w:sz w:val="22"/>
          <w:szCs w:val="22"/>
          <w:lang w:val="en-US"/>
        </w:rPr>
        <w:t>Abbott, A. (1988), </w:t>
      </w:r>
      <w:r w:rsidRPr="00D46568">
        <w:rPr>
          <w:rStyle w:val="Accentuation"/>
          <w:rFonts w:asciiTheme="minorHAnsi" w:hAnsiTheme="minorHAnsi" w:cs="Arial"/>
          <w:sz w:val="22"/>
          <w:szCs w:val="22"/>
          <w:lang w:val="en-US"/>
        </w:rPr>
        <w:t xml:space="preserve">System of Professions: An Essay on the Division of Expert </w:t>
      </w:r>
      <w:proofErr w:type="gramStart"/>
      <w:r w:rsidRPr="00D46568">
        <w:rPr>
          <w:rStyle w:val="Accentuation"/>
          <w:rFonts w:asciiTheme="minorHAnsi" w:hAnsiTheme="minorHAnsi" w:cs="Arial"/>
          <w:sz w:val="22"/>
          <w:szCs w:val="22"/>
          <w:lang w:val="en-US"/>
        </w:rPr>
        <w:t>Labor</w:t>
      </w:r>
      <w:r w:rsidRPr="00D46568">
        <w:rPr>
          <w:rFonts w:asciiTheme="minorHAnsi" w:hAnsiTheme="minorHAnsi" w:cs="Arial"/>
          <w:color w:val="000000"/>
          <w:sz w:val="22"/>
          <w:szCs w:val="22"/>
          <w:lang w:val="en-US"/>
        </w:rPr>
        <w:t> ,</w:t>
      </w:r>
      <w:proofErr w:type="gramEnd"/>
      <w:r w:rsidRPr="00D46568">
        <w:rPr>
          <w:rFonts w:asciiTheme="minorHAnsi" w:hAnsiTheme="minorHAnsi" w:cs="Arial"/>
          <w:color w:val="000000"/>
          <w:sz w:val="22"/>
          <w:szCs w:val="22"/>
          <w:lang w:val="en-US"/>
        </w:rPr>
        <w:t xml:space="preserve"> University of Chicago Press, Chicago, IL.</w:t>
      </w:r>
    </w:p>
    <w:p w:rsidR="00B24781" w:rsidRPr="00D46568" w:rsidRDefault="00B24781" w:rsidP="00B24781">
      <w:pPr>
        <w:pStyle w:val="NormalWeb"/>
        <w:shd w:val="clear" w:color="auto" w:fill="E7E6E6" w:themeFill="background2"/>
        <w:spacing w:before="0" w:beforeAutospacing="0" w:after="0" w:afterAutospacing="0"/>
        <w:rPr>
          <w:rFonts w:asciiTheme="minorHAnsi" w:hAnsiTheme="minorHAnsi" w:cs="Arial"/>
          <w:color w:val="000000"/>
          <w:sz w:val="22"/>
          <w:szCs w:val="22"/>
          <w:lang w:val="en-US"/>
        </w:rPr>
      </w:pPr>
    </w:p>
    <w:p w:rsidR="00B24781" w:rsidRPr="00D46568" w:rsidRDefault="00B24781" w:rsidP="00B24781">
      <w:pPr>
        <w:pStyle w:val="NormalWeb"/>
        <w:shd w:val="clear" w:color="auto" w:fill="E7E6E6" w:themeFill="background2"/>
        <w:spacing w:before="0" w:beforeAutospacing="0" w:after="0" w:afterAutospacing="0"/>
        <w:rPr>
          <w:rFonts w:asciiTheme="minorHAnsi" w:hAnsiTheme="minorHAnsi" w:cs="Arial"/>
          <w:color w:val="000000"/>
          <w:sz w:val="22"/>
          <w:szCs w:val="22"/>
          <w:lang w:val="en-US"/>
        </w:rPr>
      </w:pPr>
      <w:r w:rsidRPr="00D46568">
        <w:rPr>
          <w:rFonts w:asciiTheme="minorHAnsi" w:hAnsiTheme="minorHAnsi" w:cs="Arial"/>
          <w:color w:val="000000"/>
          <w:sz w:val="22"/>
          <w:szCs w:val="22"/>
          <w:lang w:val="en-US"/>
        </w:rPr>
        <w:t>Patton, M.Q. (1990), </w:t>
      </w:r>
      <w:r w:rsidRPr="00D46568">
        <w:rPr>
          <w:rStyle w:val="Accentuation"/>
          <w:rFonts w:asciiTheme="minorHAnsi" w:hAnsiTheme="minorHAnsi" w:cs="Arial"/>
          <w:sz w:val="22"/>
          <w:szCs w:val="22"/>
          <w:lang w:val="en-US"/>
        </w:rPr>
        <w:t xml:space="preserve">Qualitative Evaluation and Research </w:t>
      </w:r>
      <w:proofErr w:type="gramStart"/>
      <w:r w:rsidRPr="00D46568">
        <w:rPr>
          <w:rStyle w:val="Accentuation"/>
          <w:rFonts w:asciiTheme="minorHAnsi" w:hAnsiTheme="minorHAnsi" w:cs="Arial"/>
          <w:sz w:val="22"/>
          <w:szCs w:val="22"/>
          <w:lang w:val="en-US"/>
        </w:rPr>
        <w:t>Methods</w:t>
      </w:r>
      <w:r w:rsidRPr="00D46568">
        <w:rPr>
          <w:rFonts w:asciiTheme="minorHAnsi" w:hAnsiTheme="minorHAnsi" w:cs="Arial"/>
          <w:color w:val="000000"/>
          <w:sz w:val="22"/>
          <w:szCs w:val="22"/>
          <w:lang w:val="en-US"/>
        </w:rPr>
        <w:t> ,</w:t>
      </w:r>
      <w:proofErr w:type="gramEnd"/>
      <w:r w:rsidRPr="00D46568">
        <w:rPr>
          <w:rFonts w:asciiTheme="minorHAnsi" w:hAnsiTheme="minorHAnsi" w:cs="Arial"/>
          <w:color w:val="000000"/>
          <w:sz w:val="22"/>
          <w:szCs w:val="22"/>
          <w:lang w:val="en-US"/>
        </w:rPr>
        <w:t xml:space="preserve"> 2nd ed., Sage, Newbury Park, CA.</w:t>
      </w:r>
    </w:p>
    <w:p w:rsidR="007E065B" w:rsidRPr="006D39E5" w:rsidRDefault="00B24781" w:rsidP="00B24781">
      <w:pPr>
        <w:pStyle w:val="Titre4"/>
        <w:numPr>
          <w:ilvl w:val="2"/>
          <w:numId w:val="34"/>
        </w:numPr>
        <w:shd w:val="clear" w:color="auto" w:fill="FFFFFF"/>
        <w:spacing w:before="100" w:beforeAutospacing="1" w:after="100" w:afterAutospacing="1" w:line="240" w:lineRule="auto"/>
        <w:jc w:val="both"/>
        <w:rPr>
          <w:rFonts w:asciiTheme="minorHAnsi" w:hAnsiTheme="minorHAnsi" w:cs="Arial"/>
          <w:b/>
          <w:bCs/>
          <w:i w:val="0"/>
          <w:iCs w:val="0"/>
          <w:color w:val="00B0F0"/>
        </w:rPr>
      </w:pPr>
      <w:r w:rsidRPr="00D46568">
        <w:rPr>
          <w:rFonts w:asciiTheme="minorHAnsi" w:hAnsiTheme="minorHAnsi" w:cs="Arial"/>
          <w:b/>
          <w:bCs/>
          <w:i w:val="0"/>
          <w:iCs w:val="0"/>
          <w:color w:val="00B0F0"/>
          <w:lang w:val="en-US"/>
        </w:rPr>
        <w:t xml:space="preserve"> </w:t>
      </w:r>
      <w:r w:rsidR="007E065B" w:rsidRPr="006D39E5">
        <w:rPr>
          <w:rFonts w:asciiTheme="minorHAnsi" w:hAnsiTheme="minorHAnsi" w:cs="Arial"/>
          <w:b/>
          <w:bCs/>
          <w:i w:val="0"/>
          <w:iCs w:val="0"/>
          <w:color w:val="00B0F0"/>
        </w:rPr>
        <w:t>Un chapitre d’un livre publié</w:t>
      </w:r>
      <w:bookmarkStart w:id="16" w:name="4"/>
      <w:bookmarkEnd w:id="16"/>
    </w:p>
    <w:p w:rsidR="007E065B" w:rsidRPr="00612EEB" w:rsidRDefault="00612EEB" w:rsidP="0018729D">
      <w:pPr>
        <w:numPr>
          <w:ilvl w:val="0"/>
          <w:numId w:val="47"/>
        </w:numPr>
        <w:shd w:val="clear" w:color="auto" w:fill="FFFFFF"/>
        <w:spacing w:before="100" w:beforeAutospacing="1" w:after="100" w:afterAutospacing="1" w:line="240" w:lineRule="auto"/>
        <w:jc w:val="both"/>
        <w:rPr>
          <w:rFonts w:cs="Arial"/>
          <w:color w:val="000000"/>
        </w:rPr>
      </w:pPr>
      <w:r>
        <w:rPr>
          <w:rStyle w:val="lev"/>
          <w:rFonts w:cs="Arial"/>
          <w:b w:val="0"/>
          <w:bCs w:val="0"/>
        </w:rPr>
        <w:t>Nom de famille,</w:t>
      </w:r>
      <w:r w:rsidR="007E065B" w:rsidRPr="00612EEB">
        <w:rPr>
          <w:rStyle w:val="lev"/>
          <w:rFonts w:cs="Arial"/>
          <w:b w:val="0"/>
          <w:bCs w:val="0"/>
        </w:rPr>
        <w:t xml:space="preserve"> initiales</w:t>
      </w:r>
      <w:r w:rsidRPr="00612EEB">
        <w:rPr>
          <w:rStyle w:val="lev"/>
          <w:rFonts w:cs="Arial"/>
          <w:b w:val="0"/>
          <w:bCs w:val="0"/>
        </w:rPr>
        <w:t xml:space="preserve">, </w:t>
      </w:r>
      <w:r w:rsidR="007E065B" w:rsidRPr="00612EEB">
        <w:rPr>
          <w:rStyle w:val="lev"/>
          <w:rFonts w:cs="Arial"/>
          <w:b w:val="0"/>
          <w:bCs w:val="0"/>
        </w:rPr>
        <w:t>(année de publication)</w:t>
      </w:r>
      <w:r w:rsidRPr="00612EEB">
        <w:rPr>
          <w:rStyle w:val="lev"/>
          <w:rFonts w:cs="Arial"/>
          <w:b w:val="0"/>
          <w:bCs w:val="0"/>
        </w:rPr>
        <w:t xml:space="preserve">, </w:t>
      </w:r>
      <w:r w:rsidR="007E065B" w:rsidRPr="00612EEB">
        <w:rPr>
          <w:rStyle w:val="lev"/>
          <w:rFonts w:cs="Arial"/>
          <w:b w:val="0"/>
          <w:bCs w:val="0"/>
        </w:rPr>
        <w:t>"Titre du chapitre"</w:t>
      </w:r>
      <w:r w:rsidRPr="00612EEB">
        <w:rPr>
          <w:rStyle w:val="lev"/>
          <w:rFonts w:cs="Arial"/>
          <w:b w:val="0"/>
          <w:bCs w:val="0"/>
        </w:rPr>
        <w:t xml:space="preserve">, </w:t>
      </w:r>
      <w:r w:rsidR="007E065B" w:rsidRPr="00612EEB">
        <w:rPr>
          <w:rStyle w:val="lev"/>
          <w:rFonts w:cs="Arial"/>
          <w:b w:val="0"/>
          <w:bCs w:val="0"/>
        </w:rPr>
        <w:t>d</w:t>
      </w:r>
      <w:r>
        <w:rPr>
          <w:rStyle w:val="lev"/>
          <w:rFonts w:cs="Arial"/>
          <w:b w:val="0"/>
          <w:bCs w:val="0"/>
        </w:rPr>
        <w:t>ans nom de famille de l’éditeur,</w:t>
      </w:r>
      <w:r w:rsidR="007E065B" w:rsidRPr="00612EEB">
        <w:rPr>
          <w:rStyle w:val="lev"/>
          <w:rFonts w:cs="Arial"/>
          <w:b w:val="0"/>
          <w:bCs w:val="0"/>
        </w:rPr>
        <w:t xml:space="preserve"> initiales (Ed.)</w:t>
      </w:r>
      <w:r w:rsidRPr="00612EEB">
        <w:rPr>
          <w:rStyle w:val="lev"/>
          <w:rFonts w:cs="Arial"/>
          <w:b w:val="0"/>
          <w:bCs w:val="0"/>
        </w:rPr>
        <w:t xml:space="preserve">, </w:t>
      </w:r>
      <w:r w:rsidR="007E065B" w:rsidRPr="00612EEB">
        <w:rPr>
          <w:rStyle w:val="Accentuation"/>
          <w:rFonts w:cs="Arial"/>
          <w:i w:val="0"/>
          <w:iCs w:val="0"/>
        </w:rPr>
        <w:t>Titre du livre</w:t>
      </w:r>
      <w:r w:rsidRPr="00612EEB">
        <w:rPr>
          <w:rStyle w:val="Accentuation"/>
          <w:rFonts w:cs="Arial"/>
          <w:i w:val="0"/>
          <w:iCs w:val="0"/>
        </w:rPr>
        <w:t xml:space="preserve">, </w:t>
      </w:r>
      <w:r w:rsidR="007E065B" w:rsidRPr="00612EEB">
        <w:rPr>
          <w:rStyle w:val="lev"/>
          <w:rFonts w:cs="Arial"/>
          <w:b w:val="0"/>
          <w:bCs w:val="0"/>
        </w:rPr>
        <w:t>Edition</w:t>
      </w:r>
      <w:r w:rsidRPr="00612EEB">
        <w:rPr>
          <w:rStyle w:val="lev"/>
          <w:rFonts w:cs="Arial"/>
          <w:b w:val="0"/>
          <w:bCs w:val="0"/>
        </w:rPr>
        <w:t xml:space="preserve">, </w:t>
      </w:r>
      <w:r w:rsidR="007E065B" w:rsidRPr="00612EEB">
        <w:rPr>
          <w:rStyle w:val="lev"/>
          <w:rFonts w:cs="Arial"/>
          <w:b w:val="0"/>
          <w:bCs w:val="0"/>
        </w:rPr>
        <w:t>Editeur</w:t>
      </w:r>
      <w:r w:rsidRPr="00612EEB">
        <w:rPr>
          <w:rStyle w:val="lev"/>
          <w:rFonts w:cs="Arial"/>
          <w:b w:val="0"/>
          <w:bCs w:val="0"/>
        </w:rPr>
        <w:t xml:space="preserve">, </w:t>
      </w:r>
      <w:r w:rsidR="007E065B" w:rsidRPr="00612EEB">
        <w:rPr>
          <w:rStyle w:val="lev"/>
          <w:rFonts w:cs="Arial"/>
          <w:b w:val="0"/>
          <w:bCs w:val="0"/>
        </w:rPr>
        <w:t>Lieu de publication</w:t>
      </w:r>
      <w:r w:rsidRPr="00612EEB">
        <w:rPr>
          <w:rStyle w:val="lev"/>
          <w:rFonts w:cs="Arial"/>
          <w:b w:val="0"/>
          <w:bCs w:val="0"/>
        </w:rPr>
        <w:t xml:space="preserve">, </w:t>
      </w:r>
      <w:r w:rsidR="007E065B" w:rsidRPr="00612EEB">
        <w:rPr>
          <w:rStyle w:val="lev"/>
          <w:rFonts w:cs="Arial"/>
          <w:b w:val="0"/>
          <w:bCs w:val="0"/>
        </w:rPr>
        <w:t>Numéros de page du chapitre.</w:t>
      </w:r>
    </w:p>
    <w:p w:rsidR="00B24781" w:rsidRPr="00B24781" w:rsidRDefault="00B24781" w:rsidP="00B24781">
      <w:pPr>
        <w:pStyle w:val="Titre3"/>
        <w:pBdr>
          <w:bottom w:val="single" w:sz="12" w:space="2" w:color="FFFFFF"/>
        </w:pBdr>
        <w:shd w:val="clear" w:color="auto" w:fill="EBEBEB"/>
        <w:spacing w:before="0"/>
        <w:rPr>
          <w:rFonts w:asciiTheme="minorHAnsi" w:hAnsiTheme="minorHAnsi" w:cs="Arial"/>
          <w:color w:val="3F3F3F"/>
          <w:sz w:val="22"/>
          <w:szCs w:val="22"/>
        </w:rPr>
      </w:pPr>
      <w:r>
        <w:rPr>
          <w:rFonts w:asciiTheme="minorHAnsi" w:hAnsiTheme="minorHAnsi" w:cs="Arial"/>
          <w:color w:val="000000"/>
          <w:sz w:val="22"/>
          <w:szCs w:val="22"/>
        </w:rPr>
        <w:t xml:space="preserve"> </w:t>
      </w:r>
      <w:r w:rsidRPr="00B24781">
        <w:rPr>
          <w:rFonts w:asciiTheme="minorHAnsi" w:hAnsiTheme="minorHAnsi" w:cs="Arial"/>
          <w:b/>
          <w:bCs/>
          <w:color w:val="3F3F3F"/>
          <w:sz w:val="22"/>
          <w:szCs w:val="22"/>
        </w:rPr>
        <w:t>Exemple</w:t>
      </w:r>
    </w:p>
    <w:p w:rsidR="00B24781" w:rsidRPr="00D46568" w:rsidRDefault="00B24781" w:rsidP="00B24781">
      <w:pPr>
        <w:pStyle w:val="NormalWeb"/>
        <w:shd w:val="clear" w:color="auto" w:fill="D5DCE4" w:themeFill="text2" w:themeFillTint="33"/>
        <w:spacing w:before="0" w:beforeAutospacing="0" w:after="0" w:afterAutospacing="0"/>
        <w:rPr>
          <w:rFonts w:asciiTheme="minorHAnsi" w:hAnsiTheme="minorHAnsi" w:cs="Arial"/>
          <w:color w:val="000000"/>
          <w:sz w:val="22"/>
          <w:szCs w:val="22"/>
          <w:lang w:val="en-US"/>
        </w:rPr>
      </w:pPr>
      <w:r w:rsidRPr="00D46568">
        <w:rPr>
          <w:rFonts w:asciiTheme="minorHAnsi" w:hAnsiTheme="minorHAnsi" w:cs="Arial"/>
          <w:color w:val="000000"/>
          <w:sz w:val="22"/>
          <w:szCs w:val="22"/>
          <w:shd w:val="clear" w:color="auto" w:fill="D5DCE4" w:themeFill="text2" w:themeFillTint="33"/>
          <w:lang w:val="en-US"/>
        </w:rPr>
        <w:t>Bourdieu, P.(1977), "The forms of capital", in Richardson, J.G. (Ed.), </w:t>
      </w:r>
      <w:r w:rsidRPr="00D46568">
        <w:rPr>
          <w:rStyle w:val="Accentuation"/>
          <w:rFonts w:asciiTheme="minorHAnsi" w:hAnsiTheme="minorHAnsi" w:cs="Arial"/>
          <w:sz w:val="22"/>
          <w:szCs w:val="22"/>
          <w:shd w:val="clear" w:color="auto" w:fill="D5DCE4" w:themeFill="text2" w:themeFillTint="33"/>
          <w:lang w:val="en-US"/>
        </w:rPr>
        <w:t>Handbook of Theory and Research for the Sociology of Education,</w:t>
      </w:r>
      <w:r w:rsidRPr="00D46568">
        <w:rPr>
          <w:rFonts w:asciiTheme="minorHAnsi" w:hAnsiTheme="minorHAnsi" w:cs="Arial"/>
          <w:color w:val="000000"/>
          <w:sz w:val="22"/>
          <w:szCs w:val="22"/>
          <w:shd w:val="clear" w:color="auto" w:fill="D5DCE4" w:themeFill="text2" w:themeFillTint="33"/>
          <w:lang w:val="en-US"/>
        </w:rPr>
        <w:t> Greenwood Press, New York, NY, pp. 311-56.</w:t>
      </w:r>
    </w:p>
    <w:p w:rsidR="007E065B" w:rsidRPr="00612EEB" w:rsidRDefault="007E065B" w:rsidP="00B24781">
      <w:pPr>
        <w:pStyle w:val="Titre4"/>
        <w:numPr>
          <w:ilvl w:val="2"/>
          <w:numId w:val="34"/>
        </w:numPr>
        <w:shd w:val="clear" w:color="auto" w:fill="FFFFFF"/>
        <w:spacing w:before="100" w:beforeAutospacing="1" w:after="100" w:afterAutospacing="1" w:line="240" w:lineRule="auto"/>
        <w:jc w:val="both"/>
        <w:rPr>
          <w:rFonts w:asciiTheme="minorHAnsi" w:hAnsiTheme="minorHAnsi" w:cs="Arial"/>
          <w:b/>
          <w:bCs/>
          <w:i w:val="0"/>
          <w:iCs w:val="0"/>
          <w:color w:val="00B0F0"/>
        </w:rPr>
      </w:pPr>
      <w:r w:rsidRPr="00612EEB">
        <w:rPr>
          <w:rFonts w:asciiTheme="minorHAnsi" w:hAnsiTheme="minorHAnsi" w:cs="Arial"/>
          <w:b/>
          <w:bCs/>
          <w:i w:val="0"/>
          <w:iCs w:val="0"/>
          <w:color w:val="00B0F0"/>
        </w:rPr>
        <w:t>Un ouvrage traduit</w:t>
      </w:r>
      <w:bookmarkStart w:id="17" w:name="5"/>
      <w:bookmarkEnd w:id="17"/>
    </w:p>
    <w:p w:rsidR="007E065B" w:rsidRPr="00612EEB" w:rsidRDefault="007E065B" w:rsidP="0018729D">
      <w:pPr>
        <w:numPr>
          <w:ilvl w:val="0"/>
          <w:numId w:val="48"/>
        </w:numPr>
        <w:shd w:val="clear" w:color="auto" w:fill="FFFFFF"/>
        <w:spacing w:before="100" w:beforeAutospacing="1" w:after="100" w:afterAutospacing="1" w:line="240" w:lineRule="auto"/>
        <w:jc w:val="both"/>
        <w:rPr>
          <w:rFonts w:cs="Arial"/>
          <w:color w:val="000000"/>
        </w:rPr>
      </w:pPr>
      <w:r w:rsidRPr="00612EEB">
        <w:rPr>
          <w:rStyle w:val="lev"/>
          <w:rFonts w:cs="Arial"/>
          <w:b w:val="0"/>
          <w:bCs w:val="0"/>
        </w:rPr>
        <w:t>Nom de famille, initiales</w:t>
      </w:r>
      <w:r w:rsidR="00612EEB" w:rsidRPr="00612EEB">
        <w:rPr>
          <w:rStyle w:val="lev"/>
          <w:rFonts w:cs="Arial"/>
          <w:b w:val="0"/>
          <w:bCs w:val="0"/>
        </w:rPr>
        <w:t xml:space="preserve">, </w:t>
      </w:r>
      <w:r w:rsidRPr="00612EEB">
        <w:rPr>
          <w:rStyle w:val="lev"/>
          <w:rFonts w:cs="Arial"/>
          <w:b w:val="0"/>
          <w:bCs w:val="0"/>
        </w:rPr>
        <w:t>(année de publication)</w:t>
      </w:r>
      <w:r w:rsidR="00612EEB" w:rsidRPr="00612EEB">
        <w:rPr>
          <w:rStyle w:val="lev"/>
          <w:rFonts w:cs="Arial"/>
          <w:b w:val="0"/>
          <w:bCs w:val="0"/>
        </w:rPr>
        <w:t xml:space="preserve">, </w:t>
      </w:r>
      <w:r w:rsidRPr="00612EEB">
        <w:rPr>
          <w:rStyle w:val="Accentuation"/>
          <w:rFonts w:cs="Arial"/>
          <w:i w:val="0"/>
          <w:iCs w:val="0"/>
        </w:rPr>
        <w:t>Titre du livre</w:t>
      </w:r>
      <w:r w:rsidR="00612EEB" w:rsidRPr="00612EEB">
        <w:rPr>
          <w:rStyle w:val="Accentuation"/>
          <w:rFonts w:cs="Arial"/>
          <w:i w:val="0"/>
          <w:iCs w:val="0"/>
        </w:rPr>
        <w:t xml:space="preserve">, </w:t>
      </w:r>
      <w:proofErr w:type="spellStart"/>
      <w:r w:rsidRPr="00612EEB">
        <w:rPr>
          <w:rStyle w:val="lev"/>
          <w:rFonts w:cs="Arial"/>
          <w:b w:val="0"/>
          <w:bCs w:val="0"/>
        </w:rPr>
        <w:t>Translated</w:t>
      </w:r>
      <w:proofErr w:type="spellEnd"/>
      <w:r w:rsidRPr="00612EEB">
        <w:rPr>
          <w:rStyle w:val="lev"/>
          <w:rFonts w:cs="Arial"/>
          <w:b w:val="0"/>
          <w:bCs w:val="0"/>
        </w:rPr>
        <w:t xml:space="preserve"> by nom du traducteur, initiales</w:t>
      </w:r>
      <w:r w:rsidR="00612EEB" w:rsidRPr="00612EEB">
        <w:rPr>
          <w:rStyle w:val="lev"/>
          <w:rFonts w:cs="Arial"/>
          <w:b w:val="0"/>
          <w:bCs w:val="0"/>
        </w:rPr>
        <w:t>, Edition,</w:t>
      </w:r>
      <w:r w:rsidR="00612EEB">
        <w:rPr>
          <w:rStyle w:val="lev"/>
          <w:rFonts w:cs="Arial"/>
          <w:b w:val="0"/>
          <w:bCs w:val="0"/>
        </w:rPr>
        <w:t xml:space="preserve"> </w:t>
      </w:r>
      <w:r w:rsidRPr="00612EEB">
        <w:rPr>
          <w:rStyle w:val="lev"/>
          <w:rFonts w:cs="Arial"/>
          <w:b w:val="0"/>
          <w:bCs w:val="0"/>
        </w:rPr>
        <w:t>Editeur</w:t>
      </w:r>
      <w:r w:rsidR="00612EEB" w:rsidRPr="00612EEB">
        <w:rPr>
          <w:rStyle w:val="lev"/>
          <w:rFonts w:cs="Arial"/>
          <w:b w:val="0"/>
          <w:bCs w:val="0"/>
        </w:rPr>
        <w:t xml:space="preserve">, </w:t>
      </w:r>
      <w:r w:rsidRPr="00612EEB">
        <w:rPr>
          <w:rStyle w:val="lev"/>
          <w:rFonts w:cs="Arial"/>
          <w:b w:val="0"/>
          <w:bCs w:val="0"/>
        </w:rPr>
        <w:t>Lieu de publication.</w:t>
      </w:r>
    </w:p>
    <w:p w:rsidR="00A27D41" w:rsidRPr="00D46568" w:rsidRDefault="00A27D41" w:rsidP="00A27D41">
      <w:pPr>
        <w:pStyle w:val="Titre3"/>
        <w:pBdr>
          <w:bottom w:val="single" w:sz="12" w:space="2" w:color="FFFFFF"/>
        </w:pBdr>
        <w:shd w:val="clear" w:color="auto" w:fill="EBEBEB"/>
        <w:spacing w:before="0"/>
        <w:rPr>
          <w:rFonts w:asciiTheme="minorHAnsi" w:hAnsiTheme="minorHAnsi" w:cs="Arial"/>
          <w:color w:val="3F3F3F"/>
          <w:sz w:val="22"/>
          <w:szCs w:val="22"/>
          <w:lang w:val="en-US"/>
        </w:rPr>
      </w:pPr>
      <w:proofErr w:type="spellStart"/>
      <w:r w:rsidRPr="00D46568">
        <w:rPr>
          <w:rFonts w:asciiTheme="minorHAnsi" w:hAnsiTheme="minorHAnsi" w:cs="Arial"/>
          <w:b/>
          <w:bCs/>
          <w:color w:val="3F3F3F"/>
          <w:sz w:val="22"/>
          <w:szCs w:val="22"/>
          <w:lang w:val="en-US"/>
        </w:rPr>
        <w:t>Exemple</w:t>
      </w:r>
      <w:proofErr w:type="spellEnd"/>
    </w:p>
    <w:p w:rsidR="00A27D41" w:rsidRPr="00D46568" w:rsidRDefault="00A27D41" w:rsidP="00A27D41">
      <w:pPr>
        <w:pStyle w:val="NormalWeb"/>
        <w:spacing w:before="0" w:beforeAutospacing="0" w:after="0" w:afterAutospacing="0"/>
        <w:rPr>
          <w:rFonts w:asciiTheme="minorHAnsi" w:hAnsiTheme="minorHAnsi" w:cs="Arial"/>
          <w:color w:val="000000"/>
          <w:sz w:val="22"/>
          <w:szCs w:val="22"/>
          <w:lang w:val="en-US"/>
        </w:rPr>
      </w:pPr>
      <w:r w:rsidRPr="00D46568">
        <w:rPr>
          <w:rFonts w:asciiTheme="minorHAnsi" w:hAnsiTheme="minorHAnsi" w:cs="Arial"/>
          <w:color w:val="000000"/>
          <w:sz w:val="22"/>
          <w:szCs w:val="22"/>
          <w:lang w:val="en-US"/>
        </w:rPr>
        <w:t>Bourdieu, P. (1977), </w:t>
      </w:r>
      <w:r w:rsidRPr="00D46568">
        <w:rPr>
          <w:rStyle w:val="Accentuation"/>
          <w:rFonts w:asciiTheme="minorHAnsi" w:hAnsiTheme="minorHAnsi" w:cs="Arial"/>
          <w:sz w:val="22"/>
          <w:szCs w:val="22"/>
          <w:lang w:val="en-US"/>
        </w:rPr>
        <w:t>Outline of a Theory of Practice</w:t>
      </w:r>
      <w:r w:rsidRPr="00D46568">
        <w:rPr>
          <w:rFonts w:asciiTheme="minorHAnsi" w:hAnsiTheme="minorHAnsi" w:cs="Arial"/>
          <w:color w:val="000000"/>
          <w:sz w:val="22"/>
          <w:szCs w:val="22"/>
          <w:lang w:val="en-US"/>
        </w:rPr>
        <w:t>, translated by Nice, R., Cambridge University Press, Cambridge.</w:t>
      </w:r>
    </w:p>
    <w:p w:rsidR="007E065B" w:rsidRPr="00612EEB" w:rsidRDefault="007E065B" w:rsidP="00A27D41">
      <w:pPr>
        <w:pStyle w:val="Titre4"/>
        <w:numPr>
          <w:ilvl w:val="2"/>
          <w:numId w:val="34"/>
        </w:numPr>
        <w:shd w:val="clear" w:color="auto" w:fill="FFFFFF"/>
        <w:spacing w:before="100" w:beforeAutospacing="1" w:after="100" w:afterAutospacing="1" w:line="240" w:lineRule="auto"/>
        <w:jc w:val="both"/>
        <w:rPr>
          <w:rFonts w:asciiTheme="minorHAnsi" w:hAnsiTheme="minorHAnsi" w:cs="Arial"/>
          <w:b/>
          <w:bCs/>
          <w:i w:val="0"/>
          <w:iCs w:val="0"/>
          <w:color w:val="00B0F0"/>
        </w:rPr>
      </w:pPr>
      <w:r w:rsidRPr="00612EEB">
        <w:rPr>
          <w:rFonts w:asciiTheme="minorHAnsi" w:hAnsiTheme="minorHAnsi" w:cs="Arial"/>
          <w:b/>
          <w:bCs/>
          <w:i w:val="0"/>
          <w:iCs w:val="0"/>
          <w:color w:val="00B0F0"/>
        </w:rPr>
        <w:t>Articles de périodiques</w:t>
      </w:r>
      <w:bookmarkStart w:id="18" w:name="6"/>
      <w:bookmarkEnd w:id="18"/>
    </w:p>
    <w:p w:rsidR="007E065B" w:rsidRPr="00612EEB" w:rsidRDefault="007E065B" w:rsidP="0018729D">
      <w:pPr>
        <w:numPr>
          <w:ilvl w:val="0"/>
          <w:numId w:val="49"/>
        </w:numPr>
        <w:shd w:val="clear" w:color="auto" w:fill="FFFFFF"/>
        <w:spacing w:before="100" w:beforeAutospacing="1" w:after="100" w:afterAutospacing="1" w:line="240" w:lineRule="auto"/>
        <w:jc w:val="both"/>
        <w:rPr>
          <w:rFonts w:cs="Arial"/>
          <w:color w:val="000000"/>
        </w:rPr>
      </w:pPr>
      <w:r w:rsidRPr="00612EEB">
        <w:rPr>
          <w:rStyle w:val="lev"/>
          <w:rFonts w:cs="Arial"/>
          <w:b w:val="0"/>
          <w:bCs w:val="0"/>
        </w:rPr>
        <w:t>Nom de famille, initiales</w:t>
      </w:r>
      <w:r w:rsidR="00612EEB" w:rsidRPr="00612EEB">
        <w:rPr>
          <w:rStyle w:val="lev"/>
          <w:rFonts w:cs="Arial"/>
          <w:b w:val="0"/>
          <w:bCs w:val="0"/>
        </w:rPr>
        <w:t xml:space="preserve">, </w:t>
      </w:r>
      <w:r w:rsidRPr="00612EEB">
        <w:rPr>
          <w:rStyle w:val="lev"/>
          <w:rFonts w:cs="Arial"/>
          <w:b w:val="0"/>
          <w:bCs w:val="0"/>
        </w:rPr>
        <w:t>(année de publication)</w:t>
      </w:r>
      <w:r w:rsidR="00612EEB" w:rsidRPr="00612EEB">
        <w:rPr>
          <w:rStyle w:val="lev"/>
          <w:rFonts w:cs="Arial"/>
          <w:b w:val="0"/>
          <w:bCs w:val="0"/>
        </w:rPr>
        <w:t xml:space="preserve">, </w:t>
      </w:r>
      <w:r w:rsidRPr="00612EEB">
        <w:rPr>
          <w:rStyle w:val="lev"/>
          <w:rFonts w:cs="Arial"/>
          <w:b w:val="0"/>
          <w:bCs w:val="0"/>
        </w:rPr>
        <w:t>"Titre article"</w:t>
      </w:r>
      <w:r w:rsidR="00612EEB" w:rsidRPr="00612EEB">
        <w:rPr>
          <w:rStyle w:val="lev"/>
          <w:rFonts w:cs="Arial"/>
          <w:b w:val="0"/>
          <w:bCs w:val="0"/>
        </w:rPr>
        <w:t xml:space="preserve">, </w:t>
      </w:r>
      <w:r w:rsidRPr="00612EEB">
        <w:rPr>
          <w:rStyle w:val="Accentuation"/>
          <w:rFonts w:cs="Arial"/>
          <w:i w:val="0"/>
          <w:iCs w:val="0"/>
        </w:rPr>
        <w:t>Titre périodique</w:t>
      </w:r>
      <w:r w:rsidR="00612EEB" w:rsidRPr="00612EEB">
        <w:rPr>
          <w:rStyle w:val="Accentuation"/>
          <w:rFonts w:cs="Arial"/>
          <w:i w:val="0"/>
          <w:iCs w:val="0"/>
        </w:rPr>
        <w:t xml:space="preserve">, </w:t>
      </w:r>
      <w:r w:rsidRPr="00612EEB">
        <w:rPr>
          <w:rStyle w:val="lev"/>
          <w:rFonts w:cs="Arial"/>
          <w:b w:val="0"/>
          <w:bCs w:val="0"/>
        </w:rPr>
        <w:t>Numéro de volume, numéro de parution (s’il existe)</w:t>
      </w:r>
      <w:r w:rsidR="00612EEB" w:rsidRPr="00612EEB">
        <w:rPr>
          <w:rStyle w:val="lev"/>
          <w:rFonts w:cs="Arial"/>
          <w:b w:val="0"/>
          <w:bCs w:val="0"/>
        </w:rPr>
        <w:t xml:space="preserve">, </w:t>
      </w:r>
      <w:r w:rsidRPr="00612EEB">
        <w:rPr>
          <w:rStyle w:val="lev"/>
          <w:rFonts w:cs="Arial"/>
          <w:b w:val="0"/>
          <w:bCs w:val="0"/>
        </w:rPr>
        <w:t>Numéros de pages de l’article.</w:t>
      </w:r>
    </w:p>
    <w:p w:rsidR="00A27D41" w:rsidRPr="00D46568" w:rsidRDefault="00A27D41" w:rsidP="00A27D41">
      <w:pPr>
        <w:pStyle w:val="Titre3"/>
        <w:pBdr>
          <w:bottom w:val="single" w:sz="12" w:space="2" w:color="FFFFFF"/>
        </w:pBdr>
        <w:shd w:val="clear" w:color="auto" w:fill="EBEBEB"/>
        <w:spacing w:before="0"/>
        <w:rPr>
          <w:rFonts w:asciiTheme="minorHAnsi" w:hAnsiTheme="minorHAnsi" w:cs="Arial"/>
          <w:color w:val="3F3F3F"/>
          <w:sz w:val="22"/>
          <w:szCs w:val="22"/>
          <w:lang w:val="en-US"/>
        </w:rPr>
      </w:pPr>
      <w:proofErr w:type="spellStart"/>
      <w:r w:rsidRPr="00D46568">
        <w:rPr>
          <w:rFonts w:asciiTheme="minorHAnsi" w:hAnsiTheme="minorHAnsi" w:cs="Arial"/>
          <w:b/>
          <w:bCs/>
          <w:color w:val="3F3F3F"/>
          <w:sz w:val="22"/>
          <w:szCs w:val="22"/>
          <w:lang w:val="en-US"/>
        </w:rPr>
        <w:t>Exemples</w:t>
      </w:r>
      <w:proofErr w:type="spellEnd"/>
    </w:p>
    <w:p w:rsidR="00A27D41" w:rsidRPr="00D46568" w:rsidRDefault="00A27D41" w:rsidP="00A27D41">
      <w:pPr>
        <w:pStyle w:val="NormalWeb"/>
        <w:spacing w:before="0" w:beforeAutospacing="0" w:after="0" w:afterAutospacing="0"/>
        <w:rPr>
          <w:rFonts w:asciiTheme="minorHAnsi" w:hAnsiTheme="minorHAnsi" w:cs="Arial"/>
          <w:color w:val="000000"/>
          <w:sz w:val="22"/>
          <w:szCs w:val="22"/>
          <w:lang w:val="en-US"/>
        </w:rPr>
      </w:pPr>
      <w:r w:rsidRPr="00D46568">
        <w:rPr>
          <w:rFonts w:asciiTheme="minorHAnsi" w:hAnsiTheme="minorHAnsi" w:cs="Arial"/>
          <w:color w:val="000000"/>
          <w:sz w:val="22"/>
          <w:szCs w:val="22"/>
          <w:lang w:val="en-US"/>
        </w:rPr>
        <w:t>Baron, R.M. and Kenny, D.A. (1986), "The moderator-mediator variable distinction in social psychological research", </w:t>
      </w:r>
      <w:r w:rsidRPr="00D46568">
        <w:rPr>
          <w:rStyle w:val="Accentuation"/>
          <w:rFonts w:asciiTheme="minorHAnsi" w:hAnsiTheme="minorHAnsi" w:cs="Arial"/>
          <w:sz w:val="22"/>
          <w:szCs w:val="22"/>
          <w:lang w:val="en-US"/>
        </w:rPr>
        <w:t>Journal of Personality and Social Psychology,</w:t>
      </w:r>
      <w:r w:rsidRPr="00D46568">
        <w:rPr>
          <w:rFonts w:asciiTheme="minorHAnsi" w:hAnsiTheme="minorHAnsi" w:cs="Arial"/>
          <w:color w:val="000000"/>
          <w:sz w:val="22"/>
          <w:szCs w:val="22"/>
          <w:lang w:val="en-US"/>
        </w:rPr>
        <w:t> Vol. 51, pp. 1173-82.</w:t>
      </w:r>
    </w:p>
    <w:p w:rsidR="004C7518" w:rsidRPr="00D46568" w:rsidRDefault="004C7518" w:rsidP="00A27D41">
      <w:pPr>
        <w:pStyle w:val="NormalWeb"/>
        <w:spacing w:before="0" w:beforeAutospacing="0" w:after="0" w:afterAutospacing="0"/>
        <w:rPr>
          <w:rFonts w:asciiTheme="minorHAnsi" w:hAnsiTheme="minorHAnsi" w:cs="Arial"/>
          <w:color w:val="000000"/>
          <w:sz w:val="22"/>
          <w:szCs w:val="22"/>
          <w:lang w:val="en-US"/>
        </w:rPr>
      </w:pPr>
    </w:p>
    <w:p w:rsidR="00A27D41" w:rsidRPr="00D46568" w:rsidRDefault="00A27D41" w:rsidP="00A27D41">
      <w:pPr>
        <w:pStyle w:val="NormalWeb"/>
        <w:spacing w:before="0" w:beforeAutospacing="0" w:after="0" w:afterAutospacing="0"/>
        <w:rPr>
          <w:rFonts w:asciiTheme="minorHAnsi" w:hAnsiTheme="minorHAnsi" w:cs="Arial"/>
          <w:color w:val="000000"/>
          <w:sz w:val="22"/>
          <w:szCs w:val="22"/>
          <w:lang w:val="en-US"/>
        </w:rPr>
      </w:pPr>
      <w:r w:rsidRPr="00D46568">
        <w:rPr>
          <w:rFonts w:asciiTheme="minorHAnsi" w:hAnsiTheme="minorHAnsi" w:cs="Arial"/>
          <w:color w:val="000000"/>
          <w:sz w:val="22"/>
          <w:szCs w:val="22"/>
          <w:lang w:val="en-US"/>
        </w:rPr>
        <w:t>Guthrie, J. and Parker, L. (1997) "Editorial: Celebration, reflection and a future: a decade of AAAJ", </w:t>
      </w:r>
      <w:r w:rsidRPr="00D46568">
        <w:rPr>
          <w:rStyle w:val="Accentuation"/>
          <w:rFonts w:asciiTheme="minorHAnsi" w:hAnsiTheme="minorHAnsi" w:cs="Arial"/>
          <w:sz w:val="22"/>
          <w:szCs w:val="22"/>
          <w:lang w:val="en-US"/>
        </w:rPr>
        <w:t xml:space="preserve">Accounting, Auditing &amp; Accountability </w:t>
      </w:r>
      <w:proofErr w:type="gramStart"/>
      <w:r w:rsidRPr="00D46568">
        <w:rPr>
          <w:rStyle w:val="Accentuation"/>
          <w:rFonts w:asciiTheme="minorHAnsi" w:hAnsiTheme="minorHAnsi" w:cs="Arial"/>
          <w:sz w:val="22"/>
          <w:szCs w:val="22"/>
          <w:lang w:val="en-US"/>
        </w:rPr>
        <w:t>Journal</w:t>
      </w:r>
      <w:r w:rsidRPr="00D46568">
        <w:rPr>
          <w:rFonts w:asciiTheme="minorHAnsi" w:hAnsiTheme="minorHAnsi" w:cs="Arial"/>
          <w:color w:val="000000"/>
          <w:sz w:val="22"/>
          <w:szCs w:val="22"/>
          <w:lang w:val="en-US"/>
        </w:rPr>
        <w:t> ,</w:t>
      </w:r>
      <w:proofErr w:type="gramEnd"/>
      <w:r w:rsidRPr="00D46568">
        <w:rPr>
          <w:rFonts w:asciiTheme="minorHAnsi" w:hAnsiTheme="minorHAnsi" w:cs="Arial"/>
          <w:color w:val="000000"/>
          <w:sz w:val="22"/>
          <w:szCs w:val="22"/>
          <w:lang w:val="en-US"/>
        </w:rPr>
        <w:t xml:space="preserve"> Vol. 10 No.1, pp. 3-8</w:t>
      </w:r>
    </w:p>
    <w:p w:rsidR="007E065B" w:rsidRPr="00612EEB" w:rsidRDefault="00A27D41" w:rsidP="00A70A7D">
      <w:pPr>
        <w:pStyle w:val="Titre4"/>
        <w:numPr>
          <w:ilvl w:val="2"/>
          <w:numId w:val="34"/>
        </w:numPr>
        <w:shd w:val="clear" w:color="auto" w:fill="FFFFFF"/>
        <w:spacing w:before="100" w:beforeAutospacing="1" w:after="100" w:afterAutospacing="1" w:line="240" w:lineRule="auto"/>
        <w:jc w:val="both"/>
        <w:rPr>
          <w:rFonts w:asciiTheme="minorHAnsi" w:hAnsiTheme="minorHAnsi" w:cs="Arial"/>
          <w:b/>
          <w:bCs/>
          <w:i w:val="0"/>
          <w:iCs w:val="0"/>
          <w:color w:val="00B0F0"/>
        </w:rPr>
      </w:pPr>
      <w:r w:rsidRPr="00D46568">
        <w:rPr>
          <w:rFonts w:asciiTheme="minorHAnsi" w:hAnsiTheme="minorHAnsi" w:cs="Arial"/>
          <w:b/>
          <w:bCs/>
          <w:i w:val="0"/>
          <w:iCs w:val="0"/>
          <w:color w:val="00B0F0"/>
          <w:lang w:val="en-US"/>
        </w:rPr>
        <w:lastRenderedPageBreak/>
        <w:t xml:space="preserve"> </w:t>
      </w:r>
      <w:r w:rsidR="007E065B" w:rsidRPr="00612EEB">
        <w:rPr>
          <w:rFonts w:asciiTheme="minorHAnsi" w:hAnsiTheme="minorHAnsi" w:cs="Arial"/>
          <w:b/>
          <w:bCs/>
          <w:i w:val="0"/>
          <w:iCs w:val="0"/>
          <w:color w:val="00B0F0"/>
        </w:rPr>
        <w:t>Sources électroniques</w:t>
      </w:r>
      <w:bookmarkStart w:id="19" w:name="7"/>
      <w:bookmarkEnd w:id="19"/>
    </w:p>
    <w:p w:rsidR="007E065B" w:rsidRPr="006D39E5" w:rsidRDefault="007E065B" w:rsidP="006D39E5">
      <w:pPr>
        <w:pStyle w:val="NormalWeb"/>
        <w:shd w:val="clear" w:color="auto" w:fill="FFFFFF"/>
        <w:jc w:val="both"/>
        <w:rPr>
          <w:rFonts w:asciiTheme="minorHAnsi" w:hAnsiTheme="minorHAnsi" w:cs="Arial"/>
          <w:color w:val="000000"/>
          <w:sz w:val="22"/>
          <w:szCs w:val="22"/>
        </w:rPr>
      </w:pPr>
      <w:r w:rsidRPr="006D39E5">
        <w:rPr>
          <w:rFonts w:asciiTheme="minorHAnsi" w:hAnsiTheme="minorHAnsi" w:cs="Arial"/>
          <w:color w:val="000000"/>
          <w:sz w:val="22"/>
          <w:szCs w:val="22"/>
        </w:rPr>
        <w:t>Elles suivent la même convention de référencement que les sources imprimées, mais comportent des éléments uniques au Web:</w:t>
      </w:r>
    </w:p>
    <w:p w:rsidR="007E065B" w:rsidRPr="00612EEB" w:rsidRDefault="007E065B" w:rsidP="0018729D">
      <w:pPr>
        <w:numPr>
          <w:ilvl w:val="0"/>
          <w:numId w:val="50"/>
        </w:numPr>
        <w:shd w:val="clear" w:color="auto" w:fill="FFFFFF"/>
        <w:spacing w:before="100" w:beforeAutospacing="1" w:after="100" w:afterAutospacing="1" w:line="240" w:lineRule="auto"/>
        <w:jc w:val="both"/>
        <w:rPr>
          <w:rFonts w:cs="Arial"/>
          <w:b/>
          <w:bCs/>
          <w:color w:val="000000"/>
        </w:rPr>
      </w:pPr>
      <w:r w:rsidRPr="00612EEB">
        <w:rPr>
          <w:rStyle w:val="lev"/>
          <w:rFonts w:cs="Arial"/>
          <w:b w:val="0"/>
          <w:bCs w:val="0"/>
        </w:rPr>
        <w:t>Nom de famille, initiales</w:t>
      </w:r>
      <w:r w:rsidR="00612EEB" w:rsidRPr="00612EEB">
        <w:rPr>
          <w:rStyle w:val="lev"/>
          <w:rFonts w:cs="Arial"/>
          <w:b w:val="0"/>
          <w:bCs w:val="0"/>
        </w:rPr>
        <w:t xml:space="preserve">, </w:t>
      </w:r>
      <w:r w:rsidRPr="00612EEB">
        <w:rPr>
          <w:rStyle w:val="lev"/>
          <w:rFonts w:cs="Arial"/>
          <w:b w:val="0"/>
          <w:bCs w:val="0"/>
        </w:rPr>
        <w:t>(année de publication)</w:t>
      </w:r>
      <w:r w:rsidR="00612EEB" w:rsidRPr="00612EEB">
        <w:rPr>
          <w:rStyle w:val="lev"/>
          <w:rFonts w:cs="Arial"/>
          <w:b w:val="0"/>
          <w:bCs w:val="0"/>
        </w:rPr>
        <w:t xml:space="preserve">, </w:t>
      </w:r>
      <w:r w:rsidRPr="00612EEB">
        <w:rPr>
          <w:rStyle w:val="lev"/>
          <w:rFonts w:cs="Arial"/>
          <w:b w:val="0"/>
          <w:bCs w:val="0"/>
        </w:rPr>
        <w:t>"Titre de l’article"</w:t>
      </w:r>
      <w:r w:rsidR="00612EEB" w:rsidRPr="00612EEB">
        <w:rPr>
          <w:rStyle w:val="lev"/>
          <w:rFonts w:cs="Arial"/>
          <w:b w:val="0"/>
          <w:bCs w:val="0"/>
        </w:rPr>
        <w:t xml:space="preserve">, </w:t>
      </w:r>
      <w:r w:rsidRPr="00612EEB">
        <w:rPr>
          <w:rStyle w:val="lev"/>
          <w:rFonts w:cs="Arial"/>
          <w:b w:val="0"/>
          <w:bCs w:val="0"/>
        </w:rPr>
        <w:t>Disponible sur: url complète</w:t>
      </w:r>
      <w:r w:rsidR="00612EEB" w:rsidRPr="00612EEB">
        <w:rPr>
          <w:rStyle w:val="lev"/>
          <w:rFonts w:cs="Arial"/>
          <w:b w:val="0"/>
          <w:bCs w:val="0"/>
        </w:rPr>
        <w:t xml:space="preserve">, </w:t>
      </w:r>
      <w:r w:rsidRPr="00612EEB">
        <w:rPr>
          <w:rStyle w:val="lev"/>
          <w:rFonts w:cs="Arial"/>
          <w:b w:val="0"/>
          <w:bCs w:val="0"/>
        </w:rPr>
        <w:t>(</w:t>
      </w:r>
      <w:proofErr w:type="spellStart"/>
      <w:r w:rsidRPr="00612EEB">
        <w:rPr>
          <w:rStyle w:val="lev"/>
          <w:rFonts w:cs="Arial"/>
          <w:b w:val="0"/>
          <w:bCs w:val="0"/>
        </w:rPr>
        <w:t>accessed</w:t>
      </w:r>
      <w:proofErr w:type="spellEnd"/>
      <w:r w:rsidRPr="00612EEB">
        <w:rPr>
          <w:rStyle w:val="lev"/>
          <w:rFonts w:cs="Arial"/>
          <w:b w:val="0"/>
          <w:bCs w:val="0"/>
        </w:rPr>
        <w:t xml:space="preserve"> date)</w:t>
      </w:r>
    </w:p>
    <w:p w:rsidR="007E065B" w:rsidRPr="006D39E5" w:rsidRDefault="007E065B" w:rsidP="006D39E5">
      <w:pPr>
        <w:pStyle w:val="NormalWeb"/>
        <w:shd w:val="clear" w:color="auto" w:fill="FFFFFF"/>
        <w:jc w:val="both"/>
        <w:rPr>
          <w:rFonts w:asciiTheme="minorHAnsi" w:hAnsiTheme="minorHAnsi" w:cs="Arial"/>
          <w:color w:val="000000"/>
          <w:sz w:val="22"/>
          <w:szCs w:val="22"/>
        </w:rPr>
      </w:pPr>
      <w:r w:rsidRPr="006D39E5">
        <w:rPr>
          <w:rFonts w:asciiTheme="minorHAnsi" w:hAnsiTheme="minorHAnsi" w:cs="Arial"/>
          <w:color w:val="000000"/>
          <w:sz w:val="22"/>
          <w:szCs w:val="22"/>
        </w:rPr>
        <w:t>En ce qui concerne les deux derniers éléments, veuillez prendre note des règles suivantes:</w:t>
      </w:r>
    </w:p>
    <w:p w:rsidR="007E065B" w:rsidRPr="006D39E5" w:rsidRDefault="007E065B" w:rsidP="0018729D">
      <w:pPr>
        <w:numPr>
          <w:ilvl w:val="0"/>
          <w:numId w:val="51"/>
        </w:numPr>
        <w:shd w:val="clear" w:color="auto" w:fill="FFFFFF"/>
        <w:spacing w:before="100" w:beforeAutospacing="1" w:after="100" w:afterAutospacing="1" w:line="240" w:lineRule="auto"/>
        <w:jc w:val="both"/>
        <w:rPr>
          <w:rFonts w:cs="Arial"/>
          <w:color w:val="000000"/>
        </w:rPr>
      </w:pPr>
      <w:r w:rsidRPr="006D39E5">
        <w:rPr>
          <w:rFonts w:cs="Arial"/>
          <w:color w:val="000000"/>
        </w:rPr>
        <w:t>A la mention de l’url, "http://" devrait être précisé uniquement si l’adresse ne comporte </w:t>
      </w:r>
      <w:r w:rsidRPr="006D39E5">
        <w:rPr>
          <w:rStyle w:val="lev"/>
          <w:rFonts w:cs="Arial"/>
        </w:rPr>
        <w:t>pas</w:t>
      </w:r>
      <w:r w:rsidRPr="006D39E5">
        <w:rPr>
          <w:rFonts w:cs="Arial"/>
          <w:color w:val="000000"/>
        </w:rPr>
        <w:t> les "www"</w:t>
      </w:r>
    </w:p>
    <w:p w:rsidR="007E065B" w:rsidRPr="006D39E5" w:rsidRDefault="007E065B" w:rsidP="0018729D">
      <w:pPr>
        <w:numPr>
          <w:ilvl w:val="0"/>
          <w:numId w:val="51"/>
        </w:numPr>
        <w:shd w:val="clear" w:color="auto" w:fill="FFFFFF"/>
        <w:spacing w:before="100" w:beforeAutospacing="1" w:after="100" w:afterAutospacing="1" w:line="240" w:lineRule="auto"/>
        <w:jc w:val="both"/>
        <w:rPr>
          <w:rFonts w:cs="Arial"/>
          <w:color w:val="000000"/>
        </w:rPr>
      </w:pPr>
      <w:r w:rsidRPr="006D39E5">
        <w:rPr>
          <w:rFonts w:cs="Arial"/>
          <w:color w:val="000000"/>
        </w:rPr>
        <w:t>(</w:t>
      </w:r>
      <w:r w:rsidR="00612EEB" w:rsidRPr="006D39E5">
        <w:rPr>
          <w:rFonts w:cs="Arial"/>
          <w:color w:val="000000"/>
        </w:rPr>
        <w:t>Date</w:t>
      </w:r>
      <w:r w:rsidRPr="006D39E5">
        <w:rPr>
          <w:rFonts w:cs="Arial"/>
          <w:color w:val="000000"/>
        </w:rPr>
        <w:t xml:space="preserve"> d’accès) ceci est important en raison du manque de pérennité des sites internet.</w:t>
      </w:r>
    </w:p>
    <w:p w:rsidR="00A70A7D" w:rsidRPr="00D46568" w:rsidRDefault="00A70A7D" w:rsidP="00A70A7D">
      <w:pPr>
        <w:pStyle w:val="Titre3"/>
        <w:pBdr>
          <w:bottom w:val="single" w:sz="12" w:space="2" w:color="FFFFFF"/>
        </w:pBdr>
        <w:shd w:val="clear" w:color="auto" w:fill="EBEBEB"/>
        <w:spacing w:before="0"/>
        <w:rPr>
          <w:rFonts w:asciiTheme="minorHAnsi" w:hAnsiTheme="minorHAnsi" w:cs="Arial"/>
          <w:color w:val="3F3F3F"/>
          <w:sz w:val="22"/>
          <w:szCs w:val="22"/>
          <w:lang w:val="en-US"/>
        </w:rPr>
      </w:pPr>
      <w:proofErr w:type="spellStart"/>
      <w:r w:rsidRPr="00D46568">
        <w:rPr>
          <w:rFonts w:asciiTheme="minorHAnsi" w:hAnsiTheme="minorHAnsi" w:cs="Arial"/>
          <w:b/>
          <w:bCs/>
          <w:color w:val="3F3F3F"/>
          <w:sz w:val="22"/>
          <w:szCs w:val="22"/>
          <w:lang w:val="en-US"/>
        </w:rPr>
        <w:t>Exemples</w:t>
      </w:r>
      <w:proofErr w:type="spellEnd"/>
    </w:p>
    <w:p w:rsidR="00A70A7D" w:rsidRPr="00D46568" w:rsidRDefault="00A70A7D" w:rsidP="00A70A7D">
      <w:pPr>
        <w:pStyle w:val="NormalWeb"/>
        <w:spacing w:before="0" w:beforeAutospacing="0" w:after="0" w:afterAutospacing="0"/>
        <w:rPr>
          <w:rFonts w:asciiTheme="minorHAnsi" w:hAnsiTheme="minorHAnsi" w:cs="Arial"/>
          <w:color w:val="000000"/>
          <w:sz w:val="22"/>
          <w:szCs w:val="22"/>
          <w:lang w:val="en-US"/>
        </w:rPr>
      </w:pPr>
      <w:r w:rsidRPr="00D46568">
        <w:rPr>
          <w:rFonts w:asciiTheme="minorHAnsi" w:hAnsiTheme="minorHAnsi" w:cs="Arial"/>
          <w:color w:val="000000"/>
          <w:sz w:val="22"/>
          <w:szCs w:val="22"/>
          <w:lang w:val="en-US"/>
        </w:rPr>
        <w:t>Better Business Bureau (2001), "Third-party assurance boosts online purchasing", available at: http://bbbonline.org/about/press/2001/101701.asp (accessed 7 January 2002).</w:t>
      </w:r>
    </w:p>
    <w:p w:rsidR="004C7518" w:rsidRPr="00D46568" w:rsidRDefault="004C7518" w:rsidP="00A70A7D">
      <w:pPr>
        <w:pStyle w:val="NormalWeb"/>
        <w:spacing w:before="0" w:beforeAutospacing="0" w:after="0" w:afterAutospacing="0"/>
        <w:rPr>
          <w:rFonts w:asciiTheme="minorHAnsi" w:hAnsiTheme="minorHAnsi" w:cs="Arial"/>
          <w:color w:val="000000"/>
          <w:sz w:val="22"/>
          <w:szCs w:val="22"/>
          <w:lang w:val="en-US"/>
        </w:rPr>
      </w:pPr>
    </w:p>
    <w:p w:rsidR="00A70A7D" w:rsidRPr="00D46568" w:rsidRDefault="00A70A7D" w:rsidP="00A70A7D">
      <w:pPr>
        <w:pStyle w:val="NormalWeb"/>
        <w:spacing w:before="0" w:beforeAutospacing="0" w:after="0" w:afterAutospacing="0"/>
        <w:rPr>
          <w:rFonts w:asciiTheme="minorHAnsi" w:hAnsiTheme="minorHAnsi" w:cs="Arial"/>
          <w:color w:val="000000"/>
          <w:sz w:val="22"/>
          <w:szCs w:val="22"/>
          <w:lang w:val="en-US"/>
        </w:rPr>
      </w:pPr>
      <w:r w:rsidRPr="00D46568">
        <w:rPr>
          <w:rFonts w:asciiTheme="minorHAnsi" w:hAnsiTheme="minorHAnsi" w:cs="Arial"/>
          <w:color w:val="000000"/>
          <w:sz w:val="22"/>
          <w:szCs w:val="22"/>
          <w:lang w:val="en-US"/>
        </w:rPr>
        <w:t>Hummingbird (2002), Hummingbird corporate website, available at: www.hummingbird.com (accessed 2 January 2002).</w:t>
      </w:r>
    </w:p>
    <w:p w:rsidR="004C7518" w:rsidRPr="00D46568" w:rsidRDefault="004C7518" w:rsidP="00A70A7D">
      <w:pPr>
        <w:pStyle w:val="NormalWeb"/>
        <w:spacing w:before="0" w:beforeAutospacing="0" w:after="0" w:afterAutospacing="0"/>
        <w:rPr>
          <w:rFonts w:asciiTheme="minorHAnsi" w:hAnsiTheme="minorHAnsi" w:cs="Arial"/>
          <w:color w:val="000000"/>
          <w:sz w:val="22"/>
          <w:szCs w:val="22"/>
          <w:lang w:val="en-US"/>
        </w:rPr>
      </w:pPr>
    </w:p>
    <w:p w:rsidR="00A70A7D" w:rsidRPr="00D46568" w:rsidRDefault="00A70A7D" w:rsidP="00A70A7D">
      <w:pPr>
        <w:pStyle w:val="NormalWeb"/>
        <w:spacing w:before="0" w:beforeAutospacing="0" w:after="0" w:afterAutospacing="0"/>
        <w:rPr>
          <w:rFonts w:asciiTheme="minorHAnsi" w:hAnsiTheme="minorHAnsi" w:cs="Arial"/>
          <w:color w:val="000000"/>
          <w:sz w:val="22"/>
          <w:szCs w:val="22"/>
          <w:lang w:val="en-US"/>
        </w:rPr>
      </w:pPr>
      <w:r w:rsidRPr="00D46568">
        <w:rPr>
          <w:rFonts w:asciiTheme="minorHAnsi" w:hAnsiTheme="minorHAnsi" w:cs="Arial"/>
          <w:color w:val="000000"/>
          <w:sz w:val="22"/>
          <w:szCs w:val="22"/>
          <w:lang w:val="en-US"/>
        </w:rPr>
        <w:t xml:space="preserve">Leeds Metropolitan University (2002), "Business </w:t>
      </w:r>
      <w:proofErr w:type="spellStart"/>
      <w:r w:rsidRPr="00D46568">
        <w:rPr>
          <w:rFonts w:asciiTheme="minorHAnsi" w:hAnsiTheme="minorHAnsi" w:cs="Arial"/>
          <w:color w:val="000000"/>
          <w:sz w:val="22"/>
          <w:szCs w:val="22"/>
          <w:lang w:val="en-US"/>
        </w:rPr>
        <w:t>Start-Up@Leeds</w:t>
      </w:r>
      <w:proofErr w:type="spellEnd"/>
      <w:r w:rsidRPr="00D46568">
        <w:rPr>
          <w:rFonts w:asciiTheme="minorHAnsi" w:hAnsiTheme="minorHAnsi" w:cs="Arial"/>
          <w:color w:val="000000"/>
          <w:sz w:val="22"/>
          <w:szCs w:val="22"/>
          <w:lang w:val="en-US"/>
        </w:rPr>
        <w:t xml:space="preserve"> Met", available at: </w:t>
      </w:r>
      <w:hyperlink r:id="rId45" w:history="1">
        <w:r w:rsidR="004C7518" w:rsidRPr="00D46568">
          <w:rPr>
            <w:rStyle w:val="Lienhypertexte"/>
            <w:rFonts w:asciiTheme="minorHAnsi" w:hAnsiTheme="minorHAnsi" w:cs="Arial"/>
            <w:sz w:val="22"/>
            <w:szCs w:val="22"/>
            <w:lang w:val="en-US"/>
          </w:rPr>
          <w:t>www.lmu.ac.uk/city/bus_startup.htm</w:t>
        </w:r>
      </w:hyperlink>
    </w:p>
    <w:p w:rsidR="004C7518" w:rsidRPr="00D46568" w:rsidRDefault="004C7518" w:rsidP="00A70A7D">
      <w:pPr>
        <w:pStyle w:val="NormalWeb"/>
        <w:spacing w:before="0" w:beforeAutospacing="0" w:after="0" w:afterAutospacing="0"/>
        <w:rPr>
          <w:rFonts w:asciiTheme="minorHAnsi" w:hAnsiTheme="minorHAnsi" w:cs="Arial"/>
          <w:color w:val="000000"/>
          <w:sz w:val="22"/>
          <w:szCs w:val="22"/>
          <w:lang w:val="en-US"/>
        </w:rPr>
      </w:pPr>
    </w:p>
    <w:p w:rsidR="00A70A7D" w:rsidRPr="00D46568" w:rsidRDefault="00A70A7D" w:rsidP="00A70A7D">
      <w:pPr>
        <w:pStyle w:val="NormalWeb"/>
        <w:spacing w:before="0" w:beforeAutospacing="0" w:after="0" w:afterAutospacing="0"/>
        <w:rPr>
          <w:rFonts w:asciiTheme="minorHAnsi" w:hAnsiTheme="minorHAnsi" w:cs="Arial"/>
          <w:color w:val="000000"/>
          <w:sz w:val="22"/>
          <w:szCs w:val="22"/>
          <w:lang w:val="en-US"/>
        </w:rPr>
      </w:pPr>
      <w:proofErr w:type="spellStart"/>
      <w:r w:rsidRPr="00D46568">
        <w:rPr>
          <w:rFonts w:asciiTheme="minorHAnsi" w:hAnsiTheme="minorHAnsi" w:cs="Arial"/>
          <w:color w:val="000000"/>
          <w:sz w:val="22"/>
          <w:szCs w:val="22"/>
          <w:lang w:val="en-US"/>
        </w:rPr>
        <w:t>Pitkow</w:t>
      </w:r>
      <w:proofErr w:type="spellEnd"/>
      <w:r w:rsidRPr="00D46568">
        <w:rPr>
          <w:rFonts w:asciiTheme="minorHAnsi" w:hAnsiTheme="minorHAnsi" w:cs="Arial"/>
          <w:color w:val="000000"/>
          <w:sz w:val="22"/>
          <w:szCs w:val="22"/>
          <w:lang w:val="en-US"/>
        </w:rPr>
        <w:t xml:space="preserve">, J. and </w:t>
      </w:r>
      <w:proofErr w:type="spellStart"/>
      <w:r w:rsidRPr="00D46568">
        <w:rPr>
          <w:rFonts w:asciiTheme="minorHAnsi" w:hAnsiTheme="minorHAnsi" w:cs="Arial"/>
          <w:color w:val="000000"/>
          <w:sz w:val="22"/>
          <w:szCs w:val="22"/>
          <w:lang w:val="en-US"/>
        </w:rPr>
        <w:t>Kehoel</w:t>
      </w:r>
      <w:proofErr w:type="spellEnd"/>
      <w:r w:rsidRPr="00D46568">
        <w:rPr>
          <w:rFonts w:asciiTheme="minorHAnsi" w:hAnsiTheme="minorHAnsi" w:cs="Arial"/>
          <w:color w:val="000000"/>
          <w:sz w:val="22"/>
          <w:szCs w:val="22"/>
          <w:lang w:val="en-US"/>
        </w:rPr>
        <w:t xml:space="preserve">, C. (1997), "GVU's WWW user surveys", available at: </w:t>
      </w:r>
      <w:hyperlink r:id="rId46" w:history="1">
        <w:r w:rsidR="004C7518" w:rsidRPr="00D46568">
          <w:rPr>
            <w:rStyle w:val="Lienhypertexte"/>
            <w:rFonts w:asciiTheme="minorHAnsi" w:hAnsiTheme="minorHAnsi" w:cs="Arial"/>
            <w:sz w:val="22"/>
            <w:szCs w:val="22"/>
            <w:lang w:val="en-US"/>
          </w:rPr>
          <w:t>www.gvu.gatech.edu</w:t>
        </w:r>
      </w:hyperlink>
    </w:p>
    <w:p w:rsidR="004C7518" w:rsidRPr="00D46568" w:rsidRDefault="004C7518" w:rsidP="00A70A7D">
      <w:pPr>
        <w:pStyle w:val="NormalWeb"/>
        <w:spacing w:before="0" w:beforeAutospacing="0" w:after="0" w:afterAutospacing="0"/>
        <w:rPr>
          <w:rFonts w:asciiTheme="minorHAnsi" w:hAnsiTheme="minorHAnsi" w:cs="Arial"/>
          <w:color w:val="000000"/>
          <w:sz w:val="22"/>
          <w:szCs w:val="22"/>
          <w:lang w:val="en-US"/>
        </w:rPr>
      </w:pPr>
    </w:p>
    <w:p w:rsidR="00A70A7D" w:rsidRPr="00D46568" w:rsidRDefault="00A70A7D" w:rsidP="00A70A7D">
      <w:pPr>
        <w:pStyle w:val="NormalWeb"/>
        <w:spacing w:before="0" w:beforeAutospacing="0" w:after="0" w:afterAutospacing="0"/>
        <w:rPr>
          <w:rFonts w:asciiTheme="minorHAnsi" w:hAnsiTheme="minorHAnsi" w:cs="Arial"/>
          <w:color w:val="000000"/>
          <w:sz w:val="22"/>
          <w:szCs w:val="22"/>
          <w:lang w:val="en-US"/>
        </w:rPr>
      </w:pPr>
      <w:r w:rsidRPr="00D46568">
        <w:rPr>
          <w:rFonts w:asciiTheme="minorHAnsi" w:hAnsiTheme="minorHAnsi" w:cs="Arial"/>
          <w:color w:val="000000"/>
          <w:sz w:val="22"/>
          <w:szCs w:val="22"/>
          <w:lang w:val="en-US"/>
        </w:rPr>
        <w:t>Ballantyne, D. (2000), "Dialogue and knowledge generation: two sides of the same coin in relationship marketing", paper presented at the 2nd WWW Conference on Relationship Marketing, November 1999-February 2000, Monash University and MCB University Press, available at: www.mcb.co.uk/services/conferen/nov99/rm/paper3.html</w:t>
      </w:r>
    </w:p>
    <w:p w:rsidR="007E065B" w:rsidRPr="00612EEB" w:rsidRDefault="00A70A7D" w:rsidP="00A70A7D">
      <w:pPr>
        <w:pStyle w:val="Titre4"/>
        <w:numPr>
          <w:ilvl w:val="2"/>
          <w:numId w:val="34"/>
        </w:numPr>
        <w:shd w:val="clear" w:color="auto" w:fill="FFFFFF"/>
        <w:spacing w:before="100" w:beforeAutospacing="1" w:after="100" w:afterAutospacing="1" w:line="240" w:lineRule="auto"/>
        <w:jc w:val="both"/>
        <w:rPr>
          <w:rFonts w:asciiTheme="minorHAnsi" w:hAnsiTheme="minorHAnsi" w:cs="Arial"/>
          <w:b/>
          <w:bCs/>
          <w:i w:val="0"/>
          <w:iCs w:val="0"/>
          <w:color w:val="00B0F0"/>
        </w:rPr>
      </w:pPr>
      <w:r w:rsidRPr="00D46568">
        <w:rPr>
          <w:rFonts w:asciiTheme="minorHAnsi" w:hAnsiTheme="minorHAnsi" w:cs="Arial"/>
          <w:b/>
          <w:bCs/>
          <w:i w:val="0"/>
          <w:iCs w:val="0"/>
          <w:color w:val="00B0F0"/>
          <w:lang w:val="en-US"/>
        </w:rPr>
        <w:t xml:space="preserve"> </w:t>
      </w:r>
      <w:r w:rsidR="007E065B" w:rsidRPr="00612EEB">
        <w:rPr>
          <w:rFonts w:asciiTheme="minorHAnsi" w:hAnsiTheme="minorHAnsi" w:cs="Arial"/>
          <w:b/>
          <w:bCs/>
          <w:i w:val="0"/>
          <w:iCs w:val="0"/>
          <w:color w:val="00B0F0"/>
        </w:rPr>
        <w:t>Un journal électronique devrait être référencé comme suit:</w:t>
      </w:r>
    </w:p>
    <w:p w:rsidR="007E065B" w:rsidRPr="00046CD0" w:rsidRDefault="007E065B" w:rsidP="0018729D">
      <w:pPr>
        <w:numPr>
          <w:ilvl w:val="0"/>
          <w:numId w:val="52"/>
        </w:numPr>
        <w:shd w:val="clear" w:color="auto" w:fill="FFFFFF"/>
        <w:spacing w:before="100" w:beforeAutospacing="1" w:after="100" w:afterAutospacing="1" w:line="240" w:lineRule="auto"/>
        <w:jc w:val="both"/>
        <w:rPr>
          <w:rFonts w:cs="Arial"/>
          <w:color w:val="000000"/>
        </w:rPr>
      </w:pPr>
      <w:r w:rsidRPr="00046CD0">
        <w:rPr>
          <w:rStyle w:val="lev"/>
          <w:rFonts w:cs="Arial"/>
          <w:b w:val="0"/>
          <w:bCs w:val="0"/>
        </w:rPr>
        <w:t>Nom de famille, initiales</w:t>
      </w:r>
      <w:r w:rsidR="00612EEB" w:rsidRPr="00046CD0">
        <w:rPr>
          <w:rStyle w:val="lev"/>
          <w:rFonts w:cs="Arial"/>
          <w:b w:val="0"/>
          <w:bCs w:val="0"/>
        </w:rPr>
        <w:t xml:space="preserve">, </w:t>
      </w:r>
      <w:r w:rsidRPr="00046CD0">
        <w:rPr>
          <w:rStyle w:val="lev"/>
          <w:rFonts w:cs="Arial"/>
          <w:b w:val="0"/>
          <w:bCs w:val="0"/>
        </w:rPr>
        <w:t>(année de publication)</w:t>
      </w:r>
      <w:r w:rsidR="00612EEB" w:rsidRPr="00046CD0">
        <w:rPr>
          <w:rStyle w:val="lev"/>
          <w:rFonts w:cs="Arial"/>
          <w:b w:val="0"/>
          <w:bCs w:val="0"/>
        </w:rPr>
        <w:t xml:space="preserve">, </w:t>
      </w:r>
      <w:r w:rsidRPr="00046CD0">
        <w:rPr>
          <w:rStyle w:val="lev"/>
          <w:rFonts w:cs="Arial"/>
          <w:b w:val="0"/>
          <w:bCs w:val="0"/>
        </w:rPr>
        <w:t>"Titre de l’article"</w:t>
      </w:r>
      <w:r w:rsidR="00612EEB" w:rsidRPr="00046CD0">
        <w:rPr>
          <w:rStyle w:val="lev"/>
          <w:rFonts w:cs="Arial"/>
          <w:b w:val="0"/>
          <w:bCs w:val="0"/>
        </w:rPr>
        <w:t xml:space="preserve">, </w:t>
      </w:r>
      <w:r w:rsidRPr="00046CD0">
        <w:rPr>
          <w:rStyle w:val="Accentuation"/>
          <w:rFonts w:cs="Arial"/>
          <w:i w:val="0"/>
          <w:iCs w:val="0"/>
        </w:rPr>
        <w:t>Titre du périodique</w:t>
      </w:r>
      <w:r w:rsidR="00612EEB" w:rsidRPr="00046CD0">
        <w:rPr>
          <w:rStyle w:val="Accentuation"/>
          <w:rFonts w:cs="Arial"/>
          <w:i w:val="0"/>
          <w:iCs w:val="0"/>
        </w:rPr>
        <w:t xml:space="preserve">, </w:t>
      </w:r>
      <w:r w:rsidRPr="00046CD0">
        <w:rPr>
          <w:rStyle w:val="lev"/>
          <w:rFonts w:cs="Arial"/>
          <w:b w:val="0"/>
          <w:bCs w:val="0"/>
        </w:rPr>
        <w:t>Numéro de volume, numéro de parution</w:t>
      </w:r>
      <w:r w:rsidR="00612EEB" w:rsidRPr="00046CD0">
        <w:rPr>
          <w:rStyle w:val="lev"/>
          <w:rFonts w:cs="Arial"/>
          <w:b w:val="0"/>
          <w:bCs w:val="0"/>
        </w:rPr>
        <w:t xml:space="preserve">, </w:t>
      </w:r>
      <w:r w:rsidRPr="00046CD0">
        <w:rPr>
          <w:rStyle w:val="lev"/>
          <w:rFonts w:cs="Arial"/>
          <w:b w:val="0"/>
          <w:bCs w:val="0"/>
        </w:rPr>
        <w:t>Numéros de pages de l’article</w:t>
      </w:r>
      <w:r w:rsidR="00046CD0" w:rsidRPr="00046CD0">
        <w:rPr>
          <w:rStyle w:val="lev"/>
          <w:rFonts w:cs="Arial"/>
          <w:b w:val="0"/>
          <w:bCs w:val="0"/>
        </w:rPr>
        <w:t xml:space="preserve">, </w:t>
      </w:r>
      <w:r w:rsidRPr="00046CD0">
        <w:rPr>
          <w:rStyle w:val="lev"/>
          <w:rFonts w:cs="Arial"/>
          <w:b w:val="0"/>
          <w:bCs w:val="0"/>
        </w:rPr>
        <w:t>Disponible sur : url complète</w:t>
      </w:r>
      <w:r w:rsidR="00046CD0" w:rsidRPr="00046CD0">
        <w:rPr>
          <w:rStyle w:val="lev"/>
          <w:rFonts w:cs="Arial"/>
          <w:b w:val="0"/>
          <w:bCs w:val="0"/>
        </w:rPr>
        <w:t xml:space="preserve">, </w:t>
      </w:r>
      <w:r w:rsidRPr="00046CD0">
        <w:rPr>
          <w:rStyle w:val="lev"/>
          <w:rFonts w:cs="Arial"/>
          <w:b w:val="0"/>
          <w:bCs w:val="0"/>
        </w:rPr>
        <w:t>(date d’accès)</w:t>
      </w:r>
    </w:p>
    <w:p w:rsidR="00A70A7D" w:rsidRPr="00D46568" w:rsidRDefault="00A70A7D" w:rsidP="00A70A7D">
      <w:pPr>
        <w:pStyle w:val="Titre3"/>
        <w:pBdr>
          <w:bottom w:val="single" w:sz="12" w:space="2" w:color="FFFFFF"/>
        </w:pBdr>
        <w:shd w:val="clear" w:color="auto" w:fill="EBEBEB"/>
        <w:spacing w:before="0"/>
        <w:rPr>
          <w:rFonts w:asciiTheme="minorHAnsi" w:hAnsiTheme="minorHAnsi" w:cs="Arial"/>
          <w:color w:val="3F3F3F"/>
          <w:sz w:val="22"/>
          <w:szCs w:val="22"/>
          <w:lang w:val="en-US"/>
        </w:rPr>
      </w:pPr>
      <w:proofErr w:type="spellStart"/>
      <w:r w:rsidRPr="00D46568">
        <w:rPr>
          <w:rFonts w:asciiTheme="minorHAnsi" w:hAnsiTheme="minorHAnsi" w:cs="Arial"/>
          <w:b/>
          <w:bCs/>
          <w:color w:val="3F3F3F"/>
          <w:sz w:val="22"/>
          <w:szCs w:val="22"/>
          <w:lang w:val="en-US"/>
        </w:rPr>
        <w:t>Exemple</w:t>
      </w:r>
      <w:proofErr w:type="spellEnd"/>
    </w:p>
    <w:p w:rsidR="00A70A7D" w:rsidRPr="00D46568" w:rsidRDefault="00A70A7D" w:rsidP="00A70A7D">
      <w:pPr>
        <w:pStyle w:val="NormalWeb"/>
        <w:spacing w:before="0" w:beforeAutospacing="0" w:after="0" w:afterAutospacing="0"/>
        <w:rPr>
          <w:rFonts w:asciiTheme="minorHAnsi" w:hAnsiTheme="minorHAnsi" w:cs="Arial"/>
          <w:color w:val="000000"/>
          <w:sz w:val="22"/>
          <w:szCs w:val="22"/>
          <w:lang w:val="en-US"/>
        </w:rPr>
      </w:pPr>
      <w:proofErr w:type="spellStart"/>
      <w:r w:rsidRPr="00D46568">
        <w:rPr>
          <w:rFonts w:asciiTheme="minorHAnsi" w:hAnsiTheme="minorHAnsi" w:cs="Arial"/>
          <w:color w:val="000000"/>
          <w:sz w:val="22"/>
          <w:szCs w:val="22"/>
          <w:lang w:val="en-US"/>
        </w:rPr>
        <w:t>Swaminathan</w:t>
      </w:r>
      <w:proofErr w:type="spellEnd"/>
      <w:r w:rsidRPr="00D46568">
        <w:rPr>
          <w:rFonts w:asciiTheme="minorHAnsi" w:hAnsiTheme="minorHAnsi" w:cs="Arial"/>
          <w:color w:val="000000"/>
          <w:sz w:val="22"/>
          <w:szCs w:val="22"/>
          <w:lang w:val="en-US"/>
        </w:rPr>
        <w:t xml:space="preserve">, V., </w:t>
      </w:r>
      <w:proofErr w:type="spellStart"/>
      <w:r w:rsidRPr="00D46568">
        <w:rPr>
          <w:rFonts w:asciiTheme="minorHAnsi" w:hAnsiTheme="minorHAnsi" w:cs="Arial"/>
          <w:color w:val="000000"/>
          <w:sz w:val="22"/>
          <w:szCs w:val="22"/>
          <w:lang w:val="en-US"/>
        </w:rPr>
        <w:t>Lepkoswka</w:t>
      </w:r>
      <w:proofErr w:type="spellEnd"/>
      <w:r w:rsidRPr="00D46568">
        <w:rPr>
          <w:rFonts w:asciiTheme="minorHAnsi" w:hAnsiTheme="minorHAnsi" w:cs="Arial"/>
          <w:color w:val="000000"/>
          <w:sz w:val="22"/>
          <w:szCs w:val="22"/>
          <w:lang w:val="en-US"/>
        </w:rPr>
        <w:t>-White, E. and Rao, B.P. (1999), "Browsers or buyers in cyberspace? An investigation of electronic factors influencing electronic exchange", </w:t>
      </w:r>
      <w:r w:rsidRPr="00D46568">
        <w:rPr>
          <w:rStyle w:val="Accentuation"/>
          <w:rFonts w:asciiTheme="minorHAnsi" w:hAnsiTheme="minorHAnsi" w:cs="Arial"/>
          <w:sz w:val="22"/>
          <w:szCs w:val="22"/>
          <w:lang w:val="en-US"/>
        </w:rPr>
        <w:t>Journal of Computer-Mediated Communication,</w:t>
      </w:r>
      <w:r w:rsidRPr="00D46568">
        <w:rPr>
          <w:rFonts w:asciiTheme="minorHAnsi" w:hAnsiTheme="minorHAnsi" w:cs="Arial"/>
          <w:color w:val="000000"/>
          <w:sz w:val="22"/>
          <w:szCs w:val="22"/>
          <w:lang w:val="en-US"/>
        </w:rPr>
        <w:t xml:space="preserve"> Vol. 5 No. 2, available at: www. ascusc.org/ </w:t>
      </w:r>
      <w:proofErr w:type="spellStart"/>
      <w:r w:rsidRPr="00D46568">
        <w:rPr>
          <w:rFonts w:asciiTheme="minorHAnsi" w:hAnsiTheme="minorHAnsi" w:cs="Arial"/>
          <w:color w:val="000000"/>
          <w:sz w:val="22"/>
          <w:szCs w:val="22"/>
          <w:lang w:val="en-US"/>
        </w:rPr>
        <w:t>jcmc</w:t>
      </w:r>
      <w:proofErr w:type="spellEnd"/>
      <w:r w:rsidRPr="00D46568">
        <w:rPr>
          <w:rFonts w:asciiTheme="minorHAnsi" w:hAnsiTheme="minorHAnsi" w:cs="Arial"/>
          <w:color w:val="000000"/>
          <w:sz w:val="22"/>
          <w:szCs w:val="22"/>
          <w:lang w:val="en-US"/>
        </w:rPr>
        <w:t>/vol5/ issue2/</w:t>
      </w:r>
    </w:p>
    <w:p w:rsidR="007E065B" w:rsidRPr="00046CD0" w:rsidRDefault="00A70A7D" w:rsidP="00A70A7D">
      <w:pPr>
        <w:pStyle w:val="Titre4"/>
        <w:numPr>
          <w:ilvl w:val="2"/>
          <w:numId w:val="34"/>
        </w:numPr>
        <w:shd w:val="clear" w:color="auto" w:fill="FFFFFF"/>
        <w:spacing w:before="100" w:beforeAutospacing="1" w:after="100" w:afterAutospacing="1" w:line="240" w:lineRule="auto"/>
        <w:jc w:val="both"/>
        <w:rPr>
          <w:rFonts w:asciiTheme="minorHAnsi" w:hAnsiTheme="minorHAnsi" w:cs="Arial"/>
          <w:b/>
          <w:bCs/>
          <w:i w:val="0"/>
          <w:iCs w:val="0"/>
          <w:color w:val="00B0F0"/>
        </w:rPr>
      </w:pPr>
      <w:r w:rsidRPr="00D46568">
        <w:rPr>
          <w:rFonts w:asciiTheme="minorHAnsi" w:hAnsiTheme="minorHAnsi" w:cs="Arial"/>
          <w:b/>
          <w:bCs/>
          <w:i w:val="0"/>
          <w:iCs w:val="0"/>
          <w:color w:val="00B0F0"/>
          <w:lang w:val="en-US"/>
        </w:rPr>
        <w:t xml:space="preserve"> </w:t>
      </w:r>
      <w:r w:rsidR="007E065B" w:rsidRPr="00046CD0">
        <w:rPr>
          <w:rFonts w:asciiTheme="minorHAnsi" w:hAnsiTheme="minorHAnsi" w:cs="Arial"/>
          <w:b/>
          <w:bCs/>
          <w:i w:val="0"/>
          <w:iCs w:val="0"/>
          <w:color w:val="00B0F0"/>
        </w:rPr>
        <w:t>Articles de conférence</w:t>
      </w:r>
      <w:bookmarkStart w:id="20" w:name="9"/>
      <w:bookmarkEnd w:id="20"/>
    </w:p>
    <w:p w:rsidR="007E065B" w:rsidRPr="006D39E5" w:rsidRDefault="007E065B" w:rsidP="006D39E5">
      <w:pPr>
        <w:pStyle w:val="NormalWeb"/>
        <w:shd w:val="clear" w:color="auto" w:fill="FFFFFF"/>
        <w:jc w:val="both"/>
        <w:rPr>
          <w:rFonts w:asciiTheme="minorHAnsi" w:hAnsiTheme="minorHAnsi" w:cs="Arial"/>
          <w:color w:val="000000"/>
          <w:sz w:val="22"/>
          <w:szCs w:val="22"/>
        </w:rPr>
      </w:pPr>
      <w:r w:rsidRPr="006D39E5">
        <w:rPr>
          <w:rFonts w:asciiTheme="minorHAnsi" w:hAnsiTheme="minorHAnsi" w:cs="Arial"/>
          <w:color w:val="000000"/>
          <w:sz w:val="22"/>
          <w:szCs w:val="22"/>
        </w:rPr>
        <w:t>Il se peut que certains articles ne soient pas publiés dans un périodique mais aient fait l’objet d’une communication lors d’un congrès puis aient été publiés dans les actes du congrès. Dans ce cas, utilisez l’un des styles suivants, selon les besoins.</w:t>
      </w:r>
    </w:p>
    <w:p w:rsidR="004C7518" w:rsidRPr="00D46568" w:rsidRDefault="004C7518" w:rsidP="004C7518">
      <w:pPr>
        <w:pStyle w:val="Titre3"/>
        <w:pBdr>
          <w:bottom w:val="single" w:sz="12" w:space="2" w:color="FFFFFF"/>
        </w:pBdr>
        <w:shd w:val="clear" w:color="auto" w:fill="EBEBEB"/>
        <w:spacing w:before="0"/>
        <w:rPr>
          <w:rFonts w:asciiTheme="minorHAnsi" w:hAnsiTheme="minorHAnsi" w:cs="Arial"/>
          <w:color w:val="3F3F3F"/>
          <w:sz w:val="22"/>
          <w:szCs w:val="22"/>
          <w:lang w:val="en-US"/>
        </w:rPr>
      </w:pPr>
      <w:proofErr w:type="spellStart"/>
      <w:r w:rsidRPr="00D46568">
        <w:rPr>
          <w:rFonts w:asciiTheme="minorHAnsi" w:hAnsiTheme="minorHAnsi" w:cs="Arial"/>
          <w:b/>
          <w:bCs/>
          <w:color w:val="3F3F3F"/>
          <w:sz w:val="22"/>
          <w:szCs w:val="22"/>
          <w:lang w:val="en-US"/>
        </w:rPr>
        <w:t>Exemples</w:t>
      </w:r>
      <w:proofErr w:type="spellEnd"/>
    </w:p>
    <w:p w:rsidR="004C7518" w:rsidRPr="00D46568" w:rsidRDefault="004C7518" w:rsidP="004C7518">
      <w:pPr>
        <w:pStyle w:val="NormalWeb"/>
        <w:spacing w:before="0" w:beforeAutospacing="0" w:after="0" w:afterAutospacing="0"/>
        <w:rPr>
          <w:rFonts w:asciiTheme="minorHAnsi" w:hAnsiTheme="minorHAnsi" w:cs="Arial"/>
          <w:color w:val="000000"/>
          <w:sz w:val="22"/>
          <w:szCs w:val="22"/>
          <w:lang w:val="en-US"/>
        </w:rPr>
      </w:pPr>
      <w:r w:rsidRPr="00D46568">
        <w:rPr>
          <w:rFonts w:asciiTheme="minorHAnsi" w:hAnsiTheme="minorHAnsi" w:cs="Arial"/>
          <w:color w:val="000000"/>
          <w:sz w:val="22"/>
          <w:szCs w:val="22"/>
          <w:lang w:val="en-US"/>
        </w:rPr>
        <w:t xml:space="preserve">Lodi, E., </w:t>
      </w:r>
      <w:proofErr w:type="spellStart"/>
      <w:r w:rsidRPr="00D46568">
        <w:rPr>
          <w:rFonts w:asciiTheme="minorHAnsi" w:hAnsiTheme="minorHAnsi" w:cs="Arial"/>
          <w:color w:val="000000"/>
          <w:sz w:val="22"/>
          <w:szCs w:val="22"/>
          <w:lang w:val="en-US"/>
        </w:rPr>
        <w:t>Veseley</w:t>
      </w:r>
      <w:proofErr w:type="spellEnd"/>
      <w:r w:rsidRPr="00D46568">
        <w:rPr>
          <w:rFonts w:asciiTheme="minorHAnsi" w:hAnsiTheme="minorHAnsi" w:cs="Arial"/>
          <w:color w:val="000000"/>
          <w:sz w:val="22"/>
          <w:szCs w:val="22"/>
          <w:lang w:val="en-US"/>
        </w:rPr>
        <w:t xml:space="preserve">, M. and </w:t>
      </w:r>
      <w:proofErr w:type="spellStart"/>
      <w:r w:rsidRPr="00D46568">
        <w:rPr>
          <w:rFonts w:asciiTheme="minorHAnsi" w:hAnsiTheme="minorHAnsi" w:cs="Arial"/>
          <w:color w:val="000000"/>
          <w:sz w:val="22"/>
          <w:szCs w:val="22"/>
          <w:lang w:val="en-US"/>
        </w:rPr>
        <w:t>Vigen</w:t>
      </w:r>
      <w:proofErr w:type="spellEnd"/>
      <w:r w:rsidRPr="00D46568">
        <w:rPr>
          <w:rFonts w:asciiTheme="minorHAnsi" w:hAnsiTheme="minorHAnsi" w:cs="Arial"/>
          <w:color w:val="000000"/>
          <w:sz w:val="22"/>
          <w:szCs w:val="22"/>
          <w:lang w:val="en-US"/>
        </w:rPr>
        <w:t>, J. (2000), "Link managers for grey literature", New Frontiers in Grey Literature, </w:t>
      </w:r>
      <w:r w:rsidRPr="00D46568">
        <w:rPr>
          <w:rStyle w:val="Accentuation"/>
          <w:rFonts w:asciiTheme="minorHAnsi" w:hAnsiTheme="minorHAnsi" w:cs="Arial"/>
          <w:sz w:val="22"/>
          <w:szCs w:val="22"/>
          <w:lang w:val="en-US"/>
        </w:rPr>
        <w:t>Proceedings of the 4th International Conference on Grey Literature, Washington, DC, October 4-5, 1999</w:t>
      </w:r>
      <w:r w:rsidRPr="00D46568">
        <w:rPr>
          <w:rFonts w:asciiTheme="minorHAnsi" w:hAnsiTheme="minorHAnsi" w:cs="Arial"/>
          <w:color w:val="000000"/>
          <w:sz w:val="22"/>
          <w:szCs w:val="22"/>
          <w:lang w:val="en-US"/>
        </w:rPr>
        <w:t xml:space="preserve">, </w:t>
      </w:r>
      <w:proofErr w:type="spellStart"/>
      <w:r w:rsidRPr="00D46568">
        <w:rPr>
          <w:rFonts w:asciiTheme="minorHAnsi" w:hAnsiTheme="minorHAnsi" w:cs="Arial"/>
          <w:color w:val="000000"/>
          <w:sz w:val="22"/>
          <w:szCs w:val="22"/>
          <w:lang w:val="en-US"/>
        </w:rPr>
        <w:t>GreyNet</w:t>
      </w:r>
      <w:proofErr w:type="spellEnd"/>
      <w:r w:rsidRPr="00D46568">
        <w:rPr>
          <w:rFonts w:asciiTheme="minorHAnsi" w:hAnsiTheme="minorHAnsi" w:cs="Arial"/>
          <w:color w:val="000000"/>
          <w:sz w:val="22"/>
          <w:szCs w:val="22"/>
          <w:lang w:val="en-US"/>
        </w:rPr>
        <w:t>, Amsterdam, pp. 116-34.</w:t>
      </w:r>
    </w:p>
    <w:p w:rsidR="004C7518" w:rsidRPr="00D46568" w:rsidRDefault="004C7518" w:rsidP="004C7518">
      <w:pPr>
        <w:pStyle w:val="NormalWeb"/>
        <w:spacing w:before="0" w:beforeAutospacing="0" w:after="0" w:afterAutospacing="0"/>
        <w:rPr>
          <w:rFonts w:asciiTheme="minorHAnsi" w:hAnsiTheme="minorHAnsi" w:cs="Arial"/>
          <w:color w:val="000000"/>
          <w:sz w:val="22"/>
          <w:szCs w:val="22"/>
          <w:lang w:val="en-US"/>
        </w:rPr>
      </w:pPr>
    </w:p>
    <w:p w:rsidR="004C7518" w:rsidRPr="00D46568" w:rsidRDefault="004C7518" w:rsidP="004C7518">
      <w:pPr>
        <w:pStyle w:val="NormalWeb"/>
        <w:spacing w:before="0" w:beforeAutospacing="0" w:after="0" w:afterAutospacing="0"/>
        <w:rPr>
          <w:rFonts w:asciiTheme="minorHAnsi" w:hAnsiTheme="minorHAnsi" w:cs="Arial"/>
          <w:color w:val="000000"/>
          <w:sz w:val="22"/>
          <w:szCs w:val="22"/>
          <w:lang w:val="en-US"/>
        </w:rPr>
      </w:pPr>
      <w:proofErr w:type="spellStart"/>
      <w:r w:rsidRPr="00D46568">
        <w:rPr>
          <w:rFonts w:asciiTheme="minorHAnsi" w:hAnsiTheme="minorHAnsi" w:cs="Arial"/>
          <w:color w:val="000000"/>
          <w:sz w:val="22"/>
          <w:szCs w:val="22"/>
          <w:lang w:val="en-US"/>
        </w:rPr>
        <w:t>Naude</w:t>
      </w:r>
      <w:proofErr w:type="spellEnd"/>
      <w:r w:rsidRPr="00D46568">
        <w:rPr>
          <w:rFonts w:asciiTheme="minorHAnsi" w:hAnsiTheme="minorHAnsi" w:cs="Arial"/>
          <w:color w:val="000000"/>
          <w:sz w:val="22"/>
          <w:szCs w:val="22"/>
          <w:lang w:val="en-US"/>
        </w:rPr>
        <w:t xml:space="preserve">, P. and Holland, C. (1998), "Marketing in the information domain", in </w:t>
      </w:r>
      <w:proofErr w:type="spellStart"/>
      <w:r w:rsidRPr="00D46568">
        <w:rPr>
          <w:rFonts w:asciiTheme="minorHAnsi" w:hAnsiTheme="minorHAnsi" w:cs="Arial"/>
          <w:color w:val="000000"/>
          <w:sz w:val="22"/>
          <w:szCs w:val="22"/>
          <w:lang w:val="en-US"/>
        </w:rPr>
        <w:t>Halinen</w:t>
      </w:r>
      <w:proofErr w:type="spellEnd"/>
      <w:r w:rsidRPr="00D46568">
        <w:rPr>
          <w:rFonts w:asciiTheme="minorHAnsi" w:hAnsiTheme="minorHAnsi" w:cs="Arial"/>
          <w:color w:val="000000"/>
          <w:sz w:val="22"/>
          <w:szCs w:val="22"/>
          <w:lang w:val="en-US"/>
        </w:rPr>
        <w:t xml:space="preserve">-Kaila, A. and </w:t>
      </w:r>
      <w:proofErr w:type="spellStart"/>
      <w:r w:rsidRPr="00D46568">
        <w:rPr>
          <w:rFonts w:asciiTheme="minorHAnsi" w:hAnsiTheme="minorHAnsi" w:cs="Arial"/>
          <w:color w:val="000000"/>
          <w:sz w:val="22"/>
          <w:szCs w:val="22"/>
          <w:lang w:val="en-US"/>
        </w:rPr>
        <w:t>Nummela</w:t>
      </w:r>
      <w:proofErr w:type="spellEnd"/>
      <w:r w:rsidRPr="00D46568">
        <w:rPr>
          <w:rFonts w:asciiTheme="minorHAnsi" w:hAnsiTheme="minorHAnsi" w:cs="Arial"/>
          <w:color w:val="000000"/>
          <w:sz w:val="22"/>
          <w:szCs w:val="22"/>
          <w:lang w:val="en-US"/>
        </w:rPr>
        <w:t>, N. (</w:t>
      </w:r>
      <w:proofErr w:type="spellStart"/>
      <w:r w:rsidRPr="00D46568">
        <w:rPr>
          <w:rFonts w:asciiTheme="minorHAnsi" w:hAnsiTheme="minorHAnsi" w:cs="Arial"/>
          <w:color w:val="000000"/>
          <w:sz w:val="22"/>
          <w:szCs w:val="22"/>
          <w:lang w:val="en-US"/>
        </w:rPr>
        <w:t>Eds</w:t>
      </w:r>
      <w:proofErr w:type="spellEnd"/>
      <w:r w:rsidRPr="00D46568">
        <w:rPr>
          <w:rFonts w:asciiTheme="minorHAnsi" w:hAnsiTheme="minorHAnsi" w:cs="Arial"/>
          <w:color w:val="000000"/>
          <w:sz w:val="22"/>
          <w:szCs w:val="22"/>
          <w:lang w:val="en-US"/>
        </w:rPr>
        <w:t>), </w:t>
      </w:r>
      <w:r w:rsidRPr="00D46568">
        <w:rPr>
          <w:rStyle w:val="Accentuation"/>
          <w:rFonts w:asciiTheme="minorHAnsi" w:hAnsiTheme="minorHAnsi" w:cs="Arial"/>
          <w:sz w:val="22"/>
          <w:szCs w:val="22"/>
          <w:lang w:val="en-US"/>
        </w:rPr>
        <w:t>Interaction, Relationships and Networks: Visions for the Future</w:t>
      </w:r>
      <w:r w:rsidRPr="00D46568">
        <w:rPr>
          <w:rFonts w:asciiTheme="minorHAnsi" w:hAnsiTheme="minorHAnsi" w:cs="Arial"/>
          <w:color w:val="000000"/>
          <w:sz w:val="22"/>
          <w:szCs w:val="22"/>
          <w:lang w:val="en-US"/>
        </w:rPr>
        <w:t>, Proceedings of the 14th Annual IMP Conference, pp. 245-62.</w:t>
      </w:r>
    </w:p>
    <w:p w:rsidR="004C7518" w:rsidRPr="00D46568" w:rsidRDefault="004C7518" w:rsidP="004C7518">
      <w:pPr>
        <w:pStyle w:val="NormalWeb"/>
        <w:spacing w:before="0" w:beforeAutospacing="0" w:after="0" w:afterAutospacing="0"/>
        <w:rPr>
          <w:rFonts w:asciiTheme="minorHAnsi" w:hAnsiTheme="minorHAnsi" w:cs="Arial"/>
          <w:color w:val="000000"/>
          <w:sz w:val="22"/>
          <w:szCs w:val="22"/>
          <w:lang w:val="en-US"/>
        </w:rPr>
      </w:pPr>
    </w:p>
    <w:p w:rsidR="004C7518" w:rsidRPr="00D46568" w:rsidRDefault="004C7518" w:rsidP="004C7518">
      <w:pPr>
        <w:pStyle w:val="NormalWeb"/>
        <w:spacing w:before="0" w:beforeAutospacing="0" w:after="0" w:afterAutospacing="0"/>
        <w:rPr>
          <w:rFonts w:asciiTheme="minorHAnsi" w:hAnsiTheme="minorHAnsi" w:cs="Arial"/>
          <w:color w:val="000000"/>
          <w:sz w:val="22"/>
          <w:szCs w:val="22"/>
          <w:lang w:val="en-US"/>
        </w:rPr>
      </w:pPr>
      <w:proofErr w:type="spellStart"/>
      <w:r w:rsidRPr="00D46568">
        <w:rPr>
          <w:rFonts w:asciiTheme="minorHAnsi" w:hAnsiTheme="minorHAnsi" w:cs="Arial"/>
          <w:color w:val="000000"/>
          <w:sz w:val="22"/>
          <w:szCs w:val="22"/>
          <w:lang w:val="en-US"/>
        </w:rPr>
        <w:t>Stauss</w:t>
      </w:r>
      <w:proofErr w:type="spellEnd"/>
      <w:r w:rsidRPr="00D46568">
        <w:rPr>
          <w:rFonts w:asciiTheme="minorHAnsi" w:hAnsiTheme="minorHAnsi" w:cs="Arial"/>
          <w:color w:val="000000"/>
          <w:sz w:val="22"/>
          <w:szCs w:val="22"/>
          <w:lang w:val="en-US"/>
        </w:rPr>
        <w:t xml:space="preserve">, B. and </w:t>
      </w:r>
      <w:proofErr w:type="spellStart"/>
      <w:r w:rsidRPr="00D46568">
        <w:rPr>
          <w:rFonts w:asciiTheme="minorHAnsi" w:hAnsiTheme="minorHAnsi" w:cs="Arial"/>
          <w:color w:val="000000"/>
          <w:sz w:val="22"/>
          <w:szCs w:val="22"/>
          <w:lang w:val="en-US"/>
        </w:rPr>
        <w:t>Weinlich</w:t>
      </w:r>
      <w:proofErr w:type="spellEnd"/>
      <w:r w:rsidRPr="00D46568">
        <w:rPr>
          <w:rFonts w:asciiTheme="minorHAnsi" w:hAnsiTheme="minorHAnsi" w:cs="Arial"/>
          <w:color w:val="000000"/>
          <w:sz w:val="22"/>
          <w:szCs w:val="22"/>
          <w:lang w:val="en-US"/>
        </w:rPr>
        <w:t xml:space="preserve">, B. (1995), "Process-oriented measurement of service quality by applying the sequential incident technique", paper presented at the Fifth Workshop on Quality Management in Services, EIASM, </w:t>
      </w:r>
      <w:proofErr w:type="gramStart"/>
      <w:r w:rsidRPr="00D46568">
        <w:rPr>
          <w:rFonts w:asciiTheme="minorHAnsi" w:hAnsiTheme="minorHAnsi" w:cs="Arial"/>
          <w:color w:val="000000"/>
          <w:sz w:val="22"/>
          <w:szCs w:val="22"/>
          <w:lang w:val="en-US"/>
        </w:rPr>
        <w:t>Tilburg</w:t>
      </w:r>
      <w:proofErr w:type="gramEnd"/>
      <w:r w:rsidRPr="00D46568">
        <w:rPr>
          <w:rFonts w:asciiTheme="minorHAnsi" w:hAnsiTheme="minorHAnsi" w:cs="Arial"/>
          <w:color w:val="000000"/>
          <w:sz w:val="22"/>
          <w:szCs w:val="22"/>
          <w:lang w:val="en-US"/>
        </w:rPr>
        <w:t>.</w:t>
      </w:r>
    </w:p>
    <w:p w:rsidR="004C7518" w:rsidRPr="00D46568" w:rsidRDefault="004C7518" w:rsidP="004C7518">
      <w:pPr>
        <w:pStyle w:val="NormalWeb"/>
        <w:spacing w:before="0" w:beforeAutospacing="0" w:after="0" w:afterAutospacing="0"/>
        <w:rPr>
          <w:rFonts w:asciiTheme="minorHAnsi" w:hAnsiTheme="minorHAnsi" w:cs="Arial"/>
          <w:color w:val="000000"/>
          <w:sz w:val="22"/>
          <w:szCs w:val="22"/>
          <w:lang w:val="en-US"/>
        </w:rPr>
      </w:pPr>
      <w:proofErr w:type="spellStart"/>
      <w:r w:rsidRPr="00D46568">
        <w:rPr>
          <w:rFonts w:asciiTheme="minorHAnsi" w:hAnsiTheme="minorHAnsi" w:cs="Arial"/>
          <w:color w:val="000000"/>
          <w:sz w:val="22"/>
          <w:szCs w:val="22"/>
          <w:lang w:val="en-US"/>
        </w:rPr>
        <w:lastRenderedPageBreak/>
        <w:t>Strandvik</w:t>
      </w:r>
      <w:proofErr w:type="spellEnd"/>
      <w:r w:rsidRPr="00D46568">
        <w:rPr>
          <w:rFonts w:asciiTheme="minorHAnsi" w:hAnsiTheme="minorHAnsi" w:cs="Arial"/>
          <w:color w:val="000000"/>
          <w:sz w:val="22"/>
          <w:szCs w:val="22"/>
          <w:lang w:val="en-US"/>
        </w:rPr>
        <w:t xml:space="preserve">, T. and </w:t>
      </w:r>
      <w:proofErr w:type="spellStart"/>
      <w:r w:rsidRPr="00D46568">
        <w:rPr>
          <w:rFonts w:asciiTheme="minorHAnsi" w:hAnsiTheme="minorHAnsi" w:cs="Arial"/>
          <w:color w:val="000000"/>
          <w:sz w:val="22"/>
          <w:szCs w:val="22"/>
          <w:lang w:val="en-US"/>
        </w:rPr>
        <w:t>Storbacka</w:t>
      </w:r>
      <w:proofErr w:type="spellEnd"/>
      <w:r w:rsidRPr="00D46568">
        <w:rPr>
          <w:rFonts w:asciiTheme="minorHAnsi" w:hAnsiTheme="minorHAnsi" w:cs="Arial"/>
          <w:color w:val="000000"/>
          <w:sz w:val="22"/>
          <w:szCs w:val="22"/>
          <w:lang w:val="en-US"/>
        </w:rPr>
        <w:t>, K. (1996), "Managing relationship quality", paper presented at the QUIS5 Quality in Services Conference, University of Karlstad, Karlstad.</w:t>
      </w:r>
    </w:p>
    <w:p w:rsidR="007E065B" w:rsidRPr="006D39E5" w:rsidRDefault="004C7518" w:rsidP="004C7518">
      <w:pPr>
        <w:pStyle w:val="NormalWeb"/>
        <w:shd w:val="clear" w:color="auto" w:fill="FFFFFF"/>
        <w:jc w:val="both"/>
        <w:rPr>
          <w:rFonts w:asciiTheme="minorHAnsi" w:hAnsiTheme="minorHAnsi" w:cs="Arial"/>
          <w:color w:val="000000"/>
          <w:sz w:val="22"/>
          <w:szCs w:val="22"/>
        </w:rPr>
      </w:pPr>
      <w:r>
        <w:rPr>
          <w:rFonts w:asciiTheme="minorHAnsi" w:hAnsiTheme="minorHAnsi" w:cs="Arial"/>
          <w:color w:val="000000"/>
          <w:sz w:val="22"/>
          <w:szCs w:val="22"/>
        </w:rPr>
        <w:t>C</w:t>
      </w:r>
      <w:r w:rsidR="007E065B" w:rsidRPr="006D39E5">
        <w:rPr>
          <w:rFonts w:asciiTheme="minorHAnsi" w:hAnsiTheme="minorHAnsi" w:cs="Arial"/>
          <w:color w:val="000000"/>
          <w:sz w:val="22"/>
          <w:szCs w:val="22"/>
        </w:rPr>
        <w:t>omme vous pourrez le constater, certaines des références ci-dessus donnent la date du congrès alors que d’autres non. Dans le doute, suivez la règle que le congrès utilise.</w:t>
      </w:r>
    </w:p>
    <w:p w:rsidR="007E065B" w:rsidRPr="00046CD0" w:rsidRDefault="007E065B" w:rsidP="004C7518">
      <w:pPr>
        <w:pStyle w:val="Titre4"/>
        <w:numPr>
          <w:ilvl w:val="2"/>
          <w:numId w:val="34"/>
        </w:numPr>
        <w:shd w:val="clear" w:color="auto" w:fill="FFFFFF"/>
        <w:spacing w:before="100" w:beforeAutospacing="1" w:after="100" w:afterAutospacing="1" w:line="240" w:lineRule="auto"/>
        <w:jc w:val="both"/>
        <w:rPr>
          <w:rFonts w:asciiTheme="minorHAnsi" w:hAnsiTheme="minorHAnsi" w:cs="Arial"/>
          <w:b/>
          <w:bCs/>
          <w:i w:val="0"/>
          <w:iCs w:val="0"/>
          <w:color w:val="00B0F0"/>
        </w:rPr>
      </w:pPr>
      <w:r w:rsidRPr="00046CD0">
        <w:rPr>
          <w:rFonts w:asciiTheme="minorHAnsi" w:hAnsiTheme="minorHAnsi" w:cs="Arial"/>
          <w:b/>
          <w:bCs/>
          <w:i w:val="0"/>
          <w:iCs w:val="0"/>
          <w:color w:val="00B0F0"/>
        </w:rPr>
        <w:t>Rapports gouvernementaux ou commerciaux</w:t>
      </w:r>
      <w:bookmarkStart w:id="21" w:name="10"/>
      <w:bookmarkEnd w:id="21"/>
    </w:p>
    <w:p w:rsidR="007E065B" w:rsidRPr="006D39E5" w:rsidRDefault="007E065B" w:rsidP="006D39E5">
      <w:pPr>
        <w:pStyle w:val="NormalWeb"/>
        <w:shd w:val="clear" w:color="auto" w:fill="FFFFFF"/>
        <w:jc w:val="both"/>
        <w:rPr>
          <w:rFonts w:asciiTheme="minorHAnsi" w:hAnsiTheme="minorHAnsi" w:cs="Arial"/>
          <w:color w:val="000000"/>
          <w:sz w:val="22"/>
          <w:szCs w:val="22"/>
        </w:rPr>
      </w:pPr>
      <w:r w:rsidRPr="006D39E5">
        <w:rPr>
          <w:rFonts w:asciiTheme="minorHAnsi" w:hAnsiTheme="minorHAnsi" w:cs="Arial"/>
          <w:color w:val="000000"/>
          <w:sz w:val="22"/>
          <w:szCs w:val="22"/>
        </w:rPr>
        <w:t>Dans les cas particuliers où vous rédigez une étude de cas, vous pourriez souhaiter faire référence à des documents gouvernementaux ou commerciaux. Dans ce cas de figure, l’organisme peut devenir l’auteur et la saisie est comme suit:</w:t>
      </w:r>
    </w:p>
    <w:p w:rsidR="007E065B" w:rsidRPr="00046CD0" w:rsidRDefault="007E065B" w:rsidP="0018729D">
      <w:pPr>
        <w:numPr>
          <w:ilvl w:val="0"/>
          <w:numId w:val="53"/>
        </w:numPr>
        <w:shd w:val="clear" w:color="auto" w:fill="FFFFFF"/>
        <w:spacing w:before="100" w:beforeAutospacing="1" w:after="100" w:afterAutospacing="1" w:line="240" w:lineRule="auto"/>
        <w:jc w:val="both"/>
        <w:rPr>
          <w:rFonts w:cs="Arial"/>
          <w:color w:val="000000"/>
        </w:rPr>
      </w:pPr>
      <w:r w:rsidRPr="00046CD0">
        <w:rPr>
          <w:rStyle w:val="lev"/>
          <w:rFonts w:cs="Arial"/>
          <w:b w:val="0"/>
          <w:bCs w:val="0"/>
        </w:rPr>
        <w:t>Nom de l’organisation</w:t>
      </w:r>
      <w:r w:rsidR="00046CD0" w:rsidRPr="00046CD0">
        <w:rPr>
          <w:rStyle w:val="lev"/>
          <w:rFonts w:cs="Arial"/>
          <w:b w:val="0"/>
          <w:bCs w:val="0"/>
        </w:rPr>
        <w:t xml:space="preserve">, </w:t>
      </w:r>
      <w:r w:rsidRPr="00046CD0">
        <w:rPr>
          <w:rStyle w:val="lev"/>
          <w:rFonts w:cs="Arial"/>
          <w:b w:val="0"/>
          <w:bCs w:val="0"/>
        </w:rPr>
        <w:t>(année de publication)</w:t>
      </w:r>
      <w:r w:rsidR="00046CD0" w:rsidRPr="00046CD0">
        <w:rPr>
          <w:rStyle w:val="lev"/>
          <w:rFonts w:cs="Arial"/>
          <w:b w:val="0"/>
          <w:bCs w:val="0"/>
        </w:rPr>
        <w:t xml:space="preserve">, </w:t>
      </w:r>
      <w:r w:rsidRPr="00046CD0">
        <w:rPr>
          <w:rStyle w:val="Accentuation"/>
          <w:rFonts w:cs="Arial"/>
          <w:i w:val="0"/>
          <w:iCs w:val="0"/>
        </w:rPr>
        <w:t>Titre du rapport</w:t>
      </w:r>
      <w:r w:rsidR="00046CD0" w:rsidRPr="00046CD0">
        <w:rPr>
          <w:rStyle w:val="Accentuation"/>
          <w:rFonts w:cs="Arial"/>
          <w:i w:val="0"/>
          <w:iCs w:val="0"/>
        </w:rPr>
        <w:t>,</w:t>
      </w:r>
      <w:r w:rsidR="004C7518">
        <w:rPr>
          <w:rStyle w:val="Accentuation"/>
          <w:rFonts w:cs="Arial"/>
          <w:i w:val="0"/>
          <w:iCs w:val="0"/>
        </w:rPr>
        <w:t xml:space="preserve"> </w:t>
      </w:r>
      <w:r w:rsidRPr="00046CD0">
        <w:rPr>
          <w:rStyle w:val="lev"/>
          <w:rFonts w:cs="Arial"/>
          <w:b w:val="0"/>
          <w:bCs w:val="0"/>
        </w:rPr>
        <w:t>Editeur et lieu de publication (peut être identique à l’auteur).</w:t>
      </w:r>
    </w:p>
    <w:p w:rsidR="004C7518" w:rsidRPr="004C7518" w:rsidRDefault="004C7518" w:rsidP="004C7518">
      <w:pPr>
        <w:pStyle w:val="Titre3"/>
        <w:pBdr>
          <w:bottom w:val="single" w:sz="12" w:space="2" w:color="FFFFFF"/>
        </w:pBdr>
        <w:shd w:val="clear" w:color="auto" w:fill="EBEBEB"/>
        <w:spacing w:before="0"/>
        <w:rPr>
          <w:rFonts w:asciiTheme="minorHAnsi" w:hAnsiTheme="minorHAnsi" w:cs="Arial"/>
          <w:color w:val="3F3F3F"/>
          <w:sz w:val="22"/>
          <w:szCs w:val="22"/>
        </w:rPr>
      </w:pPr>
      <w:bookmarkStart w:id="22" w:name="11"/>
      <w:bookmarkEnd w:id="22"/>
      <w:r w:rsidRPr="004C7518">
        <w:rPr>
          <w:rFonts w:asciiTheme="minorHAnsi" w:hAnsiTheme="minorHAnsi" w:cs="Arial"/>
          <w:b/>
          <w:bCs/>
          <w:color w:val="3F3F3F"/>
          <w:sz w:val="22"/>
          <w:szCs w:val="22"/>
        </w:rPr>
        <w:t>Exemples</w:t>
      </w:r>
    </w:p>
    <w:p w:rsidR="004C7518" w:rsidRPr="00D46568" w:rsidRDefault="004C7518" w:rsidP="004C7518">
      <w:pPr>
        <w:pStyle w:val="NormalWeb"/>
        <w:spacing w:before="0" w:beforeAutospacing="0" w:after="0" w:afterAutospacing="0"/>
        <w:rPr>
          <w:rFonts w:asciiTheme="minorHAnsi" w:hAnsiTheme="minorHAnsi" w:cs="Arial"/>
          <w:color w:val="000000"/>
          <w:sz w:val="22"/>
          <w:szCs w:val="22"/>
          <w:lang w:val="en-US"/>
        </w:rPr>
      </w:pPr>
      <w:r w:rsidRPr="00D46568">
        <w:rPr>
          <w:rFonts w:asciiTheme="minorHAnsi" w:hAnsiTheme="minorHAnsi" w:cs="Arial"/>
          <w:color w:val="000000"/>
          <w:sz w:val="22"/>
          <w:szCs w:val="22"/>
          <w:lang w:val="en-US"/>
        </w:rPr>
        <w:t>Apollo Enterprises (1993), </w:t>
      </w:r>
      <w:r w:rsidRPr="00D46568">
        <w:rPr>
          <w:rStyle w:val="Accentuation"/>
          <w:rFonts w:asciiTheme="minorHAnsi" w:hAnsiTheme="minorHAnsi" w:cs="Arial"/>
          <w:sz w:val="22"/>
          <w:szCs w:val="22"/>
          <w:lang w:val="en-US"/>
        </w:rPr>
        <w:t xml:space="preserve">Annual </w:t>
      </w:r>
      <w:proofErr w:type="gramStart"/>
      <w:r w:rsidRPr="00D46568">
        <w:rPr>
          <w:rStyle w:val="Accentuation"/>
          <w:rFonts w:asciiTheme="minorHAnsi" w:hAnsiTheme="minorHAnsi" w:cs="Arial"/>
          <w:sz w:val="22"/>
          <w:szCs w:val="22"/>
          <w:lang w:val="en-US"/>
        </w:rPr>
        <w:t>Report</w:t>
      </w:r>
      <w:r w:rsidRPr="00D46568">
        <w:rPr>
          <w:rFonts w:asciiTheme="minorHAnsi" w:hAnsiTheme="minorHAnsi" w:cs="Arial"/>
          <w:color w:val="000000"/>
          <w:sz w:val="22"/>
          <w:szCs w:val="22"/>
          <w:lang w:val="en-US"/>
        </w:rPr>
        <w:t> ,</w:t>
      </w:r>
      <w:proofErr w:type="gramEnd"/>
      <w:r w:rsidRPr="00D46568">
        <w:rPr>
          <w:rFonts w:asciiTheme="minorHAnsi" w:hAnsiTheme="minorHAnsi" w:cs="Arial"/>
          <w:color w:val="000000"/>
          <w:sz w:val="22"/>
          <w:szCs w:val="22"/>
          <w:lang w:val="en-US"/>
        </w:rPr>
        <w:t xml:space="preserve"> p. 8.</w:t>
      </w:r>
    </w:p>
    <w:p w:rsidR="004C7518" w:rsidRPr="00D46568" w:rsidRDefault="004C7518" w:rsidP="004C7518">
      <w:pPr>
        <w:pStyle w:val="NormalWeb"/>
        <w:spacing w:before="0" w:beforeAutospacing="0" w:after="0" w:afterAutospacing="0"/>
        <w:rPr>
          <w:rFonts w:asciiTheme="minorHAnsi" w:hAnsiTheme="minorHAnsi" w:cs="Arial"/>
          <w:color w:val="000000"/>
          <w:sz w:val="22"/>
          <w:szCs w:val="22"/>
          <w:lang w:val="en-US"/>
        </w:rPr>
      </w:pPr>
    </w:p>
    <w:p w:rsidR="004C7518" w:rsidRPr="00D46568" w:rsidRDefault="004C7518" w:rsidP="004C7518">
      <w:pPr>
        <w:pStyle w:val="NormalWeb"/>
        <w:spacing w:before="0" w:beforeAutospacing="0" w:after="0" w:afterAutospacing="0"/>
        <w:rPr>
          <w:rFonts w:asciiTheme="minorHAnsi" w:hAnsiTheme="minorHAnsi" w:cs="Arial"/>
          <w:color w:val="000000"/>
          <w:sz w:val="22"/>
          <w:szCs w:val="22"/>
          <w:lang w:val="en-US"/>
        </w:rPr>
      </w:pPr>
      <w:r w:rsidRPr="00D46568">
        <w:rPr>
          <w:rFonts w:asciiTheme="minorHAnsi" w:hAnsiTheme="minorHAnsi" w:cs="Arial"/>
          <w:color w:val="000000"/>
          <w:sz w:val="22"/>
          <w:szCs w:val="22"/>
          <w:lang w:val="en-US"/>
        </w:rPr>
        <w:t>Ernst and Ernst (1978), </w:t>
      </w:r>
      <w:r w:rsidRPr="00D46568">
        <w:rPr>
          <w:rStyle w:val="Accentuation"/>
          <w:rFonts w:asciiTheme="minorHAnsi" w:hAnsiTheme="minorHAnsi" w:cs="Arial"/>
          <w:sz w:val="22"/>
          <w:szCs w:val="22"/>
          <w:lang w:val="en-US"/>
        </w:rPr>
        <w:t>Social Responsibility Disclosure: 1978 Survey</w:t>
      </w:r>
      <w:r w:rsidRPr="00D46568">
        <w:rPr>
          <w:rFonts w:asciiTheme="minorHAnsi" w:hAnsiTheme="minorHAnsi" w:cs="Arial"/>
          <w:color w:val="000000"/>
          <w:sz w:val="22"/>
          <w:szCs w:val="22"/>
          <w:lang w:val="en-US"/>
        </w:rPr>
        <w:t>, Ernst and Ernst, Cleveland, OH.</w:t>
      </w:r>
    </w:p>
    <w:p w:rsidR="004C7518" w:rsidRPr="00D46568" w:rsidRDefault="004C7518" w:rsidP="004C7518">
      <w:pPr>
        <w:pStyle w:val="NormalWeb"/>
        <w:spacing w:before="0" w:beforeAutospacing="0" w:after="0" w:afterAutospacing="0"/>
        <w:rPr>
          <w:rFonts w:asciiTheme="minorHAnsi" w:hAnsiTheme="minorHAnsi" w:cs="Arial"/>
          <w:color w:val="000000"/>
          <w:sz w:val="22"/>
          <w:szCs w:val="22"/>
          <w:lang w:val="en-US"/>
        </w:rPr>
      </w:pPr>
    </w:p>
    <w:p w:rsidR="004C7518" w:rsidRPr="00D46568" w:rsidRDefault="004C7518" w:rsidP="004C7518">
      <w:pPr>
        <w:pStyle w:val="NormalWeb"/>
        <w:spacing w:before="0" w:beforeAutospacing="0" w:after="0" w:afterAutospacing="0"/>
        <w:rPr>
          <w:rFonts w:asciiTheme="minorHAnsi" w:hAnsiTheme="minorHAnsi" w:cs="Arial"/>
          <w:color w:val="000000"/>
          <w:sz w:val="22"/>
          <w:szCs w:val="22"/>
          <w:lang w:val="en-US"/>
        </w:rPr>
      </w:pPr>
      <w:r w:rsidRPr="00D46568">
        <w:rPr>
          <w:rFonts w:asciiTheme="minorHAnsi" w:hAnsiTheme="minorHAnsi" w:cs="Arial"/>
          <w:color w:val="000000"/>
          <w:sz w:val="22"/>
          <w:szCs w:val="22"/>
          <w:lang w:val="en-US"/>
        </w:rPr>
        <w:t>Bank of England (2003), </w:t>
      </w:r>
      <w:r w:rsidRPr="00D46568">
        <w:rPr>
          <w:rStyle w:val="Accentuation"/>
          <w:rFonts w:asciiTheme="minorHAnsi" w:hAnsiTheme="minorHAnsi" w:cs="Arial"/>
          <w:sz w:val="22"/>
          <w:szCs w:val="22"/>
          <w:lang w:val="en-US"/>
        </w:rPr>
        <w:t>Quarterly Report on Small Business Statistics</w:t>
      </w:r>
      <w:r w:rsidRPr="00D46568">
        <w:rPr>
          <w:rFonts w:asciiTheme="minorHAnsi" w:hAnsiTheme="minorHAnsi" w:cs="Arial"/>
          <w:color w:val="000000"/>
          <w:sz w:val="22"/>
          <w:szCs w:val="22"/>
          <w:lang w:val="en-US"/>
        </w:rPr>
        <w:t xml:space="preserve">, Bank of England, London. </w:t>
      </w:r>
    </w:p>
    <w:p w:rsidR="004C7518" w:rsidRPr="00D46568" w:rsidRDefault="004C7518" w:rsidP="004C7518">
      <w:pPr>
        <w:pStyle w:val="NormalWeb"/>
        <w:spacing w:before="0" w:beforeAutospacing="0" w:after="0" w:afterAutospacing="0"/>
        <w:rPr>
          <w:rFonts w:asciiTheme="minorHAnsi" w:hAnsiTheme="minorHAnsi" w:cs="Arial"/>
          <w:color w:val="000000"/>
          <w:sz w:val="22"/>
          <w:szCs w:val="22"/>
          <w:lang w:val="en-US"/>
        </w:rPr>
      </w:pPr>
    </w:p>
    <w:p w:rsidR="004C7518" w:rsidRPr="00D46568" w:rsidRDefault="004C7518" w:rsidP="004C7518">
      <w:pPr>
        <w:pStyle w:val="NormalWeb"/>
        <w:spacing w:before="0" w:beforeAutospacing="0" w:after="0" w:afterAutospacing="0"/>
        <w:rPr>
          <w:rFonts w:asciiTheme="minorHAnsi" w:hAnsiTheme="minorHAnsi" w:cs="Arial"/>
          <w:color w:val="000000"/>
          <w:sz w:val="22"/>
          <w:szCs w:val="22"/>
          <w:lang w:val="en-US"/>
        </w:rPr>
      </w:pPr>
      <w:r w:rsidRPr="00D46568">
        <w:rPr>
          <w:rFonts w:asciiTheme="minorHAnsi" w:hAnsiTheme="minorHAnsi" w:cs="Arial"/>
          <w:color w:val="000000"/>
          <w:sz w:val="22"/>
          <w:szCs w:val="22"/>
          <w:lang w:val="en-US"/>
        </w:rPr>
        <w:t>Department for Trade and Industry (DTI) (2002), </w:t>
      </w:r>
      <w:r w:rsidRPr="00D46568">
        <w:rPr>
          <w:rStyle w:val="Accentuation"/>
          <w:rFonts w:asciiTheme="minorHAnsi" w:hAnsiTheme="minorHAnsi" w:cs="Arial"/>
          <w:sz w:val="22"/>
          <w:szCs w:val="22"/>
          <w:lang w:val="en-US"/>
        </w:rPr>
        <w:t>White Paper on Enterprise, Skills and Innovation</w:t>
      </w:r>
      <w:r w:rsidRPr="00D46568">
        <w:rPr>
          <w:rFonts w:asciiTheme="minorHAnsi" w:hAnsiTheme="minorHAnsi" w:cs="Arial"/>
          <w:color w:val="000000"/>
          <w:sz w:val="22"/>
          <w:szCs w:val="22"/>
          <w:lang w:val="en-US"/>
        </w:rPr>
        <w:t>, DTI, London.</w:t>
      </w:r>
    </w:p>
    <w:p w:rsidR="004C7518" w:rsidRPr="00D46568" w:rsidRDefault="004C7518" w:rsidP="004C7518">
      <w:pPr>
        <w:pStyle w:val="NormalWeb"/>
        <w:spacing w:before="0" w:beforeAutospacing="0" w:after="0" w:afterAutospacing="0"/>
        <w:rPr>
          <w:rFonts w:asciiTheme="minorHAnsi" w:hAnsiTheme="minorHAnsi" w:cs="Arial"/>
          <w:color w:val="000000"/>
          <w:sz w:val="22"/>
          <w:szCs w:val="22"/>
          <w:lang w:val="en-US"/>
        </w:rPr>
      </w:pPr>
    </w:p>
    <w:p w:rsidR="004C7518" w:rsidRPr="00D46568" w:rsidRDefault="004C7518" w:rsidP="004C7518">
      <w:pPr>
        <w:pStyle w:val="NormalWeb"/>
        <w:spacing w:before="0" w:beforeAutospacing="0" w:after="0" w:afterAutospacing="0"/>
        <w:rPr>
          <w:rFonts w:asciiTheme="minorHAnsi" w:hAnsiTheme="minorHAnsi" w:cs="Arial"/>
          <w:color w:val="000000"/>
          <w:sz w:val="22"/>
          <w:szCs w:val="22"/>
          <w:lang w:val="en-US"/>
        </w:rPr>
      </w:pPr>
      <w:r w:rsidRPr="00D46568">
        <w:rPr>
          <w:rFonts w:asciiTheme="minorHAnsi" w:hAnsiTheme="minorHAnsi" w:cs="Arial"/>
          <w:color w:val="000000"/>
          <w:sz w:val="22"/>
          <w:szCs w:val="22"/>
          <w:lang w:val="en-US"/>
        </w:rPr>
        <w:t>European Commission (1998), </w:t>
      </w:r>
      <w:r w:rsidRPr="00D46568">
        <w:rPr>
          <w:rStyle w:val="Accentuation"/>
          <w:rFonts w:asciiTheme="minorHAnsi" w:hAnsiTheme="minorHAnsi" w:cs="Arial"/>
          <w:sz w:val="22"/>
          <w:szCs w:val="22"/>
          <w:lang w:val="en-US"/>
        </w:rPr>
        <w:t>Fostering Entrepreneurship in Europe: Priorities for the Future</w:t>
      </w:r>
      <w:r w:rsidRPr="00D46568">
        <w:rPr>
          <w:rFonts w:asciiTheme="minorHAnsi" w:hAnsiTheme="minorHAnsi" w:cs="Arial"/>
          <w:color w:val="000000"/>
          <w:sz w:val="22"/>
          <w:szCs w:val="22"/>
          <w:lang w:val="en-US"/>
        </w:rPr>
        <w:t>, European Commission, Brussels.</w:t>
      </w:r>
    </w:p>
    <w:p w:rsidR="004C7518" w:rsidRPr="00D46568" w:rsidRDefault="004C7518" w:rsidP="004C7518">
      <w:pPr>
        <w:pStyle w:val="NormalWeb"/>
        <w:spacing w:before="0" w:beforeAutospacing="0" w:after="0" w:afterAutospacing="0"/>
        <w:rPr>
          <w:rFonts w:asciiTheme="minorHAnsi" w:hAnsiTheme="minorHAnsi" w:cs="Arial"/>
          <w:color w:val="000000"/>
          <w:sz w:val="22"/>
          <w:szCs w:val="22"/>
          <w:lang w:val="en-US"/>
        </w:rPr>
      </w:pPr>
    </w:p>
    <w:p w:rsidR="004C7518" w:rsidRPr="00D46568" w:rsidRDefault="004C7518" w:rsidP="004C7518">
      <w:pPr>
        <w:pStyle w:val="NormalWeb"/>
        <w:spacing w:before="0" w:beforeAutospacing="0" w:after="0" w:afterAutospacing="0"/>
        <w:rPr>
          <w:rFonts w:ascii="Arial" w:hAnsi="Arial" w:cs="Arial"/>
          <w:color w:val="000000"/>
          <w:sz w:val="21"/>
          <w:szCs w:val="21"/>
          <w:lang w:val="en-US"/>
        </w:rPr>
      </w:pPr>
      <w:r w:rsidRPr="00D46568">
        <w:rPr>
          <w:rFonts w:asciiTheme="minorHAnsi" w:hAnsiTheme="minorHAnsi" w:cs="Arial"/>
          <w:color w:val="000000"/>
          <w:sz w:val="22"/>
          <w:szCs w:val="22"/>
          <w:lang w:val="en-US"/>
        </w:rPr>
        <w:t>Yorkshire Forward (1999), </w:t>
      </w:r>
      <w:r w:rsidRPr="00D46568">
        <w:rPr>
          <w:rStyle w:val="Accentuation"/>
          <w:rFonts w:asciiTheme="minorHAnsi" w:hAnsiTheme="minorHAnsi" w:cs="Arial"/>
          <w:sz w:val="22"/>
          <w:szCs w:val="22"/>
          <w:lang w:val="en-US"/>
        </w:rPr>
        <w:t>Regional Economic Strategy</w:t>
      </w:r>
      <w:r w:rsidRPr="00D46568">
        <w:rPr>
          <w:rFonts w:asciiTheme="minorHAnsi" w:hAnsiTheme="minorHAnsi" w:cs="Arial"/>
          <w:color w:val="000000"/>
          <w:sz w:val="22"/>
          <w:szCs w:val="22"/>
          <w:lang w:val="en-US"/>
        </w:rPr>
        <w:t>, Yorkshire Forward, Leeds.</w:t>
      </w:r>
    </w:p>
    <w:p w:rsidR="007E065B" w:rsidRPr="00046CD0" w:rsidRDefault="004C7518" w:rsidP="004C7518">
      <w:pPr>
        <w:pStyle w:val="Titre4"/>
        <w:numPr>
          <w:ilvl w:val="2"/>
          <w:numId w:val="34"/>
        </w:numPr>
        <w:shd w:val="clear" w:color="auto" w:fill="FFFFFF"/>
        <w:spacing w:before="100" w:beforeAutospacing="1" w:after="100" w:afterAutospacing="1" w:line="240" w:lineRule="auto"/>
        <w:jc w:val="both"/>
        <w:rPr>
          <w:rFonts w:asciiTheme="minorHAnsi" w:hAnsiTheme="minorHAnsi" w:cs="Arial"/>
          <w:b/>
          <w:bCs/>
          <w:i w:val="0"/>
          <w:iCs w:val="0"/>
          <w:color w:val="00B0F0"/>
        </w:rPr>
      </w:pPr>
      <w:r w:rsidRPr="00D46568">
        <w:rPr>
          <w:rFonts w:asciiTheme="minorHAnsi" w:hAnsiTheme="minorHAnsi" w:cs="Arial"/>
          <w:b/>
          <w:bCs/>
          <w:i w:val="0"/>
          <w:iCs w:val="0"/>
          <w:color w:val="00B0F0"/>
          <w:lang w:val="en-US"/>
        </w:rPr>
        <w:t xml:space="preserve"> </w:t>
      </w:r>
      <w:r w:rsidR="007E065B" w:rsidRPr="00046CD0">
        <w:rPr>
          <w:rFonts w:asciiTheme="minorHAnsi" w:hAnsiTheme="minorHAnsi" w:cs="Arial"/>
          <w:b/>
          <w:bCs/>
          <w:i w:val="0"/>
          <w:iCs w:val="0"/>
          <w:color w:val="00B0F0"/>
        </w:rPr>
        <w:t>Quelques consignes à suivre pour tous les types de sources</w:t>
      </w:r>
    </w:p>
    <w:p w:rsidR="007E065B" w:rsidRPr="006D39E5" w:rsidRDefault="007E065B" w:rsidP="006D39E5">
      <w:pPr>
        <w:pStyle w:val="NormalWeb"/>
        <w:shd w:val="clear" w:color="auto" w:fill="FFFFFF"/>
        <w:jc w:val="both"/>
        <w:rPr>
          <w:rFonts w:asciiTheme="minorHAnsi" w:hAnsiTheme="minorHAnsi" w:cs="Arial"/>
          <w:color w:val="000000"/>
          <w:sz w:val="22"/>
          <w:szCs w:val="22"/>
        </w:rPr>
      </w:pPr>
      <w:r w:rsidRPr="006D39E5">
        <w:rPr>
          <w:rFonts w:asciiTheme="minorHAnsi" w:hAnsiTheme="minorHAnsi" w:cs="Arial"/>
          <w:color w:val="000000"/>
          <w:sz w:val="22"/>
          <w:szCs w:val="22"/>
        </w:rPr>
        <w:t>Si les explications ci-dessus vous semblent compliquées, souvenez-vous que le système Harvard est en fait très logique. Prenez bien note des consignes suivantes:</w:t>
      </w:r>
    </w:p>
    <w:p w:rsidR="007E065B" w:rsidRPr="006D39E5" w:rsidRDefault="007E065B" w:rsidP="0018729D">
      <w:pPr>
        <w:numPr>
          <w:ilvl w:val="0"/>
          <w:numId w:val="54"/>
        </w:numPr>
        <w:shd w:val="clear" w:color="auto" w:fill="FFFFFF"/>
        <w:spacing w:before="100" w:beforeAutospacing="1" w:after="100" w:afterAutospacing="1" w:line="240" w:lineRule="auto"/>
        <w:jc w:val="both"/>
        <w:rPr>
          <w:rFonts w:cs="Arial"/>
          <w:color w:val="000000"/>
        </w:rPr>
      </w:pPr>
      <w:r w:rsidRPr="006D39E5">
        <w:rPr>
          <w:rFonts w:cs="Arial"/>
          <w:color w:val="000000"/>
        </w:rPr>
        <w:t>Les notes en référence commencent toujours par le </w:t>
      </w:r>
      <w:r w:rsidRPr="006D39E5">
        <w:rPr>
          <w:rStyle w:val="lev"/>
          <w:rFonts w:cs="Arial"/>
        </w:rPr>
        <w:t>nom de l’auteur</w:t>
      </w:r>
      <w:r w:rsidRPr="006D39E5">
        <w:rPr>
          <w:rFonts w:cs="Arial"/>
          <w:color w:val="000000"/>
        </w:rPr>
        <w:t>, suivi de ses initiales, puis par la date entre parenthèses. </w:t>
      </w:r>
    </w:p>
    <w:p w:rsidR="007E065B" w:rsidRPr="006D39E5" w:rsidRDefault="007E065B" w:rsidP="0018729D">
      <w:pPr>
        <w:numPr>
          <w:ilvl w:val="0"/>
          <w:numId w:val="54"/>
        </w:numPr>
        <w:shd w:val="clear" w:color="auto" w:fill="FFFFFF"/>
        <w:spacing w:before="100" w:beforeAutospacing="1" w:after="100" w:afterAutospacing="1" w:line="240" w:lineRule="auto"/>
        <w:jc w:val="both"/>
        <w:rPr>
          <w:rFonts w:cs="Arial"/>
          <w:color w:val="000000"/>
        </w:rPr>
      </w:pPr>
      <w:r w:rsidRPr="006D39E5">
        <w:rPr>
          <w:rStyle w:val="lev"/>
          <w:rFonts w:cs="Arial"/>
        </w:rPr>
        <w:t>Le nom de famille des auteurs</w:t>
      </w:r>
      <w:r w:rsidRPr="006D39E5">
        <w:rPr>
          <w:rFonts w:cs="Arial"/>
          <w:color w:val="000000"/>
        </w:rPr>
        <w:t xml:space="preserve"> et leurs initiales sont toujours inversés, c'est-à-dire </w:t>
      </w:r>
      <w:proofErr w:type="spellStart"/>
      <w:r w:rsidRPr="006D39E5">
        <w:rPr>
          <w:rFonts w:cs="Arial"/>
          <w:color w:val="000000"/>
        </w:rPr>
        <w:t>Other</w:t>
      </w:r>
      <w:proofErr w:type="spellEnd"/>
      <w:r w:rsidRPr="006D39E5">
        <w:rPr>
          <w:rFonts w:cs="Arial"/>
          <w:color w:val="000000"/>
        </w:rPr>
        <w:t>, A.N. (que vous fassiez référence à l’auteur d’un article ou chapitre, ou bien à l’éditeur de l’ouvrage dans lequel les travaux ont été trouvés). </w:t>
      </w:r>
    </w:p>
    <w:p w:rsidR="007E065B" w:rsidRPr="006D39E5" w:rsidRDefault="007E065B" w:rsidP="0018729D">
      <w:pPr>
        <w:numPr>
          <w:ilvl w:val="0"/>
          <w:numId w:val="54"/>
        </w:numPr>
        <w:shd w:val="clear" w:color="auto" w:fill="FFFFFF"/>
        <w:spacing w:before="100" w:beforeAutospacing="1" w:after="100" w:afterAutospacing="1" w:line="240" w:lineRule="auto"/>
        <w:jc w:val="both"/>
        <w:rPr>
          <w:rFonts w:cs="Arial"/>
          <w:color w:val="000000"/>
        </w:rPr>
      </w:pPr>
      <w:r w:rsidRPr="006D39E5">
        <w:rPr>
          <w:rFonts w:cs="Arial"/>
          <w:color w:val="000000"/>
        </w:rPr>
        <w:t>Si </w:t>
      </w:r>
      <w:r w:rsidRPr="006D39E5">
        <w:rPr>
          <w:rStyle w:val="lev"/>
          <w:rFonts w:cs="Arial"/>
        </w:rPr>
        <w:t>vous avez plus d’une référence</w:t>
      </w:r>
      <w:r w:rsidRPr="006D39E5">
        <w:rPr>
          <w:rFonts w:cs="Arial"/>
          <w:color w:val="000000"/>
        </w:rPr>
        <w:t> pour le même auteur, mettez-les par ordre de dates </w:t>
      </w:r>
    </w:p>
    <w:p w:rsidR="007E065B" w:rsidRPr="006D39E5" w:rsidRDefault="007E065B" w:rsidP="0018729D">
      <w:pPr>
        <w:numPr>
          <w:ilvl w:val="0"/>
          <w:numId w:val="54"/>
        </w:numPr>
        <w:shd w:val="clear" w:color="auto" w:fill="FFFFFF"/>
        <w:spacing w:before="100" w:beforeAutospacing="1" w:after="100" w:afterAutospacing="1" w:line="240" w:lineRule="auto"/>
        <w:jc w:val="both"/>
        <w:rPr>
          <w:rFonts w:cs="Arial"/>
          <w:color w:val="000000"/>
        </w:rPr>
      </w:pPr>
      <w:r w:rsidRPr="006D39E5">
        <w:rPr>
          <w:rStyle w:val="lev"/>
          <w:rFonts w:cs="Arial"/>
        </w:rPr>
        <w:t>Les publications</w:t>
      </w:r>
      <w:r w:rsidRPr="006D39E5">
        <w:rPr>
          <w:rFonts w:cs="Arial"/>
          <w:color w:val="000000"/>
        </w:rPr>
        <w:t>, qu’elles proviennent des livres ou des titres de périodiques, sont toujours en italiques, avec uniquement les mots importants en lettre majuscule. Assurez-vous que le titre du périodique est exactement le même, par exemple utilisation de &amp;/et. </w:t>
      </w:r>
    </w:p>
    <w:p w:rsidR="007E065B" w:rsidRPr="006D39E5" w:rsidRDefault="007E065B" w:rsidP="0018729D">
      <w:pPr>
        <w:numPr>
          <w:ilvl w:val="0"/>
          <w:numId w:val="54"/>
        </w:numPr>
        <w:shd w:val="clear" w:color="auto" w:fill="FFFFFF"/>
        <w:spacing w:before="100" w:beforeAutospacing="1" w:after="100" w:afterAutospacing="1" w:line="240" w:lineRule="auto"/>
        <w:jc w:val="both"/>
        <w:rPr>
          <w:rFonts w:cs="Arial"/>
          <w:color w:val="000000"/>
        </w:rPr>
      </w:pPr>
      <w:r w:rsidRPr="006D39E5">
        <w:rPr>
          <w:rFonts w:cs="Arial"/>
          <w:color w:val="000000"/>
        </w:rPr>
        <w:t>Les extraits de publications, c'est-à-dire les </w:t>
      </w:r>
      <w:r w:rsidRPr="006D39E5">
        <w:rPr>
          <w:rStyle w:val="lev"/>
          <w:rFonts w:cs="Arial"/>
        </w:rPr>
        <w:t>chapitres de livres</w:t>
      </w:r>
      <w:r w:rsidRPr="006D39E5">
        <w:rPr>
          <w:rFonts w:cs="Arial"/>
          <w:color w:val="000000"/>
        </w:rPr>
        <w:t> et les </w:t>
      </w:r>
      <w:r w:rsidRPr="006D39E5">
        <w:rPr>
          <w:rStyle w:val="lev"/>
          <w:rFonts w:cs="Arial"/>
        </w:rPr>
        <w:t>articles de périodiques</w:t>
      </w:r>
      <w:r w:rsidRPr="006D39E5">
        <w:rPr>
          <w:rFonts w:cs="Arial"/>
          <w:color w:val="000000"/>
        </w:rPr>
        <w:t>, s’expriment toujours entre</w:t>
      </w:r>
      <w:proofErr w:type="gramStart"/>
      <w:r w:rsidRPr="006D39E5">
        <w:rPr>
          <w:rFonts w:cs="Arial"/>
          <w:color w:val="000000"/>
        </w:rPr>
        <w:t xml:space="preserve"> «guillemets</w:t>
      </w:r>
      <w:proofErr w:type="gramEnd"/>
      <w:r w:rsidRPr="006D39E5">
        <w:rPr>
          <w:rFonts w:cs="Arial"/>
          <w:color w:val="000000"/>
        </w:rPr>
        <w:t>», avec, en majuscules, uniquement le premier mot, les noms propres et les noms allemands.</w:t>
      </w:r>
    </w:p>
    <w:p w:rsidR="007E065B" w:rsidRPr="006D39E5" w:rsidRDefault="007E065B" w:rsidP="0018729D">
      <w:pPr>
        <w:numPr>
          <w:ilvl w:val="0"/>
          <w:numId w:val="54"/>
        </w:numPr>
        <w:shd w:val="clear" w:color="auto" w:fill="FFFFFF"/>
        <w:spacing w:before="100" w:beforeAutospacing="1" w:after="100" w:afterAutospacing="1" w:line="240" w:lineRule="auto"/>
        <w:jc w:val="both"/>
        <w:rPr>
          <w:rFonts w:cs="Arial"/>
          <w:color w:val="000000"/>
        </w:rPr>
      </w:pPr>
      <w:r w:rsidRPr="006D39E5">
        <w:rPr>
          <w:rFonts w:cs="Arial"/>
          <w:color w:val="000000"/>
        </w:rPr>
        <w:t>Le </w:t>
      </w:r>
      <w:r w:rsidRPr="006D39E5">
        <w:rPr>
          <w:rStyle w:val="lev"/>
          <w:rFonts w:cs="Arial"/>
        </w:rPr>
        <w:t>nom de l’éditeur</w:t>
      </w:r>
      <w:r w:rsidRPr="006D39E5">
        <w:rPr>
          <w:rFonts w:cs="Arial"/>
          <w:color w:val="000000"/>
        </w:rPr>
        <w:t> doit figurer avant le </w:t>
      </w:r>
      <w:r w:rsidRPr="006D39E5">
        <w:rPr>
          <w:rStyle w:val="lev"/>
          <w:rFonts w:cs="Arial"/>
        </w:rPr>
        <w:t>lieu de publication</w:t>
      </w:r>
      <w:r w:rsidRPr="006D39E5">
        <w:rPr>
          <w:rFonts w:cs="Arial"/>
          <w:color w:val="000000"/>
        </w:rPr>
        <w:t> (comme cela serait le cas dans une adresse).</w:t>
      </w:r>
      <w:r w:rsidRPr="006D39E5">
        <w:rPr>
          <w:rFonts w:cs="Arial"/>
          <w:color w:val="000000"/>
        </w:rPr>
        <w:br/>
        <w:t xml:space="preserve">Les abréviations pour les états des Etats-Unis devraient être exprimées abrégées en lettres majuscules, c'est-à-dire CA, MA, plutôt que </w:t>
      </w:r>
      <w:proofErr w:type="spellStart"/>
      <w:r w:rsidRPr="006D39E5">
        <w:rPr>
          <w:rFonts w:cs="Arial"/>
          <w:color w:val="000000"/>
        </w:rPr>
        <w:t>Ca</w:t>
      </w:r>
      <w:proofErr w:type="spellEnd"/>
      <w:r w:rsidRPr="006D39E5">
        <w:rPr>
          <w:rFonts w:cs="Arial"/>
          <w:color w:val="000000"/>
        </w:rPr>
        <w:t>., Mass., et devraient être ajoutées si nécessaire. </w:t>
      </w:r>
    </w:p>
    <w:p w:rsidR="007E065B" w:rsidRPr="006D39E5" w:rsidRDefault="007E065B" w:rsidP="0018729D">
      <w:pPr>
        <w:numPr>
          <w:ilvl w:val="0"/>
          <w:numId w:val="54"/>
        </w:numPr>
        <w:shd w:val="clear" w:color="auto" w:fill="FFFFFF"/>
        <w:spacing w:before="100" w:beforeAutospacing="1" w:after="100" w:afterAutospacing="1" w:line="240" w:lineRule="auto"/>
        <w:jc w:val="both"/>
        <w:rPr>
          <w:rFonts w:cs="Arial"/>
          <w:color w:val="000000"/>
        </w:rPr>
      </w:pPr>
      <w:r w:rsidRPr="006D39E5">
        <w:rPr>
          <w:rFonts w:cs="Arial"/>
          <w:color w:val="000000"/>
        </w:rPr>
        <w:t>Les </w:t>
      </w:r>
      <w:r w:rsidRPr="006D39E5">
        <w:rPr>
          <w:rStyle w:val="lev"/>
          <w:rFonts w:cs="Arial"/>
        </w:rPr>
        <w:t>références électroniques</w:t>
      </w:r>
      <w:r w:rsidRPr="006D39E5">
        <w:rPr>
          <w:rFonts w:cs="Arial"/>
          <w:color w:val="000000"/>
        </w:rPr>
        <w:t> suivent les mêmes conventions que celles imprimées, suivies de "</w:t>
      </w:r>
      <w:proofErr w:type="spellStart"/>
      <w:r w:rsidRPr="006D39E5">
        <w:rPr>
          <w:rStyle w:val="lev"/>
          <w:rFonts w:cs="Arial"/>
        </w:rPr>
        <w:t>available</w:t>
      </w:r>
      <w:proofErr w:type="spellEnd"/>
      <w:r w:rsidRPr="006D39E5">
        <w:rPr>
          <w:rStyle w:val="lev"/>
          <w:rFonts w:cs="Arial"/>
        </w:rPr>
        <w:t xml:space="preserve"> at</w:t>
      </w:r>
      <w:r w:rsidRPr="006D39E5">
        <w:rPr>
          <w:rFonts w:cs="Arial"/>
          <w:color w:val="000000"/>
        </w:rPr>
        <w:t>" puis l’URL. Ne gardez que "http://" si l’adresse ne contient PAS www. De plus, faites mention de la dernière date d’accès (accès le …)</w:t>
      </w:r>
    </w:p>
    <w:p w:rsidR="007E065B" w:rsidRPr="006D39E5" w:rsidRDefault="007E065B" w:rsidP="0018729D">
      <w:pPr>
        <w:numPr>
          <w:ilvl w:val="0"/>
          <w:numId w:val="54"/>
        </w:numPr>
        <w:shd w:val="clear" w:color="auto" w:fill="FFFFFF"/>
        <w:spacing w:before="100" w:beforeAutospacing="1" w:after="100" w:afterAutospacing="1" w:line="240" w:lineRule="auto"/>
        <w:jc w:val="both"/>
        <w:rPr>
          <w:rFonts w:cs="Arial"/>
          <w:color w:val="000000"/>
        </w:rPr>
      </w:pPr>
      <w:r w:rsidRPr="006D39E5">
        <w:rPr>
          <w:rFonts w:cs="Arial"/>
          <w:color w:val="000000"/>
        </w:rPr>
        <w:t>Utiliser des </w:t>
      </w:r>
      <w:r w:rsidRPr="006D39E5">
        <w:rPr>
          <w:rStyle w:val="lev"/>
          <w:rFonts w:cs="Arial"/>
        </w:rPr>
        <w:t>virgules</w:t>
      </w:r>
      <w:r w:rsidRPr="006D39E5">
        <w:rPr>
          <w:rFonts w:cs="Arial"/>
          <w:color w:val="000000"/>
        </w:rPr>
        <w:t> pour séparer les </w:t>
      </w:r>
      <w:r w:rsidRPr="006D39E5">
        <w:rPr>
          <w:rStyle w:val="lev"/>
          <w:rFonts w:cs="Arial"/>
        </w:rPr>
        <w:t>éléments de la note en référence</w:t>
      </w:r>
      <w:r w:rsidRPr="006D39E5">
        <w:rPr>
          <w:rFonts w:cs="Arial"/>
          <w:color w:val="000000"/>
        </w:rPr>
        <w:t>.</w:t>
      </w:r>
    </w:p>
    <w:p w:rsidR="00600D03" w:rsidRDefault="00600D03" w:rsidP="007E065B">
      <w:pPr>
        <w:spacing w:before="100" w:beforeAutospacing="1" w:after="100" w:afterAutospacing="1" w:line="240" w:lineRule="auto"/>
        <w:jc w:val="both"/>
      </w:pPr>
      <w:r w:rsidRPr="007E065B">
        <w:t>Comment utilis</w:t>
      </w:r>
      <w:r w:rsidRPr="00600D03">
        <w:t xml:space="preserve">er le Harvard </w:t>
      </w:r>
      <w:proofErr w:type="spellStart"/>
      <w:r w:rsidRPr="00600D03">
        <w:t>reference</w:t>
      </w:r>
      <w:proofErr w:type="spellEnd"/>
      <w:r w:rsidRPr="00600D03">
        <w:t xml:space="preserve"> system</w:t>
      </w:r>
      <w:r w:rsidR="00317967">
        <w:t> :</w:t>
      </w:r>
      <w:r w:rsidR="00F431A8">
        <w:t xml:space="preserve"> consulter aussi la page :</w:t>
      </w:r>
    </w:p>
    <w:p w:rsidR="00317967" w:rsidRDefault="00C37DEB" w:rsidP="00600D03">
      <w:pPr>
        <w:spacing w:before="100" w:beforeAutospacing="1" w:after="100" w:afterAutospacing="1" w:line="240" w:lineRule="auto"/>
        <w:jc w:val="both"/>
      </w:pPr>
      <w:hyperlink r:id="rId47" w:history="1">
        <w:r w:rsidR="00317967" w:rsidRPr="000833E9">
          <w:rPr>
            <w:rStyle w:val="Lienhypertexte"/>
          </w:rPr>
          <w:t>http://www.emeraldgrouppublishing.com/portal/fr/authors/harvard/2.htm</w:t>
        </w:r>
      </w:hyperlink>
    </w:p>
    <w:p w:rsidR="00317967" w:rsidRPr="00D71E69" w:rsidRDefault="00D71E69" w:rsidP="00D71E69">
      <w:pPr>
        <w:pStyle w:val="Paragraphedeliste"/>
        <w:numPr>
          <w:ilvl w:val="0"/>
          <w:numId w:val="34"/>
        </w:numPr>
        <w:spacing w:before="100" w:beforeAutospacing="1" w:after="100" w:afterAutospacing="1" w:line="240" w:lineRule="auto"/>
        <w:jc w:val="both"/>
        <w:rPr>
          <w:b/>
          <w:bCs/>
          <w:caps/>
          <w:color w:val="FF0000"/>
        </w:rPr>
      </w:pPr>
      <w:r w:rsidRPr="00D71E69">
        <w:rPr>
          <w:b/>
          <w:bCs/>
          <w:caps/>
          <w:color w:val="FF0000"/>
        </w:rPr>
        <w:lastRenderedPageBreak/>
        <w:t>Le système Vancouver</w:t>
      </w:r>
    </w:p>
    <w:p w:rsidR="00BC5CAE" w:rsidRDefault="00BC5CAE" w:rsidP="00600D03">
      <w:pPr>
        <w:spacing w:before="100" w:beforeAutospacing="1" w:after="100" w:afterAutospacing="1" w:line="240" w:lineRule="auto"/>
        <w:jc w:val="both"/>
      </w:pPr>
      <w:r>
        <w:t xml:space="preserve">Consulter la page : </w:t>
      </w:r>
      <w:hyperlink r:id="rId48" w:history="1">
        <w:r w:rsidRPr="000833E9">
          <w:rPr>
            <w:rStyle w:val="Lienhypertexte"/>
          </w:rPr>
          <w:t>http://guides.bib.umontreal.ca/disciplines/247-Citer-selon-le-style-Vancouver?tab=1004</w:t>
        </w:r>
      </w:hyperlink>
    </w:p>
    <w:p w:rsidR="00D71E69" w:rsidRDefault="00C37DEB" w:rsidP="00600D03">
      <w:pPr>
        <w:spacing w:before="100" w:beforeAutospacing="1" w:after="100" w:afterAutospacing="1" w:line="240" w:lineRule="auto"/>
        <w:jc w:val="both"/>
      </w:pPr>
      <w:hyperlink r:id="rId49" w:history="1">
        <w:r w:rsidR="00D71E69" w:rsidRPr="000833E9">
          <w:rPr>
            <w:rStyle w:val="Lienhypertexte"/>
          </w:rPr>
          <w:t>http://www.citethisforme.com/fr/vancouver</w:t>
        </w:r>
      </w:hyperlink>
    </w:p>
    <w:p w:rsidR="00D71E69" w:rsidRDefault="00C37DEB" w:rsidP="00600D03">
      <w:pPr>
        <w:spacing w:before="100" w:beforeAutospacing="1" w:after="100" w:afterAutospacing="1" w:line="240" w:lineRule="auto"/>
        <w:jc w:val="both"/>
      </w:pPr>
      <w:hyperlink r:id="rId50" w:history="1">
        <w:r w:rsidR="00D71E69" w:rsidRPr="000833E9">
          <w:rPr>
            <w:rStyle w:val="Lienhypertexte"/>
          </w:rPr>
          <w:t>https://support.office.com/fr-fr/article/APA-MLA-Chicago-%E2%80%93-Mise-en-forme-automatique-de-bibliographies-405c207c-7070-42fa-91e7-eaf064b14dbb</w:t>
        </w:r>
      </w:hyperlink>
    </w:p>
    <w:p w:rsidR="00D71E69" w:rsidRDefault="00C37DEB" w:rsidP="00600D03">
      <w:pPr>
        <w:spacing w:before="100" w:beforeAutospacing="1" w:after="100" w:afterAutospacing="1" w:line="240" w:lineRule="auto"/>
        <w:jc w:val="both"/>
      </w:pPr>
      <w:hyperlink r:id="rId51" w:history="1">
        <w:r w:rsidR="00D71E69" w:rsidRPr="000833E9">
          <w:rPr>
            <w:rStyle w:val="Lienhypertexte"/>
          </w:rPr>
          <w:t>http://www.citethisforme.com/fr</w:t>
        </w:r>
      </w:hyperlink>
    </w:p>
    <w:p w:rsidR="00D71E69" w:rsidRDefault="00C37DEB" w:rsidP="00600D03">
      <w:pPr>
        <w:spacing w:before="100" w:beforeAutospacing="1" w:after="100" w:afterAutospacing="1" w:line="240" w:lineRule="auto"/>
        <w:jc w:val="both"/>
      </w:pPr>
      <w:hyperlink r:id="rId52" w:history="1">
        <w:r w:rsidR="00D71E69" w:rsidRPr="000833E9">
          <w:rPr>
            <w:rStyle w:val="Lienhypertexte"/>
          </w:rPr>
          <w:t>https://www.zotero.org/support/fr/creating_bibliographies</w:t>
        </w:r>
      </w:hyperlink>
    </w:p>
    <w:p w:rsidR="00600D03" w:rsidRPr="00C97C92" w:rsidRDefault="00F431A8" w:rsidP="00C97C92">
      <w:pPr>
        <w:pStyle w:val="Paragraphedeliste"/>
        <w:numPr>
          <w:ilvl w:val="0"/>
          <w:numId w:val="34"/>
        </w:numPr>
        <w:spacing w:before="100" w:beforeAutospacing="1" w:after="100" w:afterAutospacing="1" w:line="240" w:lineRule="auto"/>
        <w:jc w:val="both"/>
        <w:rPr>
          <w:b/>
          <w:bCs/>
          <w:caps/>
          <w:color w:val="FF0000"/>
        </w:rPr>
      </w:pPr>
      <w:r w:rsidRPr="00C97C92">
        <w:rPr>
          <w:b/>
          <w:bCs/>
          <w:caps/>
          <w:color w:val="FF0000"/>
        </w:rPr>
        <w:t>Logiciel bibliographique</w:t>
      </w:r>
    </w:p>
    <w:p w:rsidR="00E12E35" w:rsidRDefault="00E12E35" w:rsidP="00E12E35">
      <w:pPr>
        <w:spacing w:before="100" w:beforeAutospacing="1" w:after="100" w:afterAutospacing="1" w:line="240" w:lineRule="auto"/>
        <w:jc w:val="both"/>
      </w:pPr>
      <w:r w:rsidRPr="00407BA9">
        <w:t>Il existe cependant de</w:t>
      </w:r>
      <w:r>
        <w:t xml:space="preserve"> nombreuses options de logiciel :</w:t>
      </w:r>
    </w:p>
    <w:p w:rsidR="00E12E35" w:rsidRPr="00E12E35" w:rsidRDefault="00C37DEB" w:rsidP="0018729D">
      <w:pPr>
        <w:numPr>
          <w:ilvl w:val="0"/>
          <w:numId w:val="40"/>
        </w:numPr>
        <w:shd w:val="clear" w:color="auto" w:fill="FFFFFF"/>
        <w:spacing w:before="100" w:beforeAutospacing="1" w:after="100" w:afterAutospacing="1" w:line="240" w:lineRule="auto"/>
        <w:rPr>
          <w:rFonts w:cs="Arial"/>
          <w:color w:val="000000"/>
        </w:rPr>
      </w:pPr>
      <w:hyperlink r:id="rId53" w:tgtFrame="_blank" w:tooltip="EndNote homepage - opens new window" w:history="1">
        <w:proofErr w:type="spellStart"/>
        <w:r w:rsidR="00E12E35" w:rsidRPr="00E12E35">
          <w:rPr>
            <w:rStyle w:val="Lienhypertexte"/>
            <w:rFonts w:cs="Arial"/>
            <w:color w:val="007377"/>
          </w:rPr>
          <w:t>EndNote</w:t>
        </w:r>
        <w:proofErr w:type="spellEnd"/>
        <w:r w:rsidR="00E12E35" w:rsidRPr="00E12E35">
          <w:rPr>
            <w:rStyle w:val="Lienhypertexte"/>
            <w:rFonts w:cs="Arial"/>
            <w:color w:val="007377"/>
          </w:rPr>
          <w:t xml:space="preserve"> home page</w:t>
        </w:r>
      </w:hyperlink>
    </w:p>
    <w:p w:rsidR="00E12E35" w:rsidRPr="00E12E35" w:rsidRDefault="00C37DEB" w:rsidP="0018729D">
      <w:pPr>
        <w:numPr>
          <w:ilvl w:val="0"/>
          <w:numId w:val="40"/>
        </w:numPr>
        <w:shd w:val="clear" w:color="auto" w:fill="FFFFFF"/>
        <w:spacing w:before="100" w:beforeAutospacing="1" w:after="100" w:afterAutospacing="1" w:line="240" w:lineRule="auto"/>
        <w:rPr>
          <w:rFonts w:cs="Arial"/>
          <w:color w:val="000000"/>
        </w:rPr>
      </w:pPr>
      <w:hyperlink r:id="rId54" w:tgtFrame="_blank" w:tooltip="Reference Manager homepage - opens new window" w:history="1">
        <w:r w:rsidR="00E12E35" w:rsidRPr="00E12E35">
          <w:rPr>
            <w:rStyle w:val="Lienhypertexte"/>
            <w:rFonts w:cs="Arial"/>
            <w:color w:val="007377"/>
          </w:rPr>
          <w:t>Reference Manager home page</w:t>
        </w:r>
      </w:hyperlink>
    </w:p>
    <w:p w:rsidR="00E12E35" w:rsidRPr="00E12E35" w:rsidRDefault="00C37DEB" w:rsidP="0018729D">
      <w:pPr>
        <w:numPr>
          <w:ilvl w:val="0"/>
          <w:numId w:val="40"/>
        </w:numPr>
        <w:shd w:val="clear" w:color="auto" w:fill="FFFFFF"/>
        <w:spacing w:before="100" w:beforeAutospacing="1" w:after="100" w:afterAutospacing="1" w:line="240" w:lineRule="auto"/>
        <w:rPr>
          <w:rFonts w:cs="Arial"/>
          <w:color w:val="000000"/>
        </w:rPr>
      </w:pPr>
      <w:hyperlink r:id="rId55" w:tgtFrame="_blank" w:tooltip="RefWorks homepage - opens new window" w:history="1">
        <w:proofErr w:type="spellStart"/>
        <w:r w:rsidR="00E12E35" w:rsidRPr="00E12E35">
          <w:rPr>
            <w:rStyle w:val="Lienhypertexte"/>
            <w:rFonts w:cs="Arial"/>
            <w:color w:val="007377"/>
          </w:rPr>
          <w:t>RefWorks</w:t>
        </w:r>
        <w:proofErr w:type="spellEnd"/>
        <w:r w:rsidR="00E12E35" w:rsidRPr="00E12E35">
          <w:rPr>
            <w:rStyle w:val="Lienhypertexte"/>
            <w:rFonts w:cs="Arial"/>
            <w:color w:val="007377"/>
          </w:rPr>
          <w:t xml:space="preserve"> home page</w:t>
        </w:r>
      </w:hyperlink>
    </w:p>
    <w:p w:rsidR="00E12E35" w:rsidRPr="00E12E35" w:rsidRDefault="00C37DEB" w:rsidP="0018729D">
      <w:pPr>
        <w:numPr>
          <w:ilvl w:val="0"/>
          <w:numId w:val="40"/>
        </w:numPr>
        <w:shd w:val="clear" w:color="auto" w:fill="FFFFFF"/>
        <w:spacing w:before="100" w:beforeAutospacing="1" w:after="100" w:afterAutospacing="1" w:line="240" w:lineRule="auto"/>
        <w:rPr>
          <w:rFonts w:cs="Arial"/>
          <w:color w:val="000000"/>
        </w:rPr>
      </w:pPr>
      <w:hyperlink r:id="rId56" w:tgtFrame="_blank" w:tooltip="ProCite homepage - opens new window" w:history="1">
        <w:proofErr w:type="spellStart"/>
        <w:r w:rsidR="00E12E35" w:rsidRPr="00E12E35">
          <w:rPr>
            <w:rStyle w:val="Lienhypertexte"/>
            <w:rFonts w:cs="Arial"/>
            <w:color w:val="007377"/>
          </w:rPr>
          <w:t>ProCite</w:t>
        </w:r>
        <w:proofErr w:type="spellEnd"/>
        <w:r w:rsidR="00E12E35" w:rsidRPr="00E12E35">
          <w:rPr>
            <w:rStyle w:val="Lienhypertexte"/>
            <w:rFonts w:cs="Arial"/>
            <w:color w:val="007377"/>
          </w:rPr>
          <w:t xml:space="preserve"> home page</w:t>
        </w:r>
      </w:hyperlink>
    </w:p>
    <w:p w:rsidR="00E12E35" w:rsidRPr="00E12E35" w:rsidRDefault="00C37DEB" w:rsidP="0018729D">
      <w:pPr>
        <w:numPr>
          <w:ilvl w:val="0"/>
          <w:numId w:val="40"/>
        </w:numPr>
        <w:shd w:val="clear" w:color="auto" w:fill="FFFFFF"/>
        <w:spacing w:before="100" w:beforeAutospacing="1" w:after="100" w:afterAutospacing="1" w:line="240" w:lineRule="auto"/>
        <w:rPr>
          <w:rFonts w:cs="Arial"/>
          <w:color w:val="000000"/>
        </w:rPr>
      </w:pPr>
      <w:hyperlink r:id="rId57" w:tgtFrame="_blank" w:tooltip="Biblioscape homepage - opens new window" w:history="1">
        <w:proofErr w:type="spellStart"/>
        <w:r w:rsidR="00E12E35" w:rsidRPr="00E12E35">
          <w:rPr>
            <w:rStyle w:val="Lienhypertexte"/>
            <w:rFonts w:cs="Arial"/>
            <w:color w:val="007377"/>
          </w:rPr>
          <w:t>Biblioscape</w:t>
        </w:r>
        <w:proofErr w:type="spellEnd"/>
        <w:r w:rsidR="00E12E35" w:rsidRPr="00E12E35">
          <w:rPr>
            <w:rStyle w:val="Lienhypertexte"/>
            <w:rFonts w:cs="Arial"/>
            <w:color w:val="007377"/>
          </w:rPr>
          <w:t xml:space="preserve"> home page</w:t>
        </w:r>
      </w:hyperlink>
    </w:p>
    <w:p w:rsidR="00E12E35" w:rsidRPr="00E12E35" w:rsidRDefault="00C37DEB" w:rsidP="0018729D">
      <w:pPr>
        <w:numPr>
          <w:ilvl w:val="0"/>
          <w:numId w:val="40"/>
        </w:numPr>
        <w:shd w:val="clear" w:color="auto" w:fill="FFFFFF"/>
        <w:spacing w:before="100" w:beforeAutospacing="1" w:after="100" w:afterAutospacing="1" w:line="240" w:lineRule="auto"/>
        <w:rPr>
          <w:rFonts w:cs="Arial"/>
          <w:color w:val="000000"/>
        </w:rPr>
      </w:pPr>
      <w:hyperlink r:id="rId58" w:tgtFrame="_blank" w:tooltip="Bookends homepage - opens new window" w:history="1">
        <w:proofErr w:type="spellStart"/>
        <w:r w:rsidR="00E12E35" w:rsidRPr="00E12E35">
          <w:rPr>
            <w:rStyle w:val="Lienhypertexte"/>
            <w:rFonts w:cs="Arial"/>
            <w:color w:val="007377"/>
          </w:rPr>
          <w:t>Bookends</w:t>
        </w:r>
        <w:proofErr w:type="spellEnd"/>
        <w:r w:rsidR="00E12E35" w:rsidRPr="00E12E35">
          <w:rPr>
            <w:rStyle w:val="Lienhypertexte"/>
            <w:rFonts w:cs="Arial"/>
            <w:color w:val="007377"/>
          </w:rPr>
          <w:t xml:space="preserve"> home page</w:t>
        </w:r>
      </w:hyperlink>
    </w:p>
    <w:p w:rsidR="00E12E35" w:rsidRPr="00E12E35" w:rsidRDefault="00C37DEB" w:rsidP="0018729D">
      <w:pPr>
        <w:numPr>
          <w:ilvl w:val="0"/>
          <w:numId w:val="40"/>
        </w:numPr>
        <w:shd w:val="clear" w:color="auto" w:fill="FFFFFF"/>
        <w:spacing w:before="100" w:beforeAutospacing="1" w:after="100" w:afterAutospacing="1" w:line="240" w:lineRule="auto"/>
        <w:rPr>
          <w:rFonts w:cs="Arial"/>
          <w:color w:val="000000"/>
        </w:rPr>
      </w:pPr>
      <w:hyperlink r:id="rId59" w:tgtFrame="_blank" w:tooltip="Library Master homepage - opens new window" w:history="1">
        <w:r w:rsidR="00E12E35" w:rsidRPr="00E12E35">
          <w:rPr>
            <w:rStyle w:val="Lienhypertexte"/>
            <w:rFonts w:cs="Arial"/>
            <w:color w:val="007377"/>
          </w:rPr>
          <w:t>Library Master home page</w:t>
        </w:r>
      </w:hyperlink>
    </w:p>
    <w:p w:rsidR="00E12E35" w:rsidRPr="00E12E35" w:rsidRDefault="00C37DEB" w:rsidP="0018729D">
      <w:pPr>
        <w:numPr>
          <w:ilvl w:val="0"/>
          <w:numId w:val="40"/>
        </w:numPr>
        <w:shd w:val="clear" w:color="auto" w:fill="FFFFFF"/>
        <w:spacing w:before="100" w:beforeAutospacing="1" w:after="100" w:afterAutospacing="1" w:line="240" w:lineRule="auto"/>
        <w:rPr>
          <w:rFonts w:cs="Arial"/>
          <w:color w:val="000000"/>
        </w:rPr>
      </w:pPr>
      <w:hyperlink r:id="rId60" w:tgtFrame="_blank" w:tooltip="Papyrus - opens new window" w:history="1">
        <w:r w:rsidR="00E12E35" w:rsidRPr="00E12E35">
          <w:rPr>
            <w:rStyle w:val="Lienhypertexte"/>
            <w:rFonts w:cs="Arial"/>
            <w:color w:val="007377"/>
          </w:rPr>
          <w:t>Papyrus home page</w:t>
        </w:r>
      </w:hyperlink>
    </w:p>
    <w:p w:rsidR="00E12E35" w:rsidRPr="00E12E35" w:rsidRDefault="00E12E35" w:rsidP="00E12E35">
      <w:pPr>
        <w:pStyle w:val="NormalWeb"/>
        <w:shd w:val="clear" w:color="auto" w:fill="FFFFFF"/>
        <w:rPr>
          <w:rFonts w:asciiTheme="minorHAnsi" w:hAnsiTheme="minorHAnsi" w:cs="Arial"/>
          <w:color w:val="000000"/>
          <w:sz w:val="22"/>
          <w:szCs w:val="22"/>
        </w:rPr>
      </w:pPr>
      <w:r w:rsidRPr="00E12E35">
        <w:rPr>
          <w:rFonts w:asciiTheme="minorHAnsi" w:hAnsiTheme="minorHAnsi" w:cs="Arial"/>
          <w:color w:val="000000"/>
          <w:sz w:val="22"/>
          <w:szCs w:val="22"/>
        </w:rPr>
        <w:t xml:space="preserve">Les sites suivants contiennent des conseils et tutoriels sur l’usage de </w:t>
      </w:r>
      <w:proofErr w:type="spellStart"/>
      <w:r w:rsidRPr="00E12E35">
        <w:rPr>
          <w:rFonts w:asciiTheme="minorHAnsi" w:hAnsiTheme="minorHAnsi" w:cs="Arial"/>
          <w:color w:val="000000"/>
          <w:sz w:val="22"/>
          <w:szCs w:val="22"/>
        </w:rPr>
        <w:t>EndNote</w:t>
      </w:r>
      <w:proofErr w:type="spellEnd"/>
      <w:r w:rsidRPr="00E12E35">
        <w:rPr>
          <w:rFonts w:asciiTheme="minorHAnsi" w:hAnsiTheme="minorHAnsi" w:cs="Arial"/>
          <w:color w:val="000000"/>
          <w:sz w:val="22"/>
          <w:szCs w:val="22"/>
        </w:rPr>
        <w:t>:</w:t>
      </w:r>
    </w:p>
    <w:p w:rsidR="00E12E35" w:rsidRPr="00E12E35" w:rsidRDefault="00C37DEB" w:rsidP="0018729D">
      <w:pPr>
        <w:numPr>
          <w:ilvl w:val="0"/>
          <w:numId w:val="41"/>
        </w:numPr>
        <w:shd w:val="clear" w:color="auto" w:fill="FFFFFF"/>
        <w:spacing w:before="100" w:beforeAutospacing="1" w:after="100" w:afterAutospacing="1" w:line="240" w:lineRule="auto"/>
        <w:rPr>
          <w:rFonts w:cs="Arial"/>
          <w:color w:val="000000"/>
        </w:rPr>
      </w:pPr>
      <w:hyperlink r:id="rId61" w:tgtFrame="_blank" w:history="1">
        <w:proofErr w:type="spellStart"/>
        <w:r w:rsidR="00E12E35" w:rsidRPr="00E12E35">
          <w:rPr>
            <w:rStyle w:val="Lienhypertexte"/>
            <w:rFonts w:cs="Arial"/>
            <w:color w:val="007377"/>
          </w:rPr>
          <w:t>University</w:t>
        </w:r>
        <w:proofErr w:type="spellEnd"/>
        <w:r w:rsidR="00E12E35" w:rsidRPr="00E12E35">
          <w:rPr>
            <w:rStyle w:val="Lienhypertexte"/>
            <w:rFonts w:cs="Arial"/>
            <w:color w:val="007377"/>
          </w:rPr>
          <w:t xml:space="preserve"> of Queensland Library</w:t>
        </w:r>
      </w:hyperlink>
    </w:p>
    <w:p w:rsidR="00E12E35" w:rsidRPr="00E12E35" w:rsidRDefault="00C37DEB" w:rsidP="0018729D">
      <w:pPr>
        <w:numPr>
          <w:ilvl w:val="0"/>
          <w:numId w:val="41"/>
        </w:numPr>
        <w:shd w:val="clear" w:color="auto" w:fill="FFFFFF"/>
        <w:spacing w:before="100" w:beforeAutospacing="1" w:after="100" w:afterAutospacing="1" w:line="240" w:lineRule="auto"/>
        <w:rPr>
          <w:rFonts w:cs="Arial"/>
          <w:color w:val="000000"/>
        </w:rPr>
      </w:pPr>
      <w:hyperlink r:id="rId62" w:tgtFrame="_blank" w:history="1">
        <w:proofErr w:type="spellStart"/>
        <w:r w:rsidR="00E12E35" w:rsidRPr="00E12E35">
          <w:rPr>
            <w:rStyle w:val="Lienhypertexte"/>
            <w:rFonts w:cs="Arial"/>
            <w:color w:val="007377"/>
          </w:rPr>
          <w:t>Abebline</w:t>
        </w:r>
        <w:proofErr w:type="spellEnd"/>
        <w:r w:rsidR="00E12E35" w:rsidRPr="00E12E35">
          <w:rPr>
            <w:rStyle w:val="Lienhypertexte"/>
            <w:rFonts w:cs="Arial"/>
            <w:color w:val="007377"/>
          </w:rPr>
          <w:t xml:space="preserve"> Christian </w:t>
        </w:r>
        <w:proofErr w:type="spellStart"/>
        <w:r w:rsidR="00E12E35" w:rsidRPr="00E12E35">
          <w:rPr>
            <w:rStyle w:val="Lienhypertexte"/>
            <w:rFonts w:cs="Arial"/>
            <w:color w:val="007377"/>
          </w:rPr>
          <w:t>University</w:t>
        </w:r>
        <w:proofErr w:type="spellEnd"/>
        <w:r w:rsidR="00E12E35" w:rsidRPr="00E12E35">
          <w:rPr>
            <w:rStyle w:val="Lienhypertexte"/>
            <w:rFonts w:cs="Arial"/>
            <w:color w:val="007377"/>
          </w:rPr>
          <w:t xml:space="preserve"> </w:t>
        </w:r>
        <w:proofErr w:type="spellStart"/>
        <w:r w:rsidR="00E12E35" w:rsidRPr="00E12E35">
          <w:rPr>
            <w:rStyle w:val="Lienhypertexte"/>
            <w:rFonts w:cs="Arial"/>
            <w:color w:val="007377"/>
          </w:rPr>
          <w:t>library</w:t>
        </w:r>
        <w:proofErr w:type="spellEnd"/>
      </w:hyperlink>
    </w:p>
    <w:p w:rsidR="00E12E35" w:rsidRPr="00D46568" w:rsidRDefault="00C37DEB" w:rsidP="0018729D">
      <w:pPr>
        <w:numPr>
          <w:ilvl w:val="0"/>
          <w:numId w:val="41"/>
        </w:numPr>
        <w:shd w:val="clear" w:color="auto" w:fill="FFFFFF"/>
        <w:spacing w:before="100" w:beforeAutospacing="1" w:after="100" w:afterAutospacing="1" w:line="240" w:lineRule="auto"/>
        <w:rPr>
          <w:rFonts w:cs="Arial"/>
          <w:color w:val="000000"/>
          <w:lang w:val="en-US"/>
        </w:rPr>
      </w:pPr>
      <w:hyperlink r:id="rId63" w:tgtFrame="_blank" w:history="1">
        <w:r w:rsidR="00E12E35" w:rsidRPr="00D46568">
          <w:rPr>
            <w:rStyle w:val="Lienhypertexte"/>
            <w:rFonts w:cs="Arial"/>
            <w:color w:val="007377"/>
            <w:lang w:val="en-US"/>
          </w:rPr>
          <w:t>School of Computer and Information Sciences,</w:t>
        </w:r>
        <w:r w:rsidR="00E12E35" w:rsidRPr="00D46568">
          <w:rPr>
            <w:rFonts w:cs="Arial"/>
            <w:color w:val="007377"/>
            <w:lang w:val="en-US"/>
          </w:rPr>
          <w:br/>
        </w:r>
        <w:r w:rsidR="00E12E35" w:rsidRPr="00D46568">
          <w:rPr>
            <w:rStyle w:val="Lienhypertexte"/>
            <w:rFonts w:cs="Arial"/>
            <w:color w:val="007377"/>
            <w:lang w:val="en-US"/>
          </w:rPr>
          <w:t>Auckland University of Technology</w:t>
        </w:r>
      </w:hyperlink>
    </w:p>
    <w:p w:rsidR="00E12E35" w:rsidRPr="00D46568" w:rsidRDefault="00C37DEB" w:rsidP="0018729D">
      <w:pPr>
        <w:numPr>
          <w:ilvl w:val="0"/>
          <w:numId w:val="41"/>
        </w:numPr>
        <w:shd w:val="clear" w:color="auto" w:fill="FFFFFF"/>
        <w:spacing w:before="100" w:beforeAutospacing="1" w:after="100" w:afterAutospacing="1" w:line="240" w:lineRule="auto"/>
        <w:rPr>
          <w:rFonts w:cs="Arial"/>
          <w:color w:val="000000"/>
          <w:lang w:val="en-US"/>
        </w:rPr>
      </w:pPr>
      <w:hyperlink r:id="rId64" w:tgtFrame="_blank" w:history="1">
        <w:r w:rsidR="00E12E35" w:rsidRPr="00D46568">
          <w:rPr>
            <w:rStyle w:val="Lienhypertexte"/>
            <w:rFonts w:cs="Arial"/>
            <w:color w:val="007377"/>
            <w:lang w:val="en-US"/>
          </w:rPr>
          <w:t>University of North Carolina Health Sciences Library</w:t>
        </w:r>
      </w:hyperlink>
    </w:p>
    <w:p w:rsidR="00BE3A3A" w:rsidRPr="00E17A64" w:rsidRDefault="00BE3A3A" w:rsidP="00E17A64">
      <w:pPr>
        <w:pStyle w:val="Paragraphedeliste"/>
        <w:numPr>
          <w:ilvl w:val="1"/>
          <w:numId w:val="34"/>
        </w:numPr>
        <w:spacing w:before="100" w:beforeAutospacing="1" w:after="100" w:afterAutospacing="1" w:line="240" w:lineRule="auto"/>
        <w:jc w:val="both"/>
        <w:rPr>
          <w:b/>
          <w:bCs/>
          <w:caps/>
          <w:color w:val="00B050"/>
        </w:rPr>
      </w:pPr>
      <w:r w:rsidRPr="00E17A64">
        <w:rPr>
          <w:b/>
          <w:bCs/>
          <w:caps/>
          <w:color w:val="00B050"/>
        </w:rPr>
        <w:t>ENDNOTE</w:t>
      </w:r>
    </w:p>
    <w:p w:rsidR="00407BA9" w:rsidRDefault="00F431A8" w:rsidP="00F431A8">
      <w:pPr>
        <w:spacing w:before="100" w:beforeAutospacing="1" w:after="100" w:afterAutospacing="1" w:line="240" w:lineRule="auto"/>
        <w:jc w:val="both"/>
      </w:pPr>
      <w:r w:rsidRPr="00F431A8">
        <w:t>En exemple</w:t>
      </w:r>
      <w:r>
        <w:rPr>
          <w:b/>
          <w:bCs/>
        </w:rPr>
        <w:t xml:space="preserve"> </w:t>
      </w:r>
      <w:proofErr w:type="spellStart"/>
      <w:r w:rsidR="00407BA9" w:rsidRPr="00407BA9">
        <w:rPr>
          <w:b/>
          <w:bCs/>
        </w:rPr>
        <w:t>EndNote</w:t>
      </w:r>
      <w:proofErr w:type="spellEnd"/>
      <w:r w:rsidR="00407BA9" w:rsidRPr="00407BA9">
        <w:t>, un logiciel bibliographique fréquemment utilisé qui peut vous aider à créer une bibliographie, en:</w:t>
      </w:r>
      <w:r w:rsidR="00407BA9">
        <w:t xml:space="preserve"> </w:t>
      </w:r>
    </w:p>
    <w:p w:rsidR="00407BA9" w:rsidRPr="00407BA9" w:rsidRDefault="00C37DEB" w:rsidP="00407BA9">
      <w:pPr>
        <w:pStyle w:val="Paragraphedeliste"/>
        <w:numPr>
          <w:ilvl w:val="0"/>
          <w:numId w:val="9"/>
        </w:numPr>
        <w:spacing w:before="100" w:beforeAutospacing="1" w:after="100" w:afterAutospacing="1" w:line="240" w:lineRule="auto"/>
        <w:jc w:val="both"/>
      </w:pPr>
      <w:hyperlink r:id="rId65" w:anchor="1" w:tgtFrame="_self" w:history="1">
        <w:r w:rsidR="00407BA9" w:rsidRPr="00407BA9">
          <w:t>Organisant</w:t>
        </w:r>
      </w:hyperlink>
      <w:r w:rsidR="00407BA9" w:rsidRPr="00407BA9">
        <w:t> vos références et en les formatant selon un style particulier.</w:t>
      </w:r>
    </w:p>
    <w:p w:rsidR="00407BA9" w:rsidRPr="00407BA9" w:rsidRDefault="00C37DEB" w:rsidP="00407BA9">
      <w:pPr>
        <w:pStyle w:val="Paragraphedeliste"/>
        <w:numPr>
          <w:ilvl w:val="0"/>
          <w:numId w:val="9"/>
        </w:numPr>
        <w:spacing w:before="100" w:beforeAutospacing="1" w:after="100" w:afterAutospacing="1" w:line="240" w:lineRule="auto"/>
        <w:jc w:val="both"/>
      </w:pPr>
      <w:hyperlink r:id="rId66" w:anchor="2" w:tgtFrame="_self" w:history="1">
        <w:r w:rsidR="00407BA9" w:rsidRPr="00407BA9">
          <w:t>Travaillant dans Microsoft Word</w:t>
        </w:r>
      </w:hyperlink>
      <w:r w:rsidR="00407BA9" w:rsidRPr="00407BA9">
        <w:t xml:space="preserve"> puis en exportant et important à partir de </w:t>
      </w:r>
      <w:proofErr w:type="spellStart"/>
      <w:r w:rsidR="00407BA9" w:rsidRPr="00407BA9">
        <w:t>EndNote</w:t>
      </w:r>
      <w:proofErr w:type="spellEnd"/>
      <w:r w:rsidR="00407BA9" w:rsidRPr="00407BA9">
        <w:t>.</w:t>
      </w:r>
    </w:p>
    <w:p w:rsidR="00407BA9" w:rsidRPr="00407BA9" w:rsidRDefault="00C37DEB" w:rsidP="00407BA9">
      <w:pPr>
        <w:pStyle w:val="Paragraphedeliste"/>
        <w:numPr>
          <w:ilvl w:val="0"/>
          <w:numId w:val="9"/>
        </w:numPr>
        <w:spacing w:before="100" w:beforeAutospacing="1" w:after="100" w:afterAutospacing="1" w:line="240" w:lineRule="auto"/>
        <w:jc w:val="both"/>
      </w:pPr>
      <w:hyperlink r:id="rId67" w:anchor="3" w:tgtFrame="_self" w:history="1">
        <w:r w:rsidR="00407BA9" w:rsidRPr="00407BA9">
          <w:t>Recherchant</w:t>
        </w:r>
      </w:hyperlink>
      <w:r w:rsidR="00407BA9" w:rsidRPr="00407BA9">
        <w:t> des bases de données bibliographiques en ligne.</w:t>
      </w:r>
    </w:p>
    <w:p w:rsidR="00407BA9" w:rsidRDefault="00407BA9" w:rsidP="00407BA9">
      <w:pPr>
        <w:spacing w:before="100" w:beforeAutospacing="1" w:after="100" w:afterAutospacing="1" w:line="240" w:lineRule="auto"/>
        <w:jc w:val="both"/>
      </w:pPr>
      <w:r>
        <w:t xml:space="preserve">Consulter : </w:t>
      </w:r>
      <w:hyperlink r:id="rId68" w:anchor="4" w:history="1">
        <w:r w:rsidRPr="000833E9">
          <w:rPr>
            <w:rStyle w:val="Lienhypertexte"/>
          </w:rPr>
          <w:t>http://www.emeraldgrouppublishing.com/portal/fr/authors/harvard/5.htm#4</w:t>
        </w:r>
      </w:hyperlink>
      <w:r>
        <w:t xml:space="preserve"> </w:t>
      </w:r>
    </w:p>
    <w:p w:rsidR="00303020" w:rsidRPr="00BE3A3A" w:rsidRDefault="00303020" w:rsidP="00E17A64">
      <w:pPr>
        <w:pStyle w:val="Paragraphedeliste"/>
        <w:numPr>
          <w:ilvl w:val="1"/>
          <w:numId w:val="34"/>
        </w:numPr>
        <w:spacing w:before="100" w:beforeAutospacing="1" w:after="100" w:afterAutospacing="1" w:line="240" w:lineRule="auto"/>
        <w:jc w:val="both"/>
        <w:rPr>
          <w:b/>
          <w:bCs/>
          <w:caps/>
          <w:color w:val="00B050"/>
        </w:rPr>
      </w:pPr>
      <w:r w:rsidRPr="00BE3A3A">
        <w:rPr>
          <w:b/>
          <w:bCs/>
          <w:caps/>
          <w:color w:val="00B050"/>
        </w:rPr>
        <w:t>Moissonner des références avec Zotero</w:t>
      </w:r>
    </w:p>
    <w:p w:rsidR="002301D6" w:rsidRDefault="002301D6" w:rsidP="002301D6">
      <w:pPr>
        <w:spacing w:before="100" w:beforeAutospacing="1" w:after="100" w:afterAutospacing="1" w:line="240" w:lineRule="auto"/>
        <w:jc w:val="both"/>
      </w:pPr>
      <w:r>
        <w:t xml:space="preserve">Consulter les vidéos : </w:t>
      </w:r>
      <w:hyperlink r:id="rId69" w:history="1">
        <w:r w:rsidRPr="000833E9">
          <w:rPr>
            <w:rStyle w:val="Lienhypertexte"/>
          </w:rPr>
          <w:t>https://www.youtube.com/watch?v=0Mc9gZYstHg</w:t>
        </w:r>
      </w:hyperlink>
    </w:p>
    <w:p w:rsidR="002301D6" w:rsidRDefault="00C37DEB" w:rsidP="00303020">
      <w:pPr>
        <w:spacing w:before="100" w:beforeAutospacing="1" w:after="100" w:afterAutospacing="1" w:line="240" w:lineRule="auto"/>
        <w:jc w:val="both"/>
      </w:pPr>
      <w:hyperlink r:id="rId70" w:history="1">
        <w:r w:rsidR="002301D6" w:rsidRPr="000833E9">
          <w:rPr>
            <w:rStyle w:val="Lienhypertexte"/>
          </w:rPr>
          <w:t>https://www.youtube.com/watch?v=imSxa5MbXrc</w:t>
        </w:r>
      </w:hyperlink>
    </w:p>
    <w:p w:rsidR="002301D6" w:rsidRDefault="00C37DEB" w:rsidP="00303020">
      <w:pPr>
        <w:spacing w:before="100" w:beforeAutospacing="1" w:after="100" w:afterAutospacing="1" w:line="240" w:lineRule="auto"/>
        <w:jc w:val="both"/>
      </w:pPr>
      <w:hyperlink r:id="rId71" w:history="1">
        <w:r w:rsidR="002301D6" w:rsidRPr="000833E9">
          <w:rPr>
            <w:rStyle w:val="Lienhypertexte"/>
          </w:rPr>
          <w:t>https://www.youtube.com/watch?v=ExmY4b3LvAA</w:t>
        </w:r>
      </w:hyperlink>
    </w:p>
    <w:p w:rsidR="002301D6" w:rsidRDefault="00C37DEB" w:rsidP="00303020">
      <w:pPr>
        <w:spacing w:before="100" w:beforeAutospacing="1" w:after="100" w:afterAutospacing="1" w:line="240" w:lineRule="auto"/>
        <w:jc w:val="both"/>
      </w:pPr>
      <w:hyperlink r:id="rId72" w:history="1">
        <w:r w:rsidR="002301D6" w:rsidRPr="000833E9">
          <w:rPr>
            <w:rStyle w:val="Lienhypertexte"/>
          </w:rPr>
          <w:t>http://www.francoismagnan.info/?page_id=171</w:t>
        </w:r>
      </w:hyperlink>
    </w:p>
    <w:p w:rsidR="002301D6" w:rsidRDefault="00C37DEB" w:rsidP="00303020">
      <w:pPr>
        <w:spacing w:before="100" w:beforeAutospacing="1" w:after="100" w:afterAutospacing="1" w:line="240" w:lineRule="auto"/>
        <w:jc w:val="both"/>
      </w:pPr>
      <w:hyperlink r:id="rId73" w:history="1">
        <w:r w:rsidR="002301D6" w:rsidRPr="000833E9">
          <w:rPr>
            <w:rStyle w:val="Lienhypertexte"/>
          </w:rPr>
          <w:t>http://www.bib.umontreal.ca/lgb/zotero/tutoriel/4-traitements-texte.htm</w:t>
        </w:r>
      </w:hyperlink>
    </w:p>
    <w:p w:rsidR="000234AC" w:rsidRPr="007B0FB5" w:rsidRDefault="00CF6E7D" w:rsidP="007B0FB5">
      <w:pPr>
        <w:pStyle w:val="Paragraphedeliste"/>
        <w:numPr>
          <w:ilvl w:val="0"/>
          <w:numId w:val="34"/>
        </w:numPr>
        <w:spacing w:before="100" w:beforeAutospacing="1" w:after="100" w:afterAutospacing="1" w:line="240" w:lineRule="auto"/>
        <w:jc w:val="both"/>
        <w:rPr>
          <w:b/>
          <w:bCs/>
          <w:caps/>
          <w:color w:val="FF0000"/>
        </w:rPr>
      </w:pPr>
      <w:r w:rsidRPr="007B0FB5">
        <w:rPr>
          <w:b/>
          <w:bCs/>
          <w:caps/>
          <w:color w:val="FF0000"/>
        </w:rPr>
        <w:lastRenderedPageBreak/>
        <w:t>Comment présenter les références dans une bibliographie</w:t>
      </w:r>
      <w:r w:rsidR="007B0FB5" w:rsidRPr="007B0FB5">
        <w:rPr>
          <w:b/>
          <w:bCs/>
          <w:caps/>
          <w:color w:val="FF0000"/>
        </w:rPr>
        <w:t> : normes françaises</w:t>
      </w:r>
    </w:p>
    <w:p w:rsidR="00FF4A38" w:rsidRDefault="00CF6E7D" w:rsidP="000234AC">
      <w:pPr>
        <w:spacing w:before="100" w:beforeAutospacing="1" w:after="100" w:afterAutospacing="1" w:line="240" w:lineRule="auto"/>
        <w:jc w:val="both"/>
      </w:pPr>
      <w:r>
        <w:rPr>
          <w:noProof/>
          <w:lang w:eastAsia="fr-FR"/>
        </w:rPr>
        <w:drawing>
          <wp:inline distT="0" distB="0" distL="0" distR="0" wp14:anchorId="1452131D" wp14:editId="2626F98E">
            <wp:extent cx="6751320" cy="8819515"/>
            <wp:effectExtent l="0" t="0" r="0"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751320" cy="8819515"/>
                    </a:xfrm>
                    <a:prstGeom prst="rect">
                      <a:avLst/>
                    </a:prstGeom>
                  </pic:spPr>
                </pic:pic>
              </a:graphicData>
            </a:graphic>
          </wp:inline>
        </w:drawing>
      </w:r>
    </w:p>
    <w:p w:rsidR="00CF6E7D" w:rsidRPr="00FF4A38" w:rsidRDefault="00CF6E7D" w:rsidP="00FF4A38">
      <w:pPr>
        <w:spacing w:before="100" w:beforeAutospacing="1" w:after="100" w:afterAutospacing="1" w:line="240" w:lineRule="auto"/>
        <w:jc w:val="both"/>
      </w:pPr>
      <w:r>
        <w:rPr>
          <w:noProof/>
          <w:lang w:eastAsia="fr-FR"/>
        </w:rPr>
        <w:lastRenderedPageBreak/>
        <w:drawing>
          <wp:inline distT="0" distB="0" distL="0" distR="0" wp14:anchorId="6C460109" wp14:editId="3CBA8226">
            <wp:extent cx="6635750" cy="97917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635750" cy="9791700"/>
                    </a:xfrm>
                    <a:prstGeom prst="rect">
                      <a:avLst/>
                    </a:prstGeom>
                  </pic:spPr>
                </pic:pic>
              </a:graphicData>
            </a:graphic>
          </wp:inline>
        </w:drawing>
      </w:r>
    </w:p>
    <w:p w:rsidR="00A85378" w:rsidRPr="00D40EBA" w:rsidRDefault="00A85378" w:rsidP="00D40EBA">
      <w:pPr>
        <w:pStyle w:val="Paragraphedeliste"/>
        <w:numPr>
          <w:ilvl w:val="0"/>
          <w:numId w:val="34"/>
        </w:numPr>
        <w:spacing w:before="100" w:beforeAutospacing="1" w:after="100" w:afterAutospacing="1" w:line="240" w:lineRule="auto"/>
        <w:jc w:val="both"/>
        <w:rPr>
          <w:b/>
          <w:bCs/>
          <w:caps/>
          <w:color w:val="FF0000"/>
        </w:rPr>
      </w:pPr>
      <w:r w:rsidRPr="00D40EBA">
        <w:rPr>
          <w:b/>
          <w:bCs/>
          <w:caps/>
          <w:color w:val="FF0000"/>
        </w:rPr>
        <w:lastRenderedPageBreak/>
        <w:t>Normes pour la bibliographie en fin de mémoire</w:t>
      </w:r>
      <w:r w:rsidR="007B0FB5" w:rsidRPr="00D40EBA">
        <w:rPr>
          <w:b/>
          <w:bCs/>
          <w:caps/>
          <w:color w:val="FF0000"/>
        </w:rPr>
        <w:t xml:space="preserve"> : </w:t>
      </w:r>
    </w:p>
    <w:p w:rsidR="00A85378" w:rsidRDefault="00A85378" w:rsidP="00A85378">
      <w:pPr>
        <w:spacing w:before="100" w:beforeAutospacing="1" w:after="100" w:afterAutospacing="1" w:line="240" w:lineRule="auto"/>
        <w:jc w:val="both"/>
      </w:pPr>
      <w:r w:rsidRPr="00A85378">
        <w:t xml:space="preserve">Si votre bibliographie est particulièrement abondante, vous pouvez séparer les monographies (livres et mémoire ou </w:t>
      </w:r>
      <w:r>
        <w:t>thèses</w:t>
      </w:r>
      <w:r w:rsidRPr="00A85378">
        <w:t>)</w:t>
      </w:r>
      <w:r>
        <w:t xml:space="preserve"> </w:t>
      </w:r>
      <w:r w:rsidRPr="00A85378">
        <w:t>des articles. Classez par ordre alphabétique du nom d’auteur puis, pour un même auteur, par ordre chronologique de</w:t>
      </w:r>
      <w:r>
        <w:t xml:space="preserve"> </w:t>
      </w:r>
      <w:r w:rsidRPr="00A85378">
        <w:t>publication.</w:t>
      </w:r>
    </w:p>
    <w:p w:rsidR="00A85378" w:rsidRDefault="00A85378" w:rsidP="00A85378">
      <w:pPr>
        <w:spacing w:before="100" w:beforeAutospacing="1" w:after="100" w:afterAutospacing="1" w:line="240" w:lineRule="auto"/>
        <w:jc w:val="both"/>
      </w:pPr>
      <w:r w:rsidRPr="00A85378">
        <w:t>Pour un livre</w:t>
      </w:r>
      <w:r>
        <w:t xml:space="preserve"> </w:t>
      </w:r>
      <w:bookmarkStart w:id="23" w:name="_GoBack"/>
      <w:bookmarkEnd w:id="23"/>
    </w:p>
    <w:p w:rsidR="00A85378" w:rsidRDefault="00A85378" w:rsidP="00A85378">
      <w:pPr>
        <w:spacing w:before="100" w:beforeAutospacing="1" w:after="100" w:afterAutospacing="1" w:line="240" w:lineRule="auto"/>
        <w:jc w:val="both"/>
      </w:pPr>
      <w:r w:rsidRPr="00A85378">
        <w:t>AUTEUR Prénom, Titre de l’ouvrage, Lieu d’édition : nom de l’éditeur, année de publication de l’ouvrage référencé</w:t>
      </w:r>
      <w:r>
        <w:t xml:space="preserve"> </w:t>
      </w:r>
      <w:r w:rsidRPr="00A85378">
        <w:t>(éventuellement année de 1ère publication si vous citez un livre réédité), nombre de pages</w:t>
      </w:r>
      <w:r>
        <w:t xml:space="preserve">. </w:t>
      </w:r>
    </w:p>
    <w:p w:rsidR="00A85378" w:rsidRDefault="00A85378" w:rsidP="00A85378">
      <w:pPr>
        <w:spacing w:before="100" w:beforeAutospacing="1" w:after="100" w:afterAutospacing="1" w:line="240" w:lineRule="auto"/>
        <w:jc w:val="both"/>
      </w:pPr>
      <w:r w:rsidRPr="00A85378">
        <w:t>Exemple : GAXIE Daniel, La démocratie représentative, Paris : Montchrestien (coll. Clefs politique), 4ème édition, 2003</w:t>
      </w:r>
      <w:r>
        <w:t xml:space="preserve"> </w:t>
      </w:r>
      <w:r w:rsidRPr="00A85378">
        <w:t>(1993), 157 pages.</w:t>
      </w:r>
    </w:p>
    <w:p w:rsidR="00A85378" w:rsidRDefault="00A85378" w:rsidP="00A85378">
      <w:pPr>
        <w:spacing w:before="100" w:beforeAutospacing="1" w:after="100" w:afterAutospacing="1" w:line="240" w:lineRule="auto"/>
        <w:jc w:val="both"/>
      </w:pPr>
      <w:r w:rsidRPr="00A85378">
        <w:t>Pour un article</w:t>
      </w:r>
    </w:p>
    <w:p w:rsidR="00805120" w:rsidRDefault="00A85378" w:rsidP="00A85378">
      <w:pPr>
        <w:spacing w:before="100" w:beforeAutospacing="1" w:after="100" w:afterAutospacing="1" w:line="240" w:lineRule="auto"/>
        <w:jc w:val="both"/>
      </w:pPr>
      <w:r w:rsidRPr="00A85378">
        <w:t>AUTEUR Prénom, « Titre de l’article », in NOM Prénom du directeur de l’ouvrage (</w:t>
      </w:r>
      <w:proofErr w:type="spellStart"/>
      <w:r w:rsidRPr="00A85378">
        <w:t>dir</w:t>
      </w:r>
      <w:proofErr w:type="spellEnd"/>
      <w:r w:rsidRPr="00A85378">
        <w:t>.), Titre de l’ouvrage, Lieu d’édition</w:t>
      </w:r>
      <w:r w:rsidRPr="00A85378">
        <w:br/>
        <w:t>: nom de l’éditeur, année de publication de l’ouvrage référencé, pagination de l’article.</w:t>
      </w:r>
    </w:p>
    <w:p w:rsidR="00805120" w:rsidRDefault="00A85378" w:rsidP="00A85378">
      <w:pPr>
        <w:spacing w:before="100" w:beforeAutospacing="1" w:after="100" w:afterAutospacing="1" w:line="240" w:lineRule="auto"/>
        <w:jc w:val="both"/>
      </w:pPr>
      <w:r w:rsidRPr="00A85378">
        <w:t>Exemples : BOURDIEU Pierre, « La représentation politique », in Langage et pouvoir symbolique, Paris : Seuil, 2001, pp.</w:t>
      </w:r>
      <w:r w:rsidRPr="00A85378">
        <w:br/>
        <w:t>213-258.</w:t>
      </w:r>
    </w:p>
    <w:p w:rsidR="00805120" w:rsidRDefault="00A85378" w:rsidP="00805120">
      <w:pPr>
        <w:spacing w:before="100" w:beforeAutospacing="1" w:after="100" w:afterAutospacing="1" w:line="240" w:lineRule="auto"/>
        <w:jc w:val="both"/>
      </w:pPr>
      <w:r w:rsidRPr="00A85378">
        <w:t>EYMERI Jean-Michel, « Frontière ou marches ? De la contribution de la haute administration à la production du politique,</w:t>
      </w:r>
      <w:r w:rsidRPr="00A85378">
        <w:br/>
        <w:t>in LAGROYE</w:t>
      </w:r>
      <w:r w:rsidR="00805120">
        <w:t xml:space="preserve"> </w:t>
      </w:r>
      <w:r w:rsidRPr="00A85378">
        <w:t>Jacques (</w:t>
      </w:r>
      <w:proofErr w:type="spellStart"/>
      <w:r w:rsidRPr="00A85378">
        <w:t>dir</w:t>
      </w:r>
      <w:proofErr w:type="spellEnd"/>
      <w:r w:rsidRPr="00A85378">
        <w:t xml:space="preserve">.), La politisation, Paris, Belin, coll. </w:t>
      </w:r>
      <w:proofErr w:type="spellStart"/>
      <w:r w:rsidRPr="00A85378">
        <w:t>Socio-histoires</w:t>
      </w:r>
      <w:proofErr w:type="spellEnd"/>
      <w:r w:rsidRPr="00A85378">
        <w:t>, 2003, pp. 47-77.</w:t>
      </w:r>
    </w:p>
    <w:p w:rsidR="00A85378" w:rsidRDefault="00A85378" w:rsidP="00805120">
      <w:pPr>
        <w:spacing w:before="100" w:beforeAutospacing="1" w:after="100" w:afterAutospacing="1" w:line="240" w:lineRule="auto"/>
        <w:jc w:val="both"/>
      </w:pPr>
      <w:r w:rsidRPr="00A85378">
        <w:t>AUTEUR Prénom, « Titre de l’article », Nom de la revue, Année, tome (ou volume), n° du fascicule, pagination de l’article.</w:t>
      </w:r>
      <w:r w:rsidRPr="00A85378">
        <w:br/>
        <w:t>Exemple : GAXIE Daniel, « Économie des partis et rétributions du militantisme », Revue française de science politique,</w:t>
      </w:r>
      <w:r w:rsidR="00805120">
        <w:t xml:space="preserve"> </w:t>
      </w:r>
      <w:r w:rsidRPr="00A85378">
        <w:t>1977, vol. 27, n°1, pp. 123-154</w:t>
      </w:r>
    </w:p>
    <w:p w:rsidR="00304FCF" w:rsidRDefault="00304FCF">
      <w:r>
        <w:br w:type="page"/>
      </w:r>
    </w:p>
    <w:p w:rsidR="00304FCF" w:rsidRPr="00304FCF" w:rsidRDefault="00304FCF" w:rsidP="00805120">
      <w:pPr>
        <w:spacing w:before="100" w:beforeAutospacing="1" w:after="100" w:afterAutospacing="1" w:line="240" w:lineRule="auto"/>
        <w:jc w:val="both"/>
        <w:rPr>
          <w:noProof/>
          <w:lang w:eastAsia="fr-FR"/>
        </w:rPr>
      </w:pPr>
      <w:r w:rsidRPr="00304FCF">
        <w:rPr>
          <w:b/>
          <w:bCs/>
          <w:i/>
          <w:iCs/>
          <w:color w:val="C45911" w:themeColor="accent2" w:themeShade="BF"/>
          <w:sz w:val="28"/>
          <w:szCs w:val="28"/>
        </w:rPr>
        <w:lastRenderedPageBreak/>
        <w:t>R</w:t>
      </w:r>
      <w:r>
        <w:rPr>
          <w:b/>
          <w:bCs/>
          <w:i/>
          <w:iCs/>
          <w:color w:val="C45911" w:themeColor="accent2" w:themeShade="BF"/>
          <w:sz w:val="28"/>
          <w:szCs w:val="28"/>
        </w:rPr>
        <w:t>emarques complémentaires</w:t>
      </w:r>
    </w:p>
    <w:p w:rsidR="00304FCF" w:rsidRPr="00785B94" w:rsidRDefault="00304FCF" w:rsidP="00805120">
      <w:pPr>
        <w:spacing w:before="100" w:beforeAutospacing="1" w:after="100" w:afterAutospacing="1" w:line="240" w:lineRule="auto"/>
        <w:jc w:val="both"/>
      </w:pPr>
      <w:r>
        <w:rPr>
          <w:noProof/>
          <w:lang w:eastAsia="fr-FR"/>
        </w:rPr>
        <w:drawing>
          <wp:inline distT="0" distB="0" distL="0" distR="0" wp14:anchorId="0FBC65F2" wp14:editId="6D33BD04">
            <wp:extent cx="6751320" cy="1898015"/>
            <wp:effectExtent l="19050" t="19050" r="11430" b="260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751320" cy="1898015"/>
                    </a:xfrm>
                    <a:prstGeom prst="rect">
                      <a:avLst/>
                    </a:prstGeom>
                    <a:ln>
                      <a:solidFill>
                        <a:schemeClr val="accent1"/>
                      </a:solidFill>
                    </a:ln>
                  </pic:spPr>
                </pic:pic>
              </a:graphicData>
            </a:graphic>
          </wp:inline>
        </w:drawing>
      </w:r>
    </w:p>
    <w:p w:rsidR="00304FCF" w:rsidRDefault="00304FCF">
      <w:pPr>
        <w:rPr>
          <w:rFonts w:ascii="Garamond" w:hAnsi="Garamond"/>
          <w:b/>
          <w:bCs/>
          <w:color w:val="CB0233"/>
          <w:sz w:val="26"/>
          <w:szCs w:val="26"/>
        </w:rPr>
      </w:pPr>
      <w:r>
        <w:rPr>
          <w:noProof/>
          <w:lang w:eastAsia="fr-FR"/>
        </w:rPr>
        <w:drawing>
          <wp:inline distT="0" distB="0" distL="0" distR="0" wp14:anchorId="2ECF0AF5" wp14:editId="2A4F24E2">
            <wp:extent cx="6751320" cy="70993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751320" cy="709930"/>
                    </a:xfrm>
                    <a:prstGeom prst="rect">
                      <a:avLst/>
                    </a:prstGeom>
                  </pic:spPr>
                </pic:pic>
              </a:graphicData>
            </a:graphic>
          </wp:inline>
        </w:drawing>
      </w:r>
    </w:p>
    <w:p w:rsidR="00304FCF" w:rsidRDefault="00304FCF">
      <w:pPr>
        <w:rPr>
          <w:rFonts w:ascii="Garamond" w:hAnsi="Garamond"/>
          <w:b/>
          <w:bCs/>
          <w:color w:val="CB0233"/>
          <w:sz w:val="26"/>
          <w:szCs w:val="26"/>
        </w:rPr>
      </w:pPr>
      <w:r>
        <w:rPr>
          <w:noProof/>
          <w:lang w:eastAsia="fr-FR"/>
        </w:rPr>
        <w:drawing>
          <wp:inline distT="0" distB="0" distL="0" distR="0" wp14:anchorId="25059FAD" wp14:editId="39A0E72C">
            <wp:extent cx="6751320" cy="734695"/>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751320" cy="734695"/>
                    </a:xfrm>
                    <a:prstGeom prst="rect">
                      <a:avLst/>
                    </a:prstGeom>
                  </pic:spPr>
                </pic:pic>
              </a:graphicData>
            </a:graphic>
          </wp:inline>
        </w:drawing>
      </w:r>
    </w:p>
    <w:p w:rsidR="00304FCF" w:rsidRDefault="00304FCF">
      <w:pPr>
        <w:rPr>
          <w:rFonts w:ascii="Garamond" w:hAnsi="Garamond"/>
          <w:b/>
          <w:bCs/>
          <w:color w:val="CB0233"/>
          <w:sz w:val="26"/>
          <w:szCs w:val="26"/>
        </w:rPr>
      </w:pPr>
      <w:r>
        <w:rPr>
          <w:noProof/>
          <w:lang w:eastAsia="fr-FR"/>
        </w:rPr>
        <w:drawing>
          <wp:inline distT="0" distB="0" distL="0" distR="0" wp14:anchorId="57AD526E" wp14:editId="06E9AFFE">
            <wp:extent cx="6751320" cy="73342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751320" cy="733425"/>
                    </a:xfrm>
                    <a:prstGeom prst="rect">
                      <a:avLst/>
                    </a:prstGeom>
                  </pic:spPr>
                </pic:pic>
              </a:graphicData>
            </a:graphic>
          </wp:inline>
        </w:drawing>
      </w:r>
    </w:p>
    <w:p w:rsidR="00304FCF" w:rsidRDefault="00304FCF">
      <w:pPr>
        <w:rPr>
          <w:rFonts w:ascii="Garamond" w:hAnsi="Garamond"/>
          <w:b/>
          <w:bCs/>
          <w:color w:val="CB0233"/>
          <w:sz w:val="26"/>
          <w:szCs w:val="26"/>
        </w:rPr>
      </w:pPr>
      <w:r>
        <w:rPr>
          <w:noProof/>
          <w:lang w:eastAsia="fr-FR"/>
        </w:rPr>
        <w:drawing>
          <wp:inline distT="0" distB="0" distL="0" distR="0" wp14:anchorId="2026418E" wp14:editId="1A3E5FC9">
            <wp:extent cx="6751320" cy="97853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751320" cy="978535"/>
                    </a:xfrm>
                    <a:prstGeom prst="rect">
                      <a:avLst/>
                    </a:prstGeom>
                  </pic:spPr>
                </pic:pic>
              </a:graphicData>
            </a:graphic>
          </wp:inline>
        </w:drawing>
      </w:r>
    </w:p>
    <w:p w:rsidR="00A85378" w:rsidRDefault="00304FCF">
      <w:pPr>
        <w:rPr>
          <w:rFonts w:ascii="Garamond" w:hAnsi="Garamond"/>
          <w:b/>
          <w:bCs/>
          <w:color w:val="CB0233"/>
          <w:sz w:val="26"/>
          <w:szCs w:val="26"/>
        </w:rPr>
      </w:pPr>
      <w:r>
        <w:rPr>
          <w:noProof/>
          <w:lang w:eastAsia="fr-FR"/>
        </w:rPr>
        <w:drawing>
          <wp:inline distT="0" distB="0" distL="0" distR="0" wp14:anchorId="16530534" wp14:editId="77AFAEAF">
            <wp:extent cx="6751320" cy="53848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751320" cy="538480"/>
                    </a:xfrm>
                    <a:prstGeom prst="rect">
                      <a:avLst/>
                    </a:prstGeom>
                  </pic:spPr>
                </pic:pic>
              </a:graphicData>
            </a:graphic>
          </wp:inline>
        </w:drawing>
      </w:r>
      <w:r w:rsidR="00A85378">
        <w:rPr>
          <w:rFonts w:ascii="Garamond" w:hAnsi="Garamond"/>
          <w:b/>
          <w:bCs/>
          <w:color w:val="CB0233"/>
          <w:sz w:val="26"/>
          <w:szCs w:val="26"/>
        </w:rPr>
        <w:br w:type="page"/>
      </w:r>
    </w:p>
    <w:p w:rsidR="00C760E0" w:rsidRPr="007B0FB5" w:rsidRDefault="00C760E0" w:rsidP="007B0FB5">
      <w:pPr>
        <w:spacing w:before="100" w:beforeAutospacing="1" w:after="100" w:afterAutospacing="1" w:line="240" w:lineRule="auto"/>
        <w:jc w:val="center"/>
        <w:rPr>
          <w:b/>
          <w:bCs/>
          <w:caps/>
          <w:color w:val="CB0233"/>
          <w:sz w:val="28"/>
          <w:szCs w:val="28"/>
        </w:rPr>
      </w:pPr>
      <w:r w:rsidRPr="007B0FB5">
        <w:rPr>
          <w:b/>
          <w:bCs/>
          <w:caps/>
          <w:color w:val="CB0233"/>
          <w:sz w:val="28"/>
          <w:szCs w:val="28"/>
        </w:rPr>
        <w:lastRenderedPageBreak/>
        <w:t>2</w:t>
      </w:r>
      <w:r w:rsidRPr="007B0FB5">
        <w:rPr>
          <w:b/>
          <w:bCs/>
          <w:caps/>
          <w:color w:val="CB0233"/>
          <w:sz w:val="28"/>
          <w:szCs w:val="28"/>
          <w:vertAlign w:val="superscript"/>
        </w:rPr>
        <w:t>ème</w:t>
      </w:r>
      <w:r w:rsidRPr="007B0FB5">
        <w:rPr>
          <w:b/>
          <w:bCs/>
          <w:caps/>
          <w:color w:val="CB0233"/>
          <w:sz w:val="28"/>
          <w:szCs w:val="28"/>
        </w:rPr>
        <w:t xml:space="preserve"> partie</w:t>
      </w:r>
      <w:r w:rsidRPr="007B0FB5">
        <w:rPr>
          <w:b/>
          <w:bCs/>
          <w:caps/>
          <w:color w:val="CB0233"/>
          <w:sz w:val="28"/>
          <w:szCs w:val="28"/>
        </w:rPr>
        <w:tab/>
        <w:t>conception du mémoire</w:t>
      </w:r>
    </w:p>
    <w:p w:rsidR="00E3493F" w:rsidRDefault="00C760E0" w:rsidP="00E3493F">
      <w:pPr>
        <w:spacing w:before="100" w:beforeAutospacing="1" w:after="100" w:afterAutospacing="1" w:line="240" w:lineRule="auto"/>
        <w:jc w:val="center"/>
        <w:rPr>
          <w:b/>
          <w:bCs/>
          <w:caps/>
          <w:color w:val="00B050"/>
          <w:sz w:val="28"/>
          <w:szCs w:val="28"/>
        </w:rPr>
      </w:pPr>
      <w:r w:rsidRPr="007B0FB5">
        <w:rPr>
          <w:b/>
          <w:bCs/>
          <w:caps/>
          <w:color w:val="CB0233"/>
          <w:sz w:val="28"/>
          <w:szCs w:val="28"/>
        </w:rPr>
        <w:t xml:space="preserve">chapitre 1 </w:t>
      </w:r>
      <w:r w:rsidRPr="007B0FB5">
        <w:rPr>
          <w:b/>
          <w:bCs/>
          <w:caps/>
          <w:color w:val="00B050"/>
          <w:sz w:val="28"/>
          <w:szCs w:val="28"/>
        </w:rPr>
        <w:t>plan et étape de mémoire</w:t>
      </w:r>
    </w:p>
    <w:p w:rsidR="00E3493F" w:rsidRPr="00E3493F" w:rsidRDefault="007B0FB5" w:rsidP="00E3493F">
      <w:pPr>
        <w:pStyle w:val="Paragraphedeliste"/>
        <w:numPr>
          <w:ilvl w:val="1"/>
          <w:numId w:val="41"/>
        </w:numPr>
        <w:spacing w:before="100" w:beforeAutospacing="1" w:after="100" w:afterAutospacing="1" w:line="240" w:lineRule="auto"/>
        <w:ind w:left="709"/>
        <w:jc w:val="both"/>
        <w:rPr>
          <w:b/>
          <w:bCs/>
          <w:caps/>
          <w:color w:val="FF0000"/>
          <w:sz w:val="24"/>
          <w:szCs w:val="24"/>
        </w:rPr>
      </w:pPr>
      <w:r w:rsidRPr="00E3493F">
        <w:rPr>
          <w:b/>
          <w:bCs/>
          <w:caps/>
          <w:color w:val="FF0000"/>
          <w:sz w:val="24"/>
          <w:szCs w:val="24"/>
        </w:rPr>
        <w:t>Introduction</w:t>
      </w:r>
    </w:p>
    <w:p w:rsidR="00E3493F" w:rsidRDefault="00E3493F" w:rsidP="00E3493F">
      <w:pPr>
        <w:spacing w:before="100" w:beforeAutospacing="1" w:after="100" w:afterAutospacing="1" w:line="240" w:lineRule="auto"/>
        <w:jc w:val="both"/>
      </w:pPr>
      <w:r w:rsidRPr="00E3493F">
        <w:t>Le 4</w:t>
      </w:r>
      <w:r w:rsidRPr="00E3493F">
        <w:rPr>
          <w:vertAlign w:val="superscript"/>
        </w:rPr>
        <w:t>ème</w:t>
      </w:r>
      <w:r>
        <w:t xml:space="preserve"> </w:t>
      </w:r>
      <w:r w:rsidRPr="00E3493F">
        <w:t>semestre d’un mastère de recherche est consacré à la réalisation d’un travail de</w:t>
      </w:r>
      <w:r>
        <w:t xml:space="preserve"> </w:t>
      </w:r>
      <w:r w:rsidRPr="00E3493F">
        <w:t>recherche portant sur un sujet théorique, la préparation et la soutenance d’un mémoire.</w:t>
      </w:r>
    </w:p>
    <w:p w:rsidR="00E3493F" w:rsidRDefault="00E3493F" w:rsidP="00E3493F">
      <w:pPr>
        <w:spacing w:before="100" w:beforeAutospacing="1" w:after="100" w:afterAutospacing="1" w:line="240" w:lineRule="auto"/>
        <w:jc w:val="both"/>
      </w:pPr>
      <w:r w:rsidRPr="00E3493F">
        <w:t>Le mémoire de recherche permet à l'étudiant de démontrer qu'il a acquis les capacités techniques,</w:t>
      </w:r>
      <w:r>
        <w:t xml:space="preserve"> </w:t>
      </w:r>
      <w:r w:rsidRPr="00E3493F">
        <w:t>intellectuelles et théoriques enseignées au cours de sa formation. Un mémoire est un travail</w:t>
      </w:r>
      <w:r>
        <w:t xml:space="preserve"> </w:t>
      </w:r>
      <w:r w:rsidRPr="00E3493F">
        <w:t>combinant les apports des différentes disciplines de la formation suivie et les références</w:t>
      </w:r>
      <w:r>
        <w:t xml:space="preserve"> </w:t>
      </w:r>
      <w:r w:rsidRPr="00E3493F">
        <w:t>théoriques pertinentes. Il doit aboutir à des analyses, et des conclusions théoriques qui</w:t>
      </w:r>
      <w:r>
        <w:t xml:space="preserve"> </w:t>
      </w:r>
      <w:r w:rsidRPr="00E3493F">
        <w:t>permettront au jury d'apprécier l'aptitude d’analyse de l'étudiant sur un sujet précis.</w:t>
      </w:r>
    </w:p>
    <w:p w:rsidR="00F04337" w:rsidRPr="00F04337" w:rsidRDefault="00F04337" w:rsidP="00F04337">
      <w:pPr>
        <w:pStyle w:val="Paragraphedeliste"/>
        <w:numPr>
          <w:ilvl w:val="1"/>
          <w:numId w:val="41"/>
        </w:numPr>
        <w:spacing w:before="100" w:beforeAutospacing="1" w:after="100" w:afterAutospacing="1" w:line="240" w:lineRule="auto"/>
        <w:ind w:left="709"/>
        <w:jc w:val="both"/>
        <w:rPr>
          <w:b/>
          <w:bCs/>
          <w:caps/>
          <w:color w:val="FF0000"/>
          <w:sz w:val="24"/>
          <w:szCs w:val="24"/>
        </w:rPr>
      </w:pPr>
      <w:r w:rsidRPr="00F04337">
        <w:rPr>
          <w:b/>
          <w:bCs/>
          <w:caps/>
          <w:color w:val="FF0000"/>
          <w:sz w:val="24"/>
          <w:szCs w:val="24"/>
        </w:rPr>
        <w:t>La scientificité d’une thèse</w:t>
      </w:r>
    </w:p>
    <w:p w:rsidR="00185B04" w:rsidRDefault="00F04337" w:rsidP="00185B04">
      <w:pPr>
        <w:spacing w:before="100" w:beforeAutospacing="1" w:after="100" w:afterAutospacing="1" w:line="240" w:lineRule="auto"/>
        <w:jc w:val="both"/>
      </w:pPr>
      <w:r w:rsidRPr="00F04337">
        <w:t>Selon Michel BEAUD, une thèse ne peut être considérée comme scientifique que dans la</w:t>
      </w:r>
      <w:r w:rsidR="00185B04">
        <w:t xml:space="preserve"> </w:t>
      </w:r>
      <w:r w:rsidRPr="00F04337">
        <w:t>mesure où elle respecte les quatre règles suivantes :</w:t>
      </w:r>
    </w:p>
    <w:p w:rsidR="00185B04" w:rsidRDefault="00F04337" w:rsidP="007A4F67">
      <w:pPr>
        <w:pStyle w:val="Paragraphedeliste"/>
        <w:numPr>
          <w:ilvl w:val="0"/>
          <w:numId w:val="58"/>
        </w:numPr>
        <w:spacing w:before="100" w:beforeAutospacing="1" w:after="100" w:afterAutospacing="1" w:line="240" w:lineRule="auto"/>
        <w:jc w:val="both"/>
      </w:pPr>
      <w:r w:rsidRPr="00F04337">
        <w:t>La recherche doit porter sur un objet reconnaissable et défini, de telle sorte qu’il soit</w:t>
      </w:r>
      <w:r w:rsidR="00185B04">
        <w:t xml:space="preserve"> </w:t>
      </w:r>
      <w:r w:rsidRPr="00F04337">
        <w:t>reconnaissable également par tous…</w:t>
      </w:r>
    </w:p>
    <w:p w:rsidR="00185B04" w:rsidRDefault="00F04337" w:rsidP="007A4F67">
      <w:pPr>
        <w:pStyle w:val="Paragraphedeliste"/>
        <w:numPr>
          <w:ilvl w:val="0"/>
          <w:numId w:val="58"/>
        </w:numPr>
        <w:spacing w:before="100" w:beforeAutospacing="1" w:after="100" w:afterAutospacing="1" w:line="240" w:lineRule="auto"/>
        <w:jc w:val="both"/>
      </w:pPr>
      <w:r w:rsidRPr="00F04337">
        <w:t>Sur un tel objet, la recherche doit dire des choses qui n’ont pas encore été dites ou les</w:t>
      </w:r>
      <w:r w:rsidR="00185B04">
        <w:t xml:space="preserve"> </w:t>
      </w:r>
      <w:r w:rsidRPr="00F04337">
        <w:t>reconsidérer dans une optique différente de ce qui a déjà été publié…</w:t>
      </w:r>
    </w:p>
    <w:p w:rsidR="00185B04" w:rsidRDefault="00F04337" w:rsidP="007A4F67">
      <w:pPr>
        <w:pStyle w:val="Paragraphedeliste"/>
        <w:numPr>
          <w:ilvl w:val="0"/>
          <w:numId w:val="58"/>
        </w:numPr>
        <w:spacing w:before="100" w:beforeAutospacing="1" w:after="100" w:afterAutospacing="1" w:line="240" w:lineRule="auto"/>
        <w:jc w:val="both"/>
      </w:pPr>
      <w:r w:rsidRPr="00F04337">
        <w:t>La recherche doit être utile aux autres…</w:t>
      </w:r>
    </w:p>
    <w:p w:rsidR="00F04337" w:rsidRDefault="00F04337" w:rsidP="007A4F67">
      <w:pPr>
        <w:pStyle w:val="Paragraphedeliste"/>
        <w:numPr>
          <w:ilvl w:val="0"/>
          <w:numId w:val="58"/>
        </w:numPr>
        <w:spacing w:before="100" w:beforeAutospacing="1" w:after="100" w:afterAutospacing="1" w:line="240" w:lineRule="auto"/>
        <w:jc w:val="both"/>
      </w:pPr>
      <w:r w:rsidRPr="00F04337">
        <w:t>La recherche doit fournir des éléments qui permettent d’infirmer ou de confirmer les</w:t>
      </w:r>
      <w:r w:rsidR="00185B04">
        <w:t xml:space="preserve"> </w:t>
      </w:r>
      <w:r w:rsidRPr="00F04337">
        <w:t>hypothèses qu’elle présente, autrement dit elle doit fournir des éléments qui</w:t>
      </w:r>
      <w:r w:rsidR="00185B04">
        <w:t xml:space="preserve"> </w:t>
      </w:r>
      <w:r w:rsidRPr="00F04337">
        <w:t>permettent sa discussion publique : c’est là une exigence fondamentale. (…)</w:t>
      </w:r>
    </w:p>
    <w:p w:rsidR="00AE1139" w:rsidRDefault="00AE1139" w:rsidP="00AE1139">
      <w:pPr>
        <w:pStyle w:val="Paragraphedeliste"/>
        <w:spacing w:before="100" w:beforeAutospacing="1" w:after="100" w:afterAutospacing="1" w:line="240" w:lineRule="auto"/>
        <w:jc w:val="both"/>
      </w:pPr>
    </w:p>
    <w:p w:rsidR="00F63578" w:rsidRPr="00925F5A" w:rsidRDefault="00F63578" w:rsidP="00F63578">
      <w:pPr>
        <w:pStyle w:val="Paragraphedeliste"/>
        <w:numPr>
          <w:ilvl w:val="1"/>
          <w:numId w:val="41"/>
        </w:numPr>
        <w:spacing w:before="100" w:beforeAutospacing="1" w:after="100" w:afterAutospacing="1" w:line="240" w:lineRule="auto"/>
        <w:ind w:left="709"/>
        <w:jc w:val="both"/>
        <w:rPr>
          <w:b/>
          <w:bCs/>
          <w:caps/>
          <w:color w:val="FF0000"/>
          <w:sz w:val="24"/>
          <w:szCs w:val="24"/>
        </w:rPr>
      </w:pPr>
      <w:r w:rsidRPr="00925F5A">
        <w:rPr>
          <w:b/>
          <w:bCs/>
          <w:caps/>
          <w:color w:val="FF0000"/>
          <w:sz w:val="24"/>
          <w:szCs w:val="24"/>
        </w:rPr>
        <w:t xml:space="preserve">Choix d’un plan </w:t>
      </w:r>
      <w:r>
        <w:rPr>
          <w:b/>
          <w:bCs/>
          <w:caps/>
          <w:color w:val="FF0000"/>
          <w:sz w:val="24"/>
          <w:szCs w:val="24"/>
        </w:rPr>
        <w:t xml:space="preserve">- </w:t>
      </w:r>
      <w:r w:rsidRPr="00925F5A">
        <w:rPr>
          <w:b/>
          <w:bCs/>
          <w:caps/>
          <w:color w:val="FF0000"/>
          <w:sz w:val="24"/>
          <w:szCs w:val="24"/>
        </w:rPr>
        <w:t xml:space="preserve">Cohérence entre problématique-Plan-Titre du sujet </w:t>
      </w:r>
    </w:p>
    <w:p w:rsidR="00F63578" w:rsidRDefault="00F63578" w:rsidP="00F63578">
      <w:pPr>
        <w:spacing w:before="100" w:beforeAutospacing="1" w:after="100" w:afterAutospacing="1" w:line="240" w:lineRule="auto"/>
        <w:jc w:val="both"/>
      </w:pPr>
      <w:r w:rsidRPr="00925F5A">
        <w:t>Il est important de réaliser une cohérence – entre problématique, plan et</w:t>
      </w:r>
      <w:r>
        <w:t xml:space="preserve"> </w:t>
      </w:r>
      <w:r w:rsidRPr="00925F5A">
        <w:t>libellé</w:t>
      </w:r>
      <w:r>
        <w:t xml:space="preserve"> </w:t>
      </w:r>
      <w:r w:rsidRPr="00925F5A">
        <w:t>du sujet</w:t>
      </w:r>
      <w:r>
        <w:rPr>
          <w:rFonts w:hint="cs"/>
          <w:rtl/>
        </w:rPr>
        <w:t xml:space="preserve"> </w:t>
      </w:r>
      <w:r>
        <w:t>(</w:t>
      </w:r>
      <w:r>
        <w:rPr>
          <w:rFonts w:hint="cs"/>
          <w:rtl/>
          <w:lang w:bidi="ar-DZ"/>
        </w:rPr>
        <w:t>صيغة النص</w:t>
      </w:r>
      <w:r>
        <w:t>)</w:t>
      </w:r>
      <w:r w:rsidRPr="00925F5A">
        <w:t xml:space="preserve"> – se jauge spontanément</w:t>
      </w:r>
      <w:r>
        <w:t xml:space="preserve"> (</w:t>
      </w:r>
      <w:r>
        <w:rPr>
          <w:rFonts w:hint="cs"/>
          <w:rtl/>
          <w:lang w:bidi="ar-DZ"/>
        </w:rPr>
        <w:t>مقدرة تلقائيا</w:t>
      </w:r>
      <w:r>
        <w:t>)</w:t>
      </w:r>
      <w:r w:rsidRPr="00925F5A">
        <w:t xml:space="preserve"> à partir du sommaire ou de la table</w:t>
      </w:r>
      <w:r>
        <w:t xml:space="preserve"> des matières.</w:t>
      </w:r>
      <w:r w:rsidRPr="00925F5A">
        <w:t xml:space="preserve"> </w:t>
      </w:r>
    </w:p>
    <w:p w:rsidR="00F63578" w:rsidRDefault="00F63578" w:rsidP="00F63578">
      <w:pPr>
        <w:spacing w:before="100" w:beforeAutospacing="1" w:after="100" w:afterAutospacing="1" w:line="240" w:lineRule="auto"/>
        <w:jc w:val="both"/>
      </w:pPr>
      <w:r w:rsidRPr="00925F5A">
        <w:t>L'efficacité d’une problématique est autant liée à l'enchaînement des idées qu’à leur</w:t>
      </w:r>
      <w:r>
        <w:t xml:space="preserve"> </w:t>
      </w:r>
      <w:r w:rsidRPr="00925F5A">
        <w:t>contenu. Plan et problématique sont les deux conditions d’une bonne valeur ajoutée</w:t>
      </w:r>
      <w:r>
        <w:t xml:space="preserve"> </w:t>
      </w:r>
      <w:r w:rsidRPr="00925F5A">
        <w:t>rédactionnelle.</w:t>
      </w:r>
    </w:p>
    <w:p w:rsidR="00AE1139" w:rsidRPr="00AE1139" w:rsidRDefault="00AE1139" w:rsidP="00AE1139">
      <w:pPr>
        <w:pStyle w:val="Paragraphedeliste"/>
        <w:numPr>
          <w:ilvl w:val="1"/>
          <w:numId w:val="41"/>
        </w:numPr>
        <w:spacing w:before="100" w:beforeAutospacing="1" w:after="100" w:afterAutospacing="1" w:line="240" w:lineRule="auto"/>
        <w:ind w:left="709"/>
        <w:jc w:val="both"/>
        <w:rPr>
          <w:b/>
          <w:bCs/>
          <w:caps/>
          <w:color w:val="FF0000"/>
          <w:sz w:val="24"/>
          <w:szCs w:val="24"/>
        </w:rPr>
      </w:pPr>
      <w:r w:rsidRPr="00AE1139">
        <w:rPr>
          <w:b/>
          <w:bCs/>
          <w:caps/>
          <w:color w:val="FF0000"/>
          <w:sz w:val="24"/>
          <w:szCs w:val="24"/>
        </w:rPr>
        <w:t>Importance de l’hypothèse de départ ou choix de la problématique</w:t>
      </w:r>
    </w:p>
    <w:p w:rsidR="00567140" w:rsidRDefault="0051433D" w:rsidP="00567140">
      <w:pPr>
        <w:spacing w:before="100" w:beforeAutospacing="1" w:after="100" w:afterAutospacing="1" w:line="240" w:lineRule="auto"/>
        <w:jc w:val="both"/>
      </w:pPr>
      <w:r w:rsidRPr="0051433D">
        <w:t>La problématique démontre que vous vous êtes approprié le sujet. Elle doit refléter votre réflexion. Celle-ci ne peut</w:t>
      </w:r>
      <w:r w:rsidR="00567140">
        <w:t xml:space="preserve"> </w:t>
      </w:r>
      <w:r w:rsidRPr="0051433D">
        <w:t>se résumer à une série de questions, mais bien la façon dont vous avez l’intention d’appréhender ce sujet.</w:t>
      </w:r>
      <w:r w:rsidR="00567140">
        <w:t xml:space="preserve"> </w:t>
      </w:r>
      <w:r w:rsidRPr="0051433D">
        <w:t>Votre problématique pourra répondre aux interrogations suivantes :</w:t>
      </w:r>
    </w:p>
    <w:p w:rsidR="00567140" w:rsidRDefault="0051433D" w:rsidP="00567140">
      <w:pPr>
        <w:spacing w:before="100" w:beforeAutospacing="1" w:after="100" w:afterAutospacing="1" w:line="240" w:lineRule="auto"/>
        <w:jc w:val="both"/>
      </w:pPr>
      <w:r w:rsidRPr="0051433D">
        <w:t>- Pourquoi : l’objectif de l’introduction est justifier les raisons pour lesquelles vous avez choisi ce sujet. Il</w:t>
      </w:r>
      <w:r w:rsidR="00567140">
        <w:t xml:space="preserve"> </w:t>
      </w:r>
      <w:r w:rsidRPr="0051433D">
        <w:t>faut donc faire œuvre de démonstration pour emporter la conviction de votre lecteur.</w:t>
      </w:r>
    </w:p>
    <w:p w:rsidR="00567140" w:rsidRDefault="00567140" w:rsidP="00567140">
      <w:pPr>
        <w:spacing w:before="100" w:beforeAutospacing="1" w:after="100" w:afterAutospacing="1" w:line="240" w:lineRule="auto"/>
        <w:jc w:val="both"/>
      </w:pPr>
      <w:r>
        <w:t xml:space="preserve">- </w:t>
      </w:r>
      <w:r w:rsidR="0051433D" w:rsidRPr="0051433D">
        <w:t>Comment : il s’agira d’expliciter comment vous avez l’intention de traiter ce sujet. Il faudra donc</w:t>
      </w:r>
      <w:r>
        <w:t xml:space="preserve"> </w:t>
      </w:r>
      <w:r w:rsidR="0051433D" w:rsidRPr="0051433D">
        <w:t>justifier votre protocole de recherche (utilisation de telle source et pas telle autre, utilisation de telle démarche et</w:t>
      </w:r>
      <w:r>
        <w:t xml:space="preserve"> </w:t>
      </w:r>
      <w:r w:rsidR="0051433D" w:rsidRPr="0051433D">
        <w:t xml:space="preserve">pas telle autre...). </w:t>
      </w:r>
      <w:r w:rsidR="0051433D" w:rsidRPr="00567140">
        <w:rPr>
          <w:rFonts w:ascii="MS Gothic" w:eastAsia="MS Gothic" w:hAnsi="MS Gothic" w:cs="MS Gothic" w:hint="eastAsia"/>
        </w:rPr>
        <w:t> </w:t>
      </w:r>
      <w:r w:rsidR="0051433D" w:rsidRPr="0051433D">
        <w:br/>
      </w:r>
      <w:r>
        <w:t xml:space="preserve">- </w:t>
      </w:r>
      <w:r w:rsidR="0051433D" w:rsidRPr="0051433D">
        <w:t>Hypothèses : devront également figurer des hypothèses, qui seront en partie ou en totalité confirmer</w:t>
      </w:r>
      <w:r>
        <w:t xml:space="preserve"> </w:t>
      </w:r>
      <w:r w:rsidR="0051433D" w:rsidRPr="0051433D">
        <w:t xml:space="preserve">dans vos développements. </w:t>
      </w:r>
    </w:p>
    <w:p w:rsidR="00567140" w:rsidRDefault="0051433D" w:rsidP="00567140">
      <w:pPr>
        <w:spacing w:before="100" w:beforeAutospacing="1" w:after="100" w:afterAutospacing="1" w:line="240" w:lineRule="auto"/>
        <w:jc w:val="both"/>
      </w:pPr>
      <w:r w:rsidRPr="0051433D">
        <w:t>Le mémoire est un travail de recherche scientifique.</w:t>
      </w:r>
      <w:r w:rsidR="00567140">
        <w:t xml:space="preserve"> </w:t>
      </w:r>
      <w:r w:rsidRPr="0051433D">
        <w:t>La problématique se construit à partir d’une réflexion basée sur des lectures, des entretiens, une exploration d’un secteur</w:t>
      </w:r>
      <w:r w:rsidR="00567140">
        <w:t xml:space="preserve"> </w:t>
      </w:r>
      <w:r w:rsidRPr="0051433D">
        <w:t>professionnel (analyse organisationnelle, étude d’un secteur d’activité professionnelle…).</w:t>
      </w:r>
    </w:p>
    <w:p w:rsidR="00567140" w:rsidRDefault="00567140" w:rsidP="00567140">
      <w:pPr>
        <w:spacing w:before="100" w:beforeAutospacing="1" w:after="100" w:afterAutospacing="1" w:line="240" w:lineRule="auto"/>
        <w:jc w:val="both"/>
      </w:pPr>
      <w:r w:rsidRPr="00567140">
        <w:lastRenderedPageBreak/>
        <w:t>Votre problématique, en tant que telle, est la matrice de tout votre mémoire : c’est à partir de cette réflexion préalabl</w:t>
      </w:r>
      <w:r>
        <w:t xml:space="preserve">e </w:t>
      </w:r>
      <w:r w:rsidRPr="00567140">
        <w:t>qui</w:t>
      </w:r>
      <w:r>
        <w:t xml:space="preserve"> </w:t>
      </w:r>
      <w:r w:rsidRPr="00567140">
        <w:t xml:space="preserve">permet de porter une évaluation objectivée d’une situation - que </w:t>
      </w:r>
      <w:r w:rsidRPr="00567140">
        <w:rPr>
          <w:b/>
          <w:bCs/>
        </w:rPr>
        <w:t xml:space="preserve">vous devez apporter quelque chose de neuf </w:t>
      </w:r>
      <w:r w:rsidRPr="00567140">
        <w:t>: un</w:t>
      </w:r>
      <w:r w:rsidRPr="00567140">
        <w:br/>
        <w:t>questionnement inédit, une manière différente de positionner un concept, etc. La problématique est l’ensemble construit,</w:t>
      </w:r>
      <w:r>
        <w:t xml:space="preserve"> </w:t>
      </w:r>
      <w:r w:rsidRPr="00567140">
        <w:t>autour d’une interrogation principale, des questions (ou des hypothèses) qui permettent d’aborder scientifiquement le sujet</w:t>
      </w:r>
      <w:r>
        <w:t xml:space="preserve"> </w:t>
      </w:r>
      <w:r w:rsidRPr="00567140">
        <w:t xml:space="preserve">choisi. </w:t>
      </w:r>
      <w:r w:rsidRPr="00567140">
        <w:rPr>
          <w:b/>
          <w:bCs/>
        </w:rPr>
        <w:t xml:space="preserve">Elle doit constituer une réponse à cette interrogation. </w:t>
      </w:r>
      <w:r w:rsidRPr="00567140">
        <w:t>En effet, un terrain ne suffit pas à faire un mémoire. Il</w:t>
      </w:r>
      <w:r>
        <w:t xml:space="preserve"> </w:t>
      </w:r>
      <w:r w:rsidRPr="00567140">
        <w:t>faut une énigme</w:t>
      </w:r>
      <w:r>
        <w:t xml:space="preserve"> (</w:t>
      </w:r>
      <w:r>
        <w:rPr>
          <w:rFonts w:hint="cs"/>
          <w:rtl/>
          <w:lang w:bidi="ar-DZ"/>
        </w:rPr>
        <w:t>لغز</w:t>
      </w:r>
      <w:r>
        <w:t>)</w:t>
      </w:r>
      <w:r w:rsidRPr="00567140">
        <w:t>, une « grande question », qui est un mélange de curiosité personnelle (elle vient d’abord des questions que</w:t>
      </w:r>
      <w:r>
        <w:t xml:space="preserve"> </w:t>
      </w:r>
      <w:r w:rsidRPr="00567140">
        <w:t>vous vous posez spontanément) et du travail de lectures.</w:t>
      </w:r>
    </w:p>
    <w:p w:rsidR="00CD2A8E" w:rsidRDefault="00CD2A8E" w:rsidP="00AB744F">
      <w:pPr>
        <w:pStyle w:val="Paragraphedeliste"/>
        <w:numPr>
          <w:ilvl w:val="1"/>
          <w:numId w:val="41"/>
        </w:numPr>
        <w:spacing w:before="100" w:beforeAutospacing="1" w:after="100" w:afterAutospacing="1" w:line="240" w:lineRule="auto"/>
        <w:ind w:left="709"/>
        <w:jc w:val="both"/>
        <w:rPr>
          <w:b/>
          <w:bCs/>
          <w:caps/>
          <w:color w:val="FF0000"/>
          <w:sz w:val="24"/>
          <w:szCs w:val="24"/>
        </w:rPr>
      </w:pPr>
      <w:r w:rsidRPr="00AB744F">
        <w:rPr>
          <w:b/>
          <w:bCs/>
          <w:caps/>
          <w:color w:val="FF0000"/>
          <w:sz w:val="24"/>
          <w:szCs w:val="24"/>
        </w:rPr>
        <w:t>Structuration d’un texte à exposer</w:t>
      </w:r>
    </w:p>
    <w:p w:rsidR="00AB744F" w:rsidRDefault="00AB744F" w:rsidP="00AB744F">
      <w:pPr>
        <w:spacing w:before="100" w:beforeAutospacing="1" w:after="100" w:afterAutospacing="1" w:line="240" w:lineRule="auto"/>
        <w:jc w:val="both"/>
      </w:pPr>
      <w:r w:rsidRPr="00AB744F">
        <w:t>Quand le travail est prêt, en substance, cela signifie qu’il faut transcrire les faits, les idées</w:t>
      </w:r>
      <w:r>
        <w:t xml:space="preserve"> </w:t>
      </w:r>
      <w:r w:rsidRPr="00AB744F">
        <w:t>dans un ordre logique selon le plan classique : introduction, corps du sujet (développement),</w:t>
      </w:r>
      <w:r>
        <w:t xml:space="preserve"> </w:t>
      </w:r>
      <w:r w:rsidRPr="00AB744F">
        <w:t>conclusion. C’est ce qu’on appelle</w:t>
      </w:r>
      <w:r w:rsidRPr="00AB744F">
        <w:rPr>
          <w:b/>
          <w:bCs/>
        </w:rPr>
        <w:t xml:space="preserve"> structurer un texte. </w:t>
      </w:r>
      <w:r w:rsidRPr="00AB744F">
        <w:t>Tout travail de recherche se divise</w:t>
      </w:r>
      <w:r>
        <w:t xml:space="preserve"> </w:t>
      </w:r>
      <w:r w:rsidRPr="00AB744F">
        <w:t>en plusieurs parties :</w:t>
      </w:r>
    </w:p>
    <w:p w:rsidR="00AB744F" w:rsidRDefault="00AB744F" w:rsidP="007A4F67">
      <w:pPr>
        <w:pStyle w:val="Paragraphedeliste"/>
        <w:numPr>
          <w:ilvl w:val="0"/>
          <w:numId w:val="59"/>
        </w:numPr>
        <w:spacing w:before="100" w:beforeAutospacing="1" w:after="100" w:afterAutospacing="1" w:line="240" w:lineRule="auto"/>
        <w:jc w:val="both"/>
      </w:pPr>
      <w:r w:rsidRPr="00AB744F">
        <w:t>Le titre ;</w:t>
      </w:r>
    </w:p>
    <w:p w:rsidR="00AB744F" w:rsidRDefault="00AB744F" w:rsidP="007A4F67">
      <w:pPr>
        <w:pStyle w:val="Paragraphedeliste"/>
        <w:numPr>
          <w:ilvl w:val="0"/>
          <w:numId w:val="59"/>
        </w:numPr>
        <w:spacing w:before="100" w:beforeAutospacing="1" w:after="100" w:afterAutospacing="1" w:line="240" w:lineRule="auto"/>
        <w:jc w:val="both"/>
      </w:pPr>
      <w:r>
        <w:t>Le remerciement ;</w:t>
      </w:r>
    </w:p>
    <w:p w:rsidR="00AB744F" w:rsidRDefault="00AB744F" w:rsidP="007A4F67">
      <w:pPr>
        <w:pStyle w:val="Paragraphedeliste"/>
        <w:numPr>
          <w:ilvl w:val="0"/>
          <w:numId w:val="59"/>
        </w:numPr>
        <w:spacing w:before="100" w:beforeAutospacing="1" w:after="100" w:afterAutospacing="1" w:line="240" w:lineRule="auto"/>
        <w:jc w:val="both"/>
      </w:pPr>
      <w:r>
        <w:t>Dédicace ;</w:t>
      </w:r>
    </w:p>
    <w:p w:rsidR="00AB744F" w:rsidRPr="00AB744F" w:rsidRDefault="00AB744F" w:rsidP="007A4F67">
      <w:pPr>
        <w:pStyle w:val="Paragraphedeliste"/>
        <w:numPr>
          <w:ilvl w:val="0"/>
          <w:numId w:val="59"/>
        </w:numPr>
        <w:spacing w:before="100" w:beforeAutospacing="1" w:after="100" w:afterAutospacing="1" w:line="240" w:lineRule="auto"/>
        <w:jc w:val="both"/>
      </w:pPr>
      <w:r>
        <w:t>Résumé en trois langues ;</w:t>
      </w:r>
    </w:p>
    <w:p w:rsidR="00AB744F" w:rsidRDefault="00AB744F" w:rsidP="007A4F67">
      <w:pPr>
        <w:pStyle w:val="Paragraphedeliste"/>
        <w:numPr>
          <w:ilvl w:val="0"/>
          <w:numId w:val="59"/>
        </w:numPr>
        <w:spacing w:before="100" w:beforeAutospacing="1" w:after="100" w:afterAutospacing="1" w:line="240" w:lineRule="auto"/>
        <w:jc w:val="both"/>
      </w:pPr>
      <w:r w:rsidRPr="00AB744F">
        <w:t>Le sommaire ;</w:t>
      </w:r>
    </w:p>
    <w:p w:rsidR="00AB744F" w:rsidRDefault="00AB744F" w:rsidP="007A4F67">
      <w:pPr>
        <w:pStyle w:val="Paragraphedeliste"/>
        <w:numPr>
          <w:ilvl w:val="0"/>
          <w:numId w:val="59"/>
        </w:numPr>
        <w:spacing w:before="100" w:beforeAutospacing="1" w:after="100" w:afterAutospacing="1" w:line="240" w:lineRule="auto"/>
        <w:jc w:val="both"/>
      </w:pPr>
      <w:r>
        <w:t>Listes des tableaux</w:t>
      </w:r>
    </w:p>
    <w:p w:rsidR="00AB744F" w:rsidRDefault="00AB744F" w:rsidP="007A4F67">
      <w:pPr>
        <w:pStyle w:val="Paragraphedeliste"/>
        <w:numPr>
          <w:ilvl w:val="0"/>
          <w:numId w:val="59"/>
        </w:numPr>
        <w:spacing w:before="100" w:beforeAutospacing="1" w:after="100" w:afterAutospacing="1" w:line="240" w:lineRule="auto"/>
        <w:jc w:val="both"/>
      </w:pPr>
      <w:r>
        <w:t>Listes des figures ;</w:t>
      </w:r>
    </w:p>
    <w:p w:rsidR="00AB744F" w:rsidRPr="00AB744F" w:rsidRDefault="00AB744F" w:rsidP="007A4F67">
      <w:pPr>
        <w:pStyle w:val="Paragraphedeliste"/>
        <w:numPr>
          <w:ilvl w:val="0"/>
          <w:numId w:val="59"/>
        </w:numPr>
        <w:spacing w:before="100" w:beforeAutospacing="1" w:after="100" w:afterAutospacing="1" w:line="240" w:lineRule="auto"/>
        <w:jc w:val="both"/>
      </w:pPr>
      <w:r>
        <w:t>Listes des abréviations ;</w:t>
      </w:r>
    </w:p>
    <w:p w:rsidR="00AB744F" w:rsidRDefault="00AB744F" w:rsidP="007A4F67">
      <w:pPr>
        <w:pStyle w:val="Paragraphedeliste"/>
        <w:numPr>
          <w:ilvl w:val="0"/>
          <w:numId w:val="59"/>
        </w:numPr>
        <w:spacing w:before="100" w:beforeAutospacing="1" w:after="100" w:afterAutospacing="1" w:line="240" w:lineRule="auto"/>
        <w:jc w:val="both"/>
      </w:pPr>
      <w:r w:rsidRPr="00AB744F">
        <w:t>L’introduction ;</w:t>
      </w:r>
    </w:p>
    <w:p w:rsidR="00AB744F" w:rsidRDefault="00AB744F" w:rsidP="007A4F67">
      <w:pPr>
        <w:pStyle w:val="Paragraphedeliste"/>
        <w:numPr>
          <w:ilvl w:val="0"/>
          <w:numId w:val="59"/>
        </w:numPr>
        <w:spacing w:before="100" w:beforeAutospacing="1" w:after="100" w:afterAutospacing="1" w:line="240" w:lineRule="auto"/>
        <w:jc w:val="both"/>
      </w:pPr>
      <w:r w:rsidRPr="00AB744F">
        <w:t>La méthode (théorie et pratique) ;</w:t>
      </w:r>
    </w:p>
    <w:p w:rsidR="00AB744F" w:rsidRDefault="00AB744F" w:rsidP="007A4F67">
      <w:pPr>
        <w:pStyle w:val="Paragraphedeliste"/>
        <w:numPr>
          <w:ilvl w:val="0"/>
          <w:numId w:val="59"/>
        </w:numPr>
        <w:spacing w:before="100" w:beforeAutospacing="1" w:after="100" w:afterAutospacing="1" w:line="240" w:lineRule="auto"/>
        <w:jc w:val="both"/>
      </w:pPr>
      <w:r w:rsidRPr="00AB744F">
        <w:t>Les résultats ;</w:t>
      </w:r>
    </w:p>
    <w:p w:rsidR="00AB744F" w:rsidRDefault="00AB744F" w:rsidP="007A4F67">
      <w:pPr>
        <w:pStyle w:val="Paragraphedeliste"/>
        <w:numPr>
          <w:ilvl w:val="0"/>
          <w:numId w:val="59"/>
        </w:numPr>
        <w:spacing w:before="100" w:beforeAutospacing="1" w:after="100" w:afterAutospacing="1" w:line="240" w:lineRule="auto"/>
        <w:jc w:val="both"/>
      </w:pPr>
      <w:r w:rsidRPr="00AB744F">
        <w:t>Les discussions ou commentaires ;</w:t>
      </w:r>
    </w:p>
    <w:p w:rsidR="00AB744F" w:rsidRDefault="00AB744F" w:rsidP="007A4F67">
      <w:pPr>
        <w:pStyle w:val="Paragraphedeliste"/>
        <w:numPr>
          <w:ilvl w:val="0"/>
          <w:numId w:val="59"/>
        </w:numPr>
        <w:spacing w:before="100" w:beforeAutospacing="1" w:after="100" w:afterAutospacing="1" w:line="240" w:lineRule="auto"/>
        <w:jc w:val="both"/>
      </w:pPr>
      <w:r w:rsidRPr="00AB744F">
        <w:t>La conclusion ;</w:t>
      </w:r>
    </w:p>
    <w:p w:rsidR="00AB744F" w:rsidRDefault="00AB744F" w:rsidP="007A4F67">
      <w:pPr>
        <w:pStyle w:val="Paragraphedeliste"/>
        <w:numPr>
          <w:ilvl w:val="0"/>
          <w:numId w:val="59"/>
        </w:numPr>
        <w:spacing w:before="100" w:beforeAutospacing="1" w:after="100" w:afterAutospacing="1" w:line="240" w:lineRule="auto"/>
        <w:jc w:val="both"/>
      </w:pPr>
      <w:r>
        <w:t>La bibliographie ;</w:t>
      </w:r>
    </w:p>
    <w:p w:rsidR="00AB744F" w:rsidRDefault="00AB744F" w:rsidP="007A4F67">
      <w:pPr>
        <w:pStyle w:val="Paragraphedeliste"/>
        <w:numPr>
          <w:ilvl w:val="0"/>
          <w:numId w:val="59"/>
        </w:numPr>
        <w:spacing w:before="100" w:beforeAutospacing="1" w:after="100" w:afterAutospacing="1" w:line="240" w:lineRule="auto"/>
        <w:jc w:val="both"/>
      </w:pPr>
      <w:r w:rsidRPr="00AB744F">
        <w:t>La table des matières ;</w:t>
      </w:r>
    </w:p>
    <w:p w:rsidR="00AB744F" w:rsidRDefault="00AB744F" w:rsidP="007A4F67">
      <w:pPr>
        <w:pStyle w:val="Paragraphedeliste"/>
        <w:numPr>
          <w:ilvl w:val="0"/>
          <w:numId w:val="59"/>
        </w:numPr>
        <w:spacing w:before="100" w:beforeAutospacing="1" w:after="100" w:afterAutospacing="1" w:line="240" w:lineRule="auto"/>
        <w:jc w:val="both"/>
      </w:pPr>
      <w:r w:rsidRPr="00AB744F">
        <w:t>Les annexes (éventuellement).</w:t>
      </w:r>
    </w:p>
    <w:p w:rsidR="0044137C" w:rsidRDefault="0044137C" w:rsidP="0044137C">
      <w:pPr>
        <w:spacing w:before="100" w:beforeAutospacing="1" w:after="100" w:afterAutospacing="1" w:line="240" w:lineRule="auto"/>
        <w:jc w:val="both"/>
      </w:pPr>
      <w:r>
        <w:t>Le présent</w:t>
      </w:r>
      <w:r w:rsidRPr="0044137C">
        <w:t xml:space="preserve"> </w:t>
      </w:r>
      <w:r>
        <w:t>cours</w:t>
      </w:r>
      <w:r w:rsidRPr="0044137C">
        <w:t xml:space="preserve"> reprend les grandes parties d’un travail de recherche fondamentale, essaie d’expliquer le</w:t>
      </w:r>
      <w:r>
        <w:t xml:space="preserve"> </w:t>
      </w:r>
      <w:r w:rsidRPr="0044137C">
        <w:t xml:space="preserve">contenu et </w:t>
      </w:r>
      <w:r>
        <w:t>donne</w:t>
      </w:r>
      <w:r w:rsidRPr="0044137C">
        <w:t xml:space="preserve"> l’ouverture au lecteur de savoir à quoi s’en tenir. Un autre moyen de maîtriser la conduite</w:t>
      </w:r>
      <w:r>
        <w:t xml:space="preserve"> </w:t>
      </w:r>
      <w:r w:rsidRPr="0044137C">
        <w:t>d’une recherche de ce genre est de lire d’autres mémoires et les comparer aux notes méthodologiques.</w:t>
      </w:r>
    </w:p>
    <w:p w:rsidR="00AB744F" w:rsidRDefault="0044137C" w:rsidP="0044137C">
      <w:pPr>
        <w:pStyle w:val="Paragraphedeliste"/>
        <w:numPr>
          <w:ilvl w:val="1"/>
          <w:numId w:val="41"/>
        </w:numPr>
        <w:spacing w:before="100" w:beforeAutospacing="1" w:after="100" w:afterAutospacing="1" w:line="240" w:lineRule="auto"/>
        <w:ind w:left="709"/>
        <w:jc w:val="both"/>
        <w:rPr>
          <w:b/>
          <w:bCs/>
          <w:caps/>
          <w:color w:val="FF0000"/>
          <w:sz w:val="24"/>
          <w:szCs w:val="24"/>
        </w:rPr>
      </w:pPr>
      <w:r w:rsidRPr="0044137C">
        <w:rPr>
          <w:b/>
          <w:bCs/>
          <w:caps/>
          <w:color w:val="FF0000"/>
          <w:sz w:val="24"/>
          <w:szCs w:val="24"/>
        </w:rPr>
        <w:t>Comment structurer un texte ?</w:t>
      </w:r>
    </w:p>
    <w:p w:rsidR="00156F03" w:rsidRDefault="00156F03" w:rsidP="00156F03">
      <w:pPr>
        <w:spacing w:before="100" w:beforeAutospacing="1" w:after="100" w:afterAutospacing="1" w:line="240" w:lineRule="auto"/>
        <w:jc w:val="both"/>
      </w:pPr>
      <w:r w:rsidRPr="007B0FB5">
        <w:t>Ne surestimez pas la familiarité du lecteur avec votre sujet. Vous écrivez pour les experts dans votre discipline</w:t>
      </w:r>
      <w:r>
        <w:t xml:space="preserve"> </w:t>
      </w:r>
      <w:r w:rsidRPr="007B0FB5">
        <w:t>(un mémoire est avant tout destiné à la communauté scientifique), mais ils ne sont pas spécialistes dans votre</w:t>
      </w:r>
      <w:r>
        <w:t xml:space="preserve"> </w:t>
      </w:r>
      <w:r w:rsidRPr="007B0FB5">
        <w:t xml:space="preserve">sujet tout particulièrement. Il est </w:t>
      </w:r>
      <w:r>
        <w:t xml:space="preserve">utile d'imaginer une personne - </w:t>
      </w:r>
      <w:r w:rsidRPr="007B0FB5">
        <w:t>pensez à un collègue, mais qui travaillait dans</w:t>
      </w:r>
      <w:r>
        <w:t xml:space="preserve"> </w:t>
      </w:r>
      <w:r w:rsidRPr="007B0FB5">
        <w:t>un domaine différent. Elle a la même formation générale que vous, mais elle connaît peu de la littérature ou les</w:t>
      </w:r>
      <w:r>
        <w:t xml:space="preserve"> </w:t>
      </w:r>
      <w:r w:rsidRPr="007B0FB5">
        <w:t>techniques spécifiques de votre sujet particulier.</w:t>
      </w:r>
    </w:p>
    <w:p w:rsidR="00934D9F" w:rsidRDefault="00934D9F" w:rsidP="007A4F67">
      <w:pPr>
        <w:pStyle w:val="Paragraphedeliste"/>
        <w:numPr>
          <w:ilvl w:val="0"/>
          <w:numId w:val="61"/>
        </w:numPr>
        <w:spacing w:before="100" w:beforeAutospacing="1" w:after="100" w:afterAutospacing="1" w:line="240" w:lineRule="auto"/>
        <w:jc w:val="both"/>
      </w:pPr>
      <w:r w:rsidRPr="007446FA">
        <w:rPr>
          <w:b/>
          <w:bCs/>
          <w:i/>
          <w:iCs/>
          <w:color w:val="538135" w:themeColor="accent6" w:themeShade="BF"/>
        </w:rPr>
        <w:t xml:space="preserve">La page de titre </w:t>
      </w:r>
      <w:r w:rsidRPr="00902832">
        <w:t>Réunit un ensemble d’informations personnelles ou générales.</w:t>
      </w:r>
      <w:r>
        <w:t xml:space="preserve"> </w:t>
      </w:r>
      <w:r w:rsidRPr="00902832">
        <w:t>L’agencement de tous ces éléments (en haut, centré, à gauche, à droite, en bas) est à</w:t>
      </w:r>
      <w:r>
        <w:t xml:space="preserve"> </w:t>
      </w:r>
      <w:r w:rsidRPr="00902832">
        <w:t>votre libre choix : vous trouverez ci-joint quelques suggestions :</w:t>
      </w:r>
    </w:p>
    <w:p w:rsidR="007446FA" w:rsidRDefault="007446FA" w:rsidP="007446FA">
      <w:pPr>
        <w:pStyle w:val="Paragraphedeliste"/>
        <w:spacing w:before="100" w:beforeAutospacing="1" w:after="100" w:afterAutospacing="1" w:line="240" w:lineRule="auto"/>
        <w:jc w:val="both"/>
      </w:pPr>
    </w:p>
    <w:p w:rsidR="00934D9F" w:rsidRDefault="00934D9F" w:rsidP="007A4F67">
      <w:pPr>
        <w:pStyle w:val="Paragraphedeliste"/>
        <w:numPr>
          <w:ilvl w:val="0"/>
          <w:numId w:val="64"/>
        </w:numPr>
        <w:spacing w:before="100" w:beforeAutospacing="1" w:after="100" w:afterAutospacing="1" w:line="240" w:lineRule="auto"/>
        <w:jc w:val="both"/>
      </w:pPr>
      <w:r w:rsidRPr="00902832">
        <w:t>Nom de l’université, de la faculté et de l’institut, avec mention de l’adresse complète</w:t>
      </w:r>
      <w:r>
        <w:t xml:space="preserve"> </w:t>
      </w:r>
      <w:r w:rsidRPr="00902832">
        <w:t>de ce dernier (en haut).</w:t>
      </w:r>
    </w:p>
    <w:p w:rsidR="00934D9F" w:rsidRDefault="00934D9F" w:rsidP="007A4F67">
      <w:pPr>
        <w:pStyle w:val="Paragraphedeliste"/>
        <w:numPr>
          <w:ilvl w:val="0"/>
          <w:numId w:val="64"/>
        </w:numPr>
        <w:spacing w:before="100" w:beforeAutospacing="1" w:after="100" w:afterAutospacing="1" w:line="240" w:lineRule="auto"/>
        <w:jc w:val="both"/>
      </w:pPr>
      <w:r w:rsidRPr="00902832">
        <w:t>Titre du mémoire avec un sous-titre si nécessaire (centré).</w:t>
      </w:r>
    </w:p>
    <w:p w:rsidR="00934D9F" w:rsidRDefault="00934D9F" w:rsidP="007A4F67">
      <w:pPr>
        <w:pStyle w:val="Paragraphedeliste"/>
        <w:numPr>
          <w:ilvl w:val="0"/>
          <w:numId w:val="64"/>
        </w:numPr>
        <w:spacing w:before="100" w:beforeAutospacing="1" w:after="100" w:afterAutospacing="1" w:line="240" w:lineRule="auto"/>
        <w:jc w:val="both"/>
      </w:pPr>
      <w:r w:rsidRPr="00902832">
        <w:t>Le titre sera suivi des mentions suivantes : « Mémoire de Master en études muséales »,</w:t>
      </w:r>
      <w:r>
        <w:t xml:space="preserve"> </w:t>
      </w:r>
      <w:r w:rsidRPr="00902832">
        <w:t xml:space="preserve">« Sous la </w:t>
      </w:r>
      <w:r w:rsidR="007446FA">
        <w:t>d</w:t>
      </w:r>
      <w:r w:rsidRPr="00902832">
        <w:t>irection/codirection de : » ou « Direction/Codirection : »</w:t>
      </w:r>
    </w:p>
    <w:p w:rsidR="00934D9F" w:rsidRDefault="00934D9F" w:rsidP="007A4F67">
      <w:pPr>
        <w:pStyle w:val="Paragraphedeliste"/>
        <w:numPr>
          <w:ilvl w:val="0"/>
          <w:numId w:val="64"/>
        </w:numPr>
        <w:spacing w:before="100" w:beforeAutospacing="1" w:after="100" w:afterAutospacing="1" w:line="240" w:lineRule="auto"/>
        <w:jc w:val="both"/>
      </w:pPr>
      <w:r w:rsidRPr="00902832">
        <w:t>Noms et Prénoms du directeur et du codirecteur – à préciser de manière correcte leurs</w:t>
      </w:r>
      <w:r>
        <w:t xml:space="preserve"> </w:t>
      </w:r>
      <w:r w:rsidRPr="00902832">
        <w:t>fonctions (Professeur, Conservateur, etc.) ainsi que les institutions de rattachement.</w:t>
      </w:r>
    </w:p>
    <w:p w:rsidR="00934D9F" w:rsidRDefault="00934D9F" w:rsidP="007A4F67">
      <w:pPr>
        <w:pStyle w:val="Paragraphedeliste"/>
        <w:numPr>
          <w:ilvl w:val="0"/>
          <w:numId w:val="64"/>
        </w:numPr>
        <w:spacing w:before="100" w:beforeAutospacing="1" w:after="100" w:afterAutospacing="1" w:line="240" w:lineRule="auto"/>
        <w:jc w:val="both"/>
      </w:pPr>
      <w:r w:rsidRPr="00902832">
        <w:t>Date de remise du travail ou date de soutenance.</w:t>
      </w:r>
    </w:p>
    <w:p w:rsidR="00934D9F" w:rsidRDefault="00934D9F" w:rsidP="007A4F67">
      <w:pPr>
        <w:pStyle w:val="Paragraphedeliste"/>
        <w:numPr>
          <w:ilvl w:val="0"/>
          <w:numId w:val="64"/>
        </w:numPr>
        <w:spacing w:before="100" w:beforeAutospacing="1" w:after="100" w:afterAutospacing="1" w:line="240" w:lineRule="auto"/>
        <w:jc w:val="both"/>
      </w:pPr>
      <w:r w:rsidRPr="00902832">
        <w:t>Coordonnées personnelles : Nom, Prénom, adresse, numéro de téléphone, e-mail (en</w:t>
      </w:r>
      <w:r>
        <w:t xml:space="preserve"> </w:t>
      </w:r>
      <w:r w:rsidRPr="00902832">
        <w:t>bas).</w:t>
      </w:r>
    </w:p>
    <w:p w:rsidR="007446FA" w:rsidRDefault="007446FA" w:rsidP="007446FA">
      <w:pPr>
        <w:pStyle w:val="Paragraphedeliste"/>
        <w:spacing w:before="100" w:beforeAutospacing="1" w:after="100" w:afterAutospacing="1" w:line="240" w:lineRule="auto"/>
        <w:ind w:left="1068"/>
        <w:jc w:val="both"/>
      </w:pPr>
    </w:p>
    <w:p w:rsidR="007446FA" w:rsidRDefault="00934D9F" w:rsidP="007A4F67">
      <w:pPr>
        <w:pStyle w:val="Paragraphedeliste"/>
        <w:numPr>
          <w:ilvl w:val="0"/>
          <w:numId w:val="61"/>
        </w:numPr>
        <w:spacing w:before="100" w:beforeAutospacing="1" w:after="100" w:afterAutospacing="1" w:line="240" w:lineRule="auto"/>
        <w:jc w:val="both"/>
      </w:pPr>
      <w:r w:rsidRPr="007446FA">
        <w:rPr>
          <w:b/>
          <w:bCs/>
          <w:i/>
          <w:iCs/>
          <w:color w:val="538135" w:themeColor="accent6" w:themeShade="BF"/>
        </w:rPr>
        <w:t>Le TITRE</w:t>
      </w:r>
      <w:r w:rsidR="007446FA" w:rsidRPr="007446FA">
        <w:rPr>
          <w:b/>
          <w:bCs/>
          <w:i/>
          <w:iCs/>
          <w:color w:val="538135" w:themeColor="accent6" w:themeShade="BF"/>
        </w:rPr>
        <w:t xml:space="preserve"> </w:t>
      </w:r>
      <w:r w:rsidRPr="0044137C">
        <w:t>Écrit en maju</w:t>
      </w:r>
      <w:r w:rsidR="007446FA">
        <w:t>scules sans ponctuation finale.</w:t>
      </w:r>
    </w:p>
    <w:p w:rsidR="007446FA" w:rsidRPr="007446FA" w:rsidRDefault="007446FA" w:rsidP="007446FA">
      <w:pPr>
        <w:pStyle w:val="Paragraphedeliste"/>
        <w:spacing w:before="100" w:beforeAutospacing="1" w:after="100" w:afterAutospacing="1" w:line="240" w:lineRule="auto"/>
        <w:jc w:val="both"/>
      </w:pPr>
    </w:p>
    <w:p w:rsidR="00D14FF6" w:rsidRDefault="00934D9F" w:rsidP="007A4F67">
      <w:pPr>
        <w:pStyle w:val="Paragraphedeliste"/>
        <w:numPr>
          <w:ilvl w:val="0"/>
          <w:numId w:val="61"/>
        </w:numPr>
        <w:spacing w:before="100" w:beforeAutospacing="1" w:after="100" w:afterAutospacing="1" w:line="240" w:lineRule="auto"/>
        <w:jc w:val="both"/>
      </w:pPr>
      <w:r w:rsidRPr="00D14FF6">
        <w:rPr>
          <w:b/>
          <w:bCs/>
          <w:i/>
          <w:iCs/>
          <w:color w:val="538135" w:themeColor="accent6" w:themeShade="BF"/>
        </w:rPr>
        <w:t xml:space="preserve">Les remerciements </w:t>
      </w:r>
      <w:r w:rsidRPr="00902832">
        <w:t>cette partie constitue une unité textuelle distincte dans laquelle</w:t>
      </w:r>
      <w:r>
        <w:t xml:space="preserve"> </w:t>
      </w:r>
      <w:r w:rsidRPr="00902832">
        <w:t>l’étudiant mentionne le nom des personnes ou des institutions qu’il souhaite</w:t>
      </w:r>
      <w:r>
        <w:t xml:space="preserve"> </w:t>
      </w:r>
      <w:r w:rsidRPr="00902832">
        <w:t>remercier (le directeur du mémoire, le conservateur, les collaborateurs du musée,</w:t>
      </w:r>
      <w:r w:rsidR="00D14FF6">
        <w:t xml:space="preserve"> </w:t>
      </w:r>
      <w:r w:rsidRPr="00902832">
        <w:t>autres chercheurs, etc.). Évitez surtout de lister les noms et proposez plutôt un texte</w:t>
      </w:r>
      <w:r>
        <w:t xml:space="preserve"> </w:t>
      </w:r>
      <w:r w:rsidRPr="00902832">
        <w:t>bien construit.</w:t>
      </w:r>
    </w:p>
    <w:p w:rsidR="009273F5" w:rsidRDefault="009273F5" w:rsidP="009273F5">
      <w:pPr>
        <w:pStyle w:val="Paragraphedeliste"/>
      </w:pPr>
    </w:p>
    <w:p w:rsidR="009273F5" w:rsidRDefault="009273F5" w:rsidP="007A4F67">
      <w:pPr>
        <w:pStyle w:val="Paragraphedeliste"/>
        <w:numPr>
          <w:ilvl w:val="0"/>
          <w:numId w:val="61"/>
        </w:numPr>
        <w:spacing w:before="100" w:beforeAutospacing="1" w:after="100" w:afterAutospacing="1" w:line="240" w:lineRule="auto"/>
        <w:jc w:val="both"/>
      </w:pPr>
      <w:r w:rsidRPr="007E6517">
        <w:rPr>
          <w:b/>
          <w:bCs/>
          <w:i/>
          <w:iCs/>
          <w:color w:val="538135" w:themeColor="accent6" w:themeShade="BF"/>
        </w:rPr>
        <w:t>La liste des sigles</w:t>
      </w:r>
      <w:r>
        <w:rPr>
          <w:b/>
          <w:bCs/>
          <w:i/>
          <w:iCs/>
          <w:color w:val="538135" w:themeColor="accent6" w:themeShade="BF"/>
        </w:rPr>
        <w:t> :</w:t>
      </w:r>
      <w:r w:rsidRPr="007E6517">
        <w:rPr>
          <w:b/>
          <w:bCs/>
          <w:i/>
          <w:iCs/>
          <w:color w:val="538135" w:themeColor="accent6" w:themeShade="BF"/>
        </w:rPr>
        <w:t xml:space="preserve"> </w:t>
      </w:r>
      <w:r w:rsidRPr="00902832">
        <w:t>Est facultative et mentionne les abréviations utilisées. Il est</w:t>
      </w:r>
      <w:r>
        <w:t xml:space="preserve"> </w:t>
      </w:r>
      <w:r w:rsidRPr="00902832">
        <w:t>également possible d’intituler cette partie Avertissements en y intégrant d’autres</w:t>
      </w:r>
      <w:r>
        <w:t xml:space="preserve"> </w:t>
      </w:r>
      <w:r w:rsidRPr="00902832">
        <w:t>règles adoptés par l’étudiant dans la rédaction de son travail.</w:t>
      </w:r>
    </w:p>
    <w:p w:rsidR="007E6517" w:rsidRDefault="007E6517" w:rsidP="007E6517">
      <w:pPr>
        <w:pStyle w:val="Paragraphedeliste"/>
      </w:pPr>
    </w:p>
    <w:p w:rsidR="007E6517" w:rsidRDefault="007E6517" w:rsidP="007A4F67">
      <w:pPr>
        <w:pStyle w:val="Paragraphedeliste"/>
        <w:numPr>
          <w:ilvl w:val="0"/>
          <w:numId w:val="61"/>
        </w:numPr>
        <w:spacing w:before="100" w:beforeAutospacing="1" w:after="100" w:afterAutospacing="1" w:line="240" w:lineRule="auto"/>
        <w:jc w:val="both"/>
      </w:pPr>
      <w:r w:rsidRPr="007E6517">
        <w:rPr>
          <w:b/>
          <w:bCs/>
          <w:i/>
          <w:iCs/>
          <w:color w:val="538135" w:themeColor="accent6" w:themeShade="BF"/>
        </w:rPr>
        <w:t>Le résumé</w:t>
      </w:r>
      <w:r>
        <w:t xml:space="preserve"> explique bien la problématique est la mit dans un paragraphe et cerne </w:t>
      </w:r>
      <w:r w:rsidR="00F070A6">
        <w:t>le but et</w:t>
      </w:r>
      <w:r>
        <w:t xml:space="preserve"> le contenu du mémoire.</w:t>
      </w:r>
    </w:p>
    <w:p w:rsidR="00D14FF6" w:rsidRDefault="00D14FF6" w:rsidP="00D14FF6">
      <w:pPr>
        <w:pStyle w:val="Paragraphedeliste"/>
      </w:pPr>
    </w:p>
    <w:p w:rsidR="00AB744F" w:rsidRPr="0044137C" w:rsidRDefault="0044137C" w:rsidP="007A4F67">
      <w:pPr>
        <w:pStyle w:val="Paragraphedeliste"/>
        <w:numPr>
          <w:ilvl w:val="0"/>
          <w:numId w:val="60"/>
        </w:numPr>
        <w:spacing w:before="100" w:beforeAutospacing="1" w:after="100" w:afterAutospacing="1" w:line="240" w:lineRule="auto"/>
        <w:jc w:val="both"/>
      </w:pPr>
      <w:r w:rsidRPr="00934D9F">
        <w:rPr>
          <w:b/>
          <w:bCs/>
          <w:i/>
          <w:iCs/>
          <w:color w:val="538135" w:themeColor="accent6" w:themeShade="BF"/>
        </w:rPr>
        <w:t>L’introduction</w:t>
      </w:r>
      <w:r w:rsidRPr="0044137C">
        <w:t xml:space="preserve"> : Elle formule clairement le problème que l’on se propose d’étudier de</w:t>
      </w:r>
      <w:r w:rsidR="00156F03">
        <w:t xml:space="preserve"> </w:t>
      </w:r>
      <w:r w:rsidRPr="0044137C">
        <w:t xml:space="preserve">telle sorte qu’on puisse ensuite l’examiner et lui donner une solution. </w:t>
      </w:r>
      <w:r w:rsidR="00156F03">
        <w:t>C’</w:t>
      </w:r>
      <w:r w:rsidRPr="0044137C">
        <w:t>est une</w:t>
      </w:r>
      <w:r w:rsidR="00156F03">
        <w:t xml:space="preserve"> </w:t>
      </w:r>
      <w:r w:rsidRPr="0044137C">
        <w:t>annonce : elle indique les points essentiels de la stratégie argumentative qui va se</w:t>
      </w:r>
      <w:r w:rsidR="00156F03">
        <w:t xml:space="preserve"> </w:t>
      </w:r>
      <w:r w:rsidRPr="0044137C">
        <w:t>déployer à sa suite. Il faut veiller à motiver le lecteur en développant quelque peu le</w:t>
      </w:r>
      <w:r w:rsidR="00156F03">
        <w:t xml:space="preserve"> </w:t>
      </w:r>
      <w:r w:rsidRPr="0044137C">
        <w:t>titre du projet, en situant le problème pour éveiller l’attention, dire l’importance d’un</w:t>
      </w:r>
      <w:r w:rsidR="00156F03">
        <w:t xml:space="preserve"> </w:t>
      </w:r>
      <w:r w:rsidRPr="0044137C">
        <w:t>tel sujet, donner une vue d’ensemble, c’est-à-dire annoncer le plan de travail adopté</w:t>
      </w:r>
      <w:r w:rsidR="00156F03">
        <w:t xml:space="preserve"> </w:t>
      </w:r>
      <w:r w:rsidRPr="0044137C">
        <w:t>dans la méthodologie.</w:t>
      </w:r>
    </w:p>
    <w:p w:rsidR="00AB744F" w:rsidRDefault="00AB744F" w:rsidP="00AB744F">
      <w:pPr>
        <w:spacing w:before="100" w:beforeAutospacing="1" w:after="100" w:afterAutospacing="1" w:line="240" w:lineRule="auto"/>
        <w:jc w:val="both"/>
      </w:pPr>
      <w:r w:rsidRPr="007B0FB5">
        <w:t>L'introduction doit être intéressante. J'espère que votre sujet vous inspire toujours, et voilà l'endroit pour en</w:t>
      </w:r>
      <w:r>
        <w:t xml:space="preserve"> </w:t>
      </w:r>
      <w:r w:rsidRPr="007B0FB5">
        <w:t>profiter.</w:t>
      </w:r>
      <w:r w:rsidRPr="007B0FB5">
        <w:br/>
        <w:t>Ce chapitre va probablement passer par plusieurs jets, pour qu'il puisse être simple, logique, court et</w:t>
      </w:r>
      <w:r>
        <w:t xml:space="preserve"> </w:t>
      </w:r>
      <w:r w:rsidRPr="007B0FB5">
        <w:t>intéressant à la fois. Je trouve qu'il est utile de demander à quelqu'un qui n'est pas spécialiste de le lire et d'y</w:t>
      </w:r>
      <w:r>
        <w:t xml:space="preserve"> </w:t>
      </w:r>
      <w:r w:rsidRPr="007B0FB5">
        <w:t>faire des critiques. Est-ce que c'est une introduction suffisante? Est-il facile de suivre?</w:t>
      </w:r>
    </w:p>
    <w:p w:rsidR="00FC66AE" w:rsidRDefault="00FC66AE" w:rsidP="00FC66AE">
      <w:pPr>
        <w:spacing w:before="100" w:beforeAutospacing="1" w:after="100" w:afterAutospacing="1" w:line="240" w:lineRule="auto"/>
        <w:jc w:val="both"/>
      </w:pPr>
      <w:r w:rsidRPr="00FC66AE">
        <w:t>L’introduction comporte généralement les éléments suivants :</w:t>
      </w:r>
    </w:p>
    <w:p w:rsidR="00FC66AE" w:rsidRDefault="00FC66AE" w:rsidP="007A4F67">
      <w:pPr>
        <w:pStyle w:val="Paragraphedeliste"/>
        <w:numPr>
          <w:ilvl w:val="1"/>
          <w:numId w:val="60"/>
        </w:numPr>
        <w:spacing w:before="100" w:beforeAutospacing="1" w:after="100" w:afterAutospacing="1" w:line="240" w:lineRule="auto"/>
        <w:jc w:val="both"/>
      </w:pPr>
      <w:r w:rsidRPr="00FC66AE">
        <w:t>Justification du choix du sujet</w:t>
      </w:r>
    </w:p>
    <w:p w:rsidR="00FC66AE" w:rsidRDefault="00FC66AE" w:rsidP="007A4F67">
      <w:pPr>
        <w:pStyle w:val="Paragraphedeliste"/>
        <w:numPr>
          <w:ilvl w:val="1"/>
          <w:numId w:val="60"/>
        </w:numPr>
        <w:spacing w:before="100" w:beforeAutospacing="1" w:after="100" w:afterAutospacing="1" w:line="240" w:lineRule="auto"/>
        <w:jc w:val="both"/>
      </w:pPr>
      <w:r w:rsidRPr="00FC66AE">
        <w:t>L’importance du sujet</w:t>
      </w:r>
    </w:p>
    <w:p w:rsidR="00FC66AE" w:rsidRDefault="00FC66AE" w:rsidP="007A4F67">
      <w:pPr>
        <w:pStyle w:val="Paragraphedeliste"/>
        <w:numPr>
          <w:ilvl w:val="1"/>
          <w:numId w:val="60"/>
        </w:numPr>
        <w:spacing w:before="100" w:beforeAutospacing="1" w:after="100" w:afterAutospacing="1" w:line="240" w:lineRule="auto"/>
        <w:jc w:val="both"/>
      </w:pPr>
      <w:r w:rsidRPr="00FC66AE">
        <w:t>L’actualité du sujet</w:t>
      </w:r>
    </w:p>
    <w:p w:rsidR="00FC66AE" w:rsidRDefault="00FC66AE" w:rsidP="007A4F67">
      <w:pPr>
        <w:pStyle w:val="Paragraphedeliste"/>
        <w:numPr>
          <w:ilvl w:val="1"/>
          <w:numId w:val="60"/>
        </w:numPr>
        <w:spacing w:before="100" w:beforeAutospacing="1" w:after="100" w:afterAutospacing="1" w:line="240" w:lineRule="auto"/>
        <w:jc w:val="both"/>
      </w:pPr>
      <w:r w:rsidRPr="00FC66AE">
        <w:t>Les différents aspects du sujet</w:t>
      </w:r>
    </w:p>
    <w:p w:rsidR="00FC66AE" w:rsidRDefault="00FC66AE" w:rsidP="007A4F67">
      <w:pPr>
        <w:pStyle w:val="Paragraphedeliste"/>
        <w:numPr>
          <w:ilvl w:val="1"/>
          <w:numId w:val="60"/>
        </w:numPr>
        <w:spacing w:before="100" w:beforeAutospacing="1" w:after="100" w:afterAutospacing="1" w:line="240" w:lineRule="auto"/>
        <w:jc w:val="both"/>
      </w:pPr>
      <w:r w:rsidRPr="00FC66AE">
        <w:t>La définition des termes et des concepts (éventuellement)</w:t>
      </w:r>
    </w:p>
    <w:p w:rsidR="00FC66AE" w:rsidRDefault="00FC66AE" w:rsidP="007A4F67">
      <w:pPr>
        <w:pStyle w:val="Paragraphedeliste"/>
        <w:numPr>
          <w:ilvl w:val="1"/>
          <w:numId w:val="60"/>
        </w:numPr>
        <w:spacing w:before="100" w:beforeAutospacing="1" w:after="100" w:afterAutospacing="1" w:line="240" w:lineRule="auto"/>
        <w:jc w:val="both"/>
      </w:pPr>
      <w:r w:rsidRPr="00FC66AE">
        <w:t>La problématique</w:t>
      </w:r>
    </w:p>
    <w:p w:rsidR="00FC66AE" w:rsidRDefault="00FC66AE" w:rsidP="007A4F67">
      <w:pPr>
        <w:pStyle w:val="Paragraphedeliste"/>
        <w:numPr>
          <w:ilvl w:val="1"/>
          <w:numId w:val="60"/>
        </w:numPr>
        <w:spacing w:before="100" w:beforeAutospacing="1" w:after="100" w:afterAutospacing="1" w:line="240" w:lineRule="auto"/>
        <w:jc w:val="both"/>
      </w:pPr>
      <w:r w:rsidRPr="00FC66AE">
        <w:t>(</w:t>
      </w:r>
      <w:proofErr w:type="gramStart"/>
      <w:r w:rsidRPr="00FC66AE">
        <w:t>les</w:t>
      </w:r>
      <w:proofErr w:type="gramEnd"/>
      <w:r w:rsidRPr="00FC66AE">
        <w:t xml:space="preserve"> objectifs et les hypothèses)</w:t>
      </w:r>
    </w:p>
    <w:p w:rsidR="00FC66AE" w:rsidRDefault="00FC66AE" w:rsidP="007A4F67">
      <w:pPr>
        <w:pStyle w:val="Paragraphedeliste"/>
        <w:numPr>
          <w:ilvl w:val="1"/>
          <w:numId w:val="60"/>
        </w:numPr>
        <w:spacing w:before="100" w:beforeAutospacing="1" w:after="100" w:afterAutospacing="1" w:line="240" w:lineRule="auto"/>
        <w:jc w:val="both"/>
      </w:pPr>
      <w:r w:rsidRPr="00FC66AE">
        <w:t>La méthodologie adoptée</w:t>
      </w:r>
    </w:p>
    <w:p w:rsidR="00FC66AE" w:rsidRDefault="00FC66AE" w:rsidP="007A4F67">
      <w:pPr>
        <w:pStyle w:val="Paragraphedeliste"/>
        <w:numPr>
          <w:ilvl w:val="1"/>
          <w:numId w:val="60"/>
        </w:numPr>
        <w:spacing w:before="100" w:beforeAutospacing="1" w:after="100" w:afterAutospacing="1" w:line="240" w:lineRule="auto"/>
        <w:jc w:val="both"/>
      </w:pPr>
      <w:r w:rsidRPr="00FC66AE">
        <w:t>Justification et annonce du plan</w:t>
      </w:r>
    </w:p>
    <w:p w:rsidR="00FC66AE" w:rsidRDefault="00FC66AE" w:rsidP="00FC66AE">
      <w:pPr>
        <w:pStyle w:val="Paragraphedeliste"/>
        <w:spacing w:before="100" w:beforeAutospacing="1" w:after="100" w:afterAutospacing="1" w:line="240" w:lineRule="auto"/>
        <w:ind w:left="1440"/>
        <w:jc w:val="both"/>
      </w:pPr>
    </w:p>
    <w:p w:rsidR="009273F5" w:rsidRPr="009273F5" w:rsidRDefault="009273F5" w:rsidP="007A4F67">
      <w:pPr>
        <w:pStyle w:val="Paragraphedeliste"/>
        <w:numPr>
          <w:ilvl w:val="0"/>
          <w:numId w:val="60"/>
        </w:numPr>
        <w:spacing w:before="100" w:beforeAutospacing="1" w:after="100" w:afterAutospacing="1" w:line="240" w:lineRule="auto"/>
        <w:jc w:val="both"/>
      </w:pPr>
      <w:r w:rsidRPr="009273F5">
        <w:rPr>
          <w:b/>
          <w:bCs/>
          <w:i/>
          <w:iCs/>
          <w:color w:val="538135" w:themeColor="accent6" w:themeShade="BF"/>
        </w:rPr>
        <w:t>Définition des concepts</w:t>
      </w:r>
      <w:r>
        <w:t xml:space="preserve"> </w:t>
      </w:r>
      <w:r w:rsidRPr="009273F5">
        <w:t>Il s’agit pour vous de clarifier les concepts essentiels de votre sujet. Aucune norme n’indique le nombre de</w:t>
      </w:r>
      <w:r>
        <w:t xml:space="preserve"> </w:t>
      </w:r>
      <w:r w:rsidRPr="009273F5">
        <w:t>concepts à clarifier mais tout ne peut pas être défini. Faîtes un bon ciblage. Passer en revue les concepts les</w:t>
      </w:r>
      <w:r>
        <w:t xml:space="preserve"> </w:t>
      </w:r>
      <w:r w:rsidRPr="009273F5">
        <w:t>plus usités et les moins. Enfin, dotez-vous d’une définition des concepts vous permettant de vous affirmer et de</w:t>
      </w:r>
      <w:r>
        <w:t xml:space="preserve"> </w:t>
      </w:r>
      <w:r w:rsidRPr="009273F5">
        <w:t>permettre à un non spécialiste de vous comprendre.</w:t>
      </w:r>
    </w:p>
    <w:p w:rsidR="007E6517" w:rsidRPr="007E6517" w:rsidRDefault="007E6517" w:rsidP="007E6517">
      <w:pPr>
        <w:pStyle w:val="Paragraphedeliste"/>
        <w:spacing w:before="100" w:beforeAutospacing="1" w:after="100" w:afterAutospacing="1" w:line="240" w:lineRule="auto"/>
        <w:jc w:val="both"/>
        <w:rPr>
          <w:rStyle w:val="fontstyle01"/>
          <w:rFonts w:asciiTheme="minorHAnsi" w:hAnsiTheme="minorHAnsi"/>
          <w:sz w:val="22"/>
          <w:szCs w:val="22"/>
        </w:rPr>
      </w:pPr>
    </w:p>
    <w:p w:rsidR="007E6517" w:rsidRDefault="007E6517" w:rsidP="007A4F67">
      <w:pPr>
        <w:pStyle w:val="Paragraphedeliste"/>
        <w:numPr>
          <w:ilvl w:val="0"/>
          <w:numId w:val="60"/>
        </w:numPr>
        <w:spacing w:before="100" w:beforeAutospacing="1" w:after="100" w:afterAutospacing="1" w:line="240" w:lineRule="auto"/>
        <w:jc w:val="both"/>
      </w:pPr>
      <w:r w:rsidRPr="007E6517">
        <w:rPr>
          <w:b/>
          <w:bCs/>
          <w:i/>
          <w:iCs/>
          <w:color w:val="538135" w:themeColor="accent6" w:themeShade="BF"/>
        </w:rPr>
        <w:t xml:space="preserve">Plan </w:t>
      </w:r>
      <w:r w:rsidRPr="007E6517">
        <w:t>: le mémoire doit être construit de manière logique et continue (pour permettre de développer l’analyse sur la</w:t>
      </w:r>
      <w:r>
        <w:t xml:space="preserve"> </w:t>
      </w:r>
      <w:r w:rsidRPr="007E6517">
        <w:t>totalité du plan, et pas seulement la dernière partie…) et équilibrée en 3 ou 4 parties (ou chapitres). L’ensemble doit être</w:t>
      </w:r>
      <w:r>
        <w:t xml:space="preserve"> </w:t>
      </w:r>
      <w:r w:rsidRPr="007E6517">
        <w:t>cohérent (ne pas dépasser les 4 parties car vous risquez de perdre le lecteur). Le plan général doit être simple, les titres des</w:t>
      </w:r>
      <w:r>
        <w:t xml:space="preserve"> </w:t>
      </w:r>
      <w:r w:rsidRPr="007E6517">
        <w:t>chapitres seront courts et indiqueront le contenu et les enjeux.</w:t>
      </w:r>
    </w:p>
    <w:p w:rsidR="00D010FE" w:rsidRDefault="00D010FE" w:rsidP="00D010FE">
      <w:pPr>
        <w:spacing w:before="100" w:beforeAutospacing="1" w:after="100" w:afterAutospacing="1" w:line="240" w:lineRule="auto"/>
        <w:jc w:val="both"/>
      </w:pPr>
      <w:r w:rsidRPr="00D010FE">
        <w:t>Le travail doit présenter la</w:t>
      </w:r>
      <w:r>
        <w:t xml:space="preserve"> </w:t>
      </w:r>
      <w:r w:rsidRPr="00D010FE">
        <w:t>manière dont on a procédé pour aboutir au résultat (</w:t>
      </w:r>
      <w:r w:rsidRPr="00D010FE">
        <w:rPr>
          <w:b/>
          <w:bCs/>
        </w:rPr>
        <w:t>échantillon</w:t>
      </w:r>
      <w:r w:rsidRPr="00D010FE">
        <w:t xml:space="preserve">(s) – </w:t>
      </w:r>
      <w:r w:rsidRPr="00D010FE">
        <w:rPr>
          <w:b/>
          <w:bCs/>
        </w:rPr>
        <w:t>questionnaire</w:t>
      </w:r>
      <w:r w:rsidRPr="00D010FE">
        <w:t>(s).</w:t>
      </w:r>
      <w:r>
        <w:t xml:space="preserve"> </w:t>
      </w:r>
      <w:proofErr w:type="gramStart"/>
      <w:r w:rsidRPr="00D010FE">
        <w:t>dans</w:t>
      </w:r>
      <w:proofErr w:type="gramEnd"/>
      <w:r w:rsidRPr="00D010FE">
        <w:t xml:space="preserve"> le corps du texte, les faits et les idées doivent être abordés dans un ordre logique.</w:t>
      </w:r>
      <w:r>
        <w:t xml:space="preserve"> </w:t>
      </w:r>
      <w:r w:rsidRPr="00D010FE">
        <w:t>Chaque aspect du problème est argumenté et illustré, et le tout doit être suivi d’une</w:t>
      </w:r>
      <w:r>
        <w:t xml:space="preserve"> </w:t>
      </w:r>
      <w:r w:rsidRPr="00D010FE">
        <w:rPr>
          <w:b/>
          <w:bCs/>
        </w:rPr>
        <w:t>conclusion partielle</w:t>
      </w:r>
      <w:r w:rsidRPr="00D010FE">
        <w:t>.</w:t>
      </w:r>
    </w:p>
    <w:p w:rsidR="00834F6E" w:rsidRDefault="00834F6E" w:rsidP="00834F6E">
      <w:pPr>
        <w:spacing w:before="100" w:beforeAutospacing="1" w:after="100" w:afterAutospacing="1" w:line="240" w:lineRule="auto"/>
        <w:jc w:val="both"/>
      </w:pPr>
      <w:r w:rsidRPr="00834F6E">
        <w:rPr>
          <w:b/>
          <w:bCs/>
          <w:i/>
          <w:iCs/>
          <w:color w:val="538135" w:themeColor="accent6" w:themeShade="BF"/>
        </w:rPr>
        <w:t>Les transitions</w:t>
      </w:r>
      <w:r w:rsidRPr="00834F6E">
        <w:t xml:space="preserve"> : permettent d’établir des frontières entre les différents paragraphes.</w:t>
      </w:r>
      <w:r>
        <w:t xml:space="preserve"> </w:t>
      </w:r>
      <w:r w:rsidRPr="00834F6E">
        <w:t>En effet, les premiers mots d’un nouveau paragraphe font écho aux derniers mots du</w:t>
      </w:r>
      <w:r>
        <w:t xml:space="preserve"> </w:t>
      </w:r>
      <w:r w:rsidRPr="00834F6E">
        <w:t>paragraphe précédent. Un texte est constitué de multiples « avant » et « après » qui</w:t>
      </w:r>
      <w:r>
        <w:t xml:space="preserve"> </w:t>
      </w:r>
      <w:r w:rsidRPr="00834F6E">
        <w:t>sont autant de mini–conclusions (l’avant) et de mini–introductions (l’après). La</w:t>
      </w:r>
      <w:r>
        <w:t xml:space="preserve"> </w:t>
      </w:r>
      <w:r w:rsidRPr="00834F6E">
        <w:t>transition oblige donc celui qui rédige à établir la liaison avec ce qu’il va dire et c’est</w:t>
      </w:r>
      <w:r>
        <w:t xml:space="preserve"> </w:t>
      </w:r>
      <w:r w:rsidRPr="00834F6E">
        <w:t xml:space="preserve">ainsi que s’effectue le déroulement logique de la </w:t>
      </w:r>
      <w:proofErr w:type="gramStart"/>
      <w:r w:rsidRPr="00834F6E">
        <w:t xml:space="preserve">pensée </w:t>
      </w:r>
      <w:r>
        <w:t xml:space="preserve"> </w:t>
      </w:r>
      <w:r w:rsidRPr="00834F6E">
        <w:t>et</w:t>
      </w:r>
      <w:proofErr w:type="gramEnd"/>
      <w:r w:rsidRPr="00834F6E">
        <w:t xml:space="preserve"> que l’enchaînement des</w:t>
      </w:r>
      <w:r>
        <w:t xml:space="preserve"> </w:t>
      </w:r>
      <w:r w:rsidRPr="00834F6E">
        <w:t>idées s’accomplit d’une manière structurée, harmonieuse et cohérente.</w:t>
      </w:r>
    </w:p>
    <w:p w:rsidR="00771AF3" w:rsidRPr="00771AF3" w:rsidRDefault="00771AF3" w:rsidP="00771AF3">
      <w:pPr>
        <w:spacing w:before="100" w:beforeAutospacing="1" w:after="100" w:afterAutospacing="1" w:line="240" w:lineRule="auto"/>
        <w:jc w:val="both"/>
      </w:pPr>
      <w:r w:rsidRPr="00771AF3">
        <w:rPr>
          <w:b/>
          <w:bCs/>
          <w:i/>
          <w:iCs/>
          <w:color w:val="538135" w:themeColor="accent6" w:themeShade="BF"/>
        </w:rPr>
        <w:lastRenderedPageBreak/>
        <w:t>Les énoncés d’explication</w:t>
      </w:r>
      <w:r w:rsidRPr="00771AF3">
        <w:t xml:space="preserve"> : Le texte de la thèse (le corps du sujet) est balisé de</w:t>
      </w:r>
      <w:r>
        <w:t xml:space="preserve"> </w:t>
      </w:r>
      <w:r w:rsidRPr="00771AF3">
        <w:t>manière à permettre au lecteur de se situer en permanence dans l’espace de ce texte.</w:t>
      </w:r>
      <w:r>
        <w:t xml:space="preserve"> </w:t>
      </w:r>
      <w:r w:rsidRPr="00771AF3">
        <w:t>Introductions, conclusions et transitions fournissent dans leur contenu de nombreux</w:t>
      </w:r>
      <w:r>
        <w:t xml:space="preserve"> </w:t>
      </w:r>
      <w:r w:rsidRPr="00771AF3">
        <w:t>points de repères comme suit : « Nous avons vu …, nous voyons maintenant …, nous</w:t>
      </w:r>
      <w:r>
        <w:t xml:space="preserve"> </w:t>
      </w:r>
      <w:r w:rsidRPr="00771AF3">
        <w:t>verrons ensuite … ». Au fil du texte, se déroule une sorte de guide du lecteur plus ou</w:t>
      </w:r>
      <w:r>
        <w:t xml:space="preserve"> </w:t>
      </w:r>
      <w:r w:rsidRPr="00771AF3">
        <w:t>moins explicite.</w:t>
      </w:r>
    </w:p>
    <w:p w:rsidR="00C36AF5" w:rsidRDefault="00C36AF5" w:rsidP="007A4F67">
      <w:pPr>
        <w:pStyle w:val="Paragraphedeliste"/>
        <w:numPr>
          <w:ilvl w:val="0"/>
          <w:numId w:val="60"/>
        </w:numPr>
        <w:spacing w:before="100" w:beforeAutospacing="1" w:after="100" w:afterAutospacing="1" w:line="240" w:lineRule="auto"/>
        <w:jc w:val="both"/>
      </w:pPr>
      <w:r w:rsidRPr="00C36AF5">
        <w:rPr>
          <w:b/>
          <w:bCs/>
          <w:i/>
          <w:iCs/>
          <w:color w:val="538135" w:themeColor="accent6" w:themeShade="BF"/>
        </w:rPr>
        <w:t>La vérification empirique</w:t>
      </w:r>
      <w:r>
        <w:t xml:space="preserve"> </w:t>
      </w:r>
      <w:r w:rsidRPr="00C36AF5">
        <w:t>Il s'agit de la phase critique de toute recherche, celle de l'utilisation des données et des sources</w:t>
      </w:r>
      <w:r>
        <w:t xml:space="preserve"> </w:t>
      </w:r>
      <w:r w:rsidRPr="00C36AF5">
        <w:t>collectées et rassemblées pour procéder à la vérification de l'hypothèse. Elle implique :</w:t>
      </w:r>
    </w:p>
    <w:p w:rsidR="00C36AF5" w:rsidRDefault="00C36AF5" w:rsidP="00C36AF5">
      <w:pPr>
        <w:pStyle w:val="Paragraphedeliste"/>
      </w:pPr>
    </w:p>
    <w:p w:rsidR="00C36AF5" w:rsidRDefault="00C36AF5" w:rsidP="007A4F67">
      <w:pPr>
        <w:pStyle w:val="Paragraphedeliste"/>
        <w:numPr>
          <w:ilvl w:val="1"/>
          <w:numId w:val="60"/>
        </w:numPr>
        <w:spacing w:before="100" w:beforeAutospacing="1" w:after="100" w:afterAutospacing="1" w:line="240" w:lineRule="auto"/>
        <w:jc w:val="both"/>
      </w:pPr>
      <w:proofErr w:type="gramStart"/>
      <w:r w:rsidRPr="00C36AF5">
        <w:t>un</w:t>
      </w:r>
      <w:proofErr w:type="gramEnd"/>
      <w:r w:rsidRPr="00C36AF5">
        <w:t xml:space="preserve"> classement des données ;</w:t>
      </w:r>
      <w:r>
        <w:t xml:space="preserve"> </w:t>
      </w:r>
    </w:p>
    <w:p w:rsidR="00C36AF5" w:rsidRDefault="00C36AF5" w:rsidP="007A4F67">
      <w:pPr>
        <w:pStyle w:val="Paragraphedeliste"/>
        <w:numPr>
          <w:ilvl w:val="1"/>
          <w:numId w:val="60"/>
        </w:numPr>
        <w:spacing w:before="100" w:beforeAutospacing="1" w:after="100" w:afterAutospacing="1" w:line="240" w:lineRule="auto"/>
        <w:jc w:val="both"/>
      </w:pPr>
      <w:proofErr w:type="gramStart"/>
      <w:r w:rsidRPr="00C36AF5">
        <w:t>une</w:t>
      </w:r>
      <w:proofErr w:type="gramEnd"/>
      <w:r w:rsidRPr="00C36AF5">
        <w:t xml:space="preserve"> hiérarchisation par ordre d'importance</w:t>
      </w:r>
    </w:p>
    <w:p w:rsidR="00C36AF5" w:rsidRDefault="00C36AF5" w:rsidP="007A4F67">
      <w:pPr>
        <w:pStyle w:val="Paragraphedeliste"/>
        <w:numPr>
          <w:ilvl w:val="1"/>
          <w:numId w:val="60"/>
        </w:numPr>
        <w:spacing w:before="100" w:beforeAutospacing="1" w:after="100" w:afterAutospacing="1" w:line="240" w:lineRule="auto"/>
        <w:jc w:val="both"/>
      </w:pPr>
      <w:r w:rsidRPr="00C36AF5">
        <w:t>La vérification empirique permet de vérifier les hypothèses émises au départ.</w:t>
      </w:r>
    </w:p>
    <w:p w:rsidR="00C36AF5" w:rsidRDefault="00C36AF5" w:rsidP="007A4F67">
      <w:pPr>
        <w:pStyle w:val="Paragraphedeliste"/>
        <w:numPr>
          <w:ilvl w:val="1"/>
          <w:numId w:val="60"/>
        </w:numPr>
        <w:spacing w:before="100" w:beforeAutospacing="1" w:after="100" w:afterAutospacing="1" w:line="240" w:lineRule="auto"/>
        <w:jc w:val="both"/>
      </w:pPr>
      <w:r w:rsidRPr="00C36AF5">
        <w:t>La démarche méthodologique : Rédiger bien ce chapitre pour rendre facile la tâche aux autres</w:t>
      </w:r>
      <w:r>
        <w:t xml:space="preserve"> </w:t>
      </w:r>
      <w:r w:rsidRPr="00C36AF5">
        <w:t>qui liront vos travaux. Il faut mentionner :</w:t>
      </w:r>
    </w:p>
    <w:p w:rsidR="00C36AF5" w:rsidRDefault="00C36AF5" w:rsidP="007A4F67">
      <w:pPr>
        <w:pStyle w:val="Paragraphedeliste"/>
        <w:numPr>
          <w:ilvl w:val="2"/>
          <w:numId w:val="60"/>
        </w:numPr>
        <w:spacing w:before="100" w:beforeAutospacing="1" w:after="100" w:afterAutospacing="1" w:line="240" w:lineRule="auto"/>
        <w:jc w:val="both"/>
      </w:pPr>
      <w:proofErr w:type="gramStart"/>
      <w:r w:rsidRPr="00C36AF5">
        <w:t>la</w:t>
      </w:r>
      <w:proofErr w:type="gramEnd"/>
      <w:r w:rsidRPr="00C36AF5">
        <w:t xml:space="preserve"> source des données documentaires ;</w:t>
      </w:r>
    </w:p>
    <w:p w:rsidR="00C36AF5" w:rsidRDefault="00C36AF5" w:rsidP="007A4F67">
      <w:pPr>
        <w:pStyle w:val="Paragraphedeliste"/>
        <w:numPr>
          <w:ilvl w:val="2"/>
          <w:numId w:val="60"/>
        </w:numPr>
        <w:spacing w:before="100" w:beforeAutospacing="1" w:after="100" w:afterAutospacing="1" w:line="240" w:lineRule="auto"/>
        <w:jc w:val="both"/>
      </w:pPr>
      <w:proofErr w:type="gramStart"/>
      <w:r w:rsidRPr="00C36AF5">
        <w:t>méthodes</w:t>
      </w:r>
      <w:proofErr w:type="gramEnd"/>
      <w:r w:rsidRPr="00C36AF5">
        <w:t xml:space="preserve"> de collecte et de calcul des données (qualitatives et/ou quantitatives),</w:t>
      </w:r>
    </w:p>
    <w:p w:rsidR="001D667D" w:rsidRDefault="00C36AF5" w:rsidP="007A4F67">
      <w:pPr>
        <w:pStyle w:val="Paragraphedeliste"/>
        <w:numPr>
          <w:ilvl w:val="2"/>
          <w:numId w:val="60"/>
        </w:numPr>
        <w:spacing w:before="100" w:beforeAutospacing="1" w:after="100" w:afterAutospacing="1" w:line="240" w:lineRule="auto"/>
        <w:jc w:val="both"/>
      </w:pPr>
      <w:proofErr w:type="gramStart"/>
      <w:r w:rsidRPr="00C36AF5">
        <w:t>méthode</w:t>
      </w:r>
      <w:proofErr w:type="gramEnd"/>
      <w:r w:rsidRPr="00C36AF5">
        <w:t xml:space="preserve"> de traitement des données</w:t>
      </w:r>
      <w:r w:rsidR="001D667D">
        <w:t xml:space="preserve"> </w:t>
      </w:r>
    </w:p>
    <w:p w:rsidR="00C36AF5" w:rsidRPr="00C36AF5" w:rsidRDefault="00C36AF5" w:rsidP="007A4F67">
      <w:pPr>
        <w:pStyle w:val="Paragraphedeliste"/>
        <w:numPr>
          <w:ilvl w:val="2"/>
          <w:numId w:val="60"/>
        </w:numPr>
        <w:spacing w:before="100" w:beforeAutospacing="1" w:after="100" w:afterAutospacing="1" w:line="240" w:lineRule="auto"/>
        <w:jc w:val="both"/>
      </w:pPr>
      <w:proofErr w:type="spellStart"/>
      <w:proofErr w:type="gramStart"/>
      <w:r w:rsidRPr="00C36AF5">
        <w:t>etc</w:t>
      </w:r>
      <w:proofErr w:type="spellEnd"/>
      <w:proofErr w:type="gramEnd"/>
    </w:p>
    <w:p w:rsidR="009273F5" w:rsidRDefault="009273F5" w:rsidP="009273F5">
      <w:pPr>
        <w:pStyle w:val="Paragraphedeliste"/>
      </w:pPr>
    </w:p>
    <w:p w:rsidR="00D4772E" w:rsidRDefault="00D4772E" w:rsidP="007A4F67">
      <w:pPr>
        <w:pStyle w:val="Paragraphedeliste"/>
        <w:numPr>
          <w:ilvl w:val="0"/>
          <w:numId w:val="60"/>
        </w:numPr>
        <w:spacing w:before="100" w:beforeAutospacing="1" w:after="100" w:afterAutospacing="1" w:line="240" w:lineRule="auto"/>
        <w:jc w:val="both"/>
      </w:pPr>
      <w:r w:rsidRPr="00D4772E">
        <w:rPr>
          <w:b/>
          <w:bCs/>
          <w:i/>
          <w:iCs/>
          <w:color w:val="538135" w:themeColor="accent6" w:themeShade="BF"/>
        </w:rPr>
        <w:t>Résultats et discussion</w:t>
      </w:r>
      <w:r>
        <w:t xml:space="preserve"> : </w:t>
      </w:r>
      <w:r w:rsidRPr="00D4772E">
        <w:t xml:space="preserve">Deux méthodes : présenter les résultats à part et les analyser et discuter à part ou </w:t>
      </w:r>
      <w:r>
        <w:t>présenter</w:t>
      </w:r>
      <w:r w:rsidRPr="00D4772E">
        <w:t xml:space="preserve"> et analyser au fur</w:t>
      </w:r>
      <w:r>
        <w:t xml:space="preserve"> </w:t>
      </w:r>
      <w:r w:rsidRPr="00D4772E">
        <w:t>et à mesure (par expérience personnelle, je vous recommande la seconde car elle permet au lecteur de suivre</w:t>
      </w:r>
      <w:r>
        <w:t xml:space="preserve"> </w:t>
      </w:r>
      <w:r w:rsidRPr="00D4772E">
        <w:t>en même temps l’auteur dans ses logiques d’idées). Tout ceci étant organisé en partie, chapitre, section, etc. et</w:t>
      </w:r>
      <w:r>
        <w:t xml:space="preserve"> </w:t>
      </w:r>
      <w:r w:rsidRPr="00D4772E">
        <w:t>titrés.</w:t>
      </w:r>
    </w:p>
    <w:p w:rsidR="00D4772E" w:rsidRDefault="00D4772E" w:rsidP="00D4772E">
      <w:pPr>
        <w:pStyle w:val="Paragraphedeliste"/>
      </w:pPr>
    </w:p>
    <w:p w:rsidR="00D4772E" w:rsidRDefault="00D4772E" w:rsidP="007A4F67">
      <w:pPr>
        <w:pStyle w:val="Paragraphedeliste"/>
        <w:numPr>
          <w:ilvl w:val="1"/>
          <w:numId w:val="60"/>
        </w:numPr>
        <w:spacing w:before="100" w:beforeAutospacing="1" w:after="100" w:afterAutospacing="1" w:line="240" w:lineRule="auto"/>
        <w:jc w:val="both"/>
      </w:pPr>
      <w:r w:rsidRPr="00D4772E">
        <w:t xml:space="preserve">Discussion des résultats suppose : Qu'est-ce qu'ils signifient? Quelle contribution </w:t>
      </w:r>
      <w:proofErr w:type="spellStart"/>
      <w:r w:rsidRPr="00D4772E">
        <w:t>font-ils</w:t>
      </w:r>
      <w:proofErr w:type="spellEnd"/>
      <w:r w:rsidRPr="00D4772E">
        <w:t xml:space="preserve"> à la connaissance</w:t>
      </w:r>
      <w:r>
        <w:t xml:space="preserve"> </w:t>
      </w:r>
      <w:r w:rsidRPr="00D4772E">
        <w:t xml:space="preserve">humaine? Sont-ils en accords avec les théories courantes? Donnent-ils de nouvelles perspectives? </w:t>
      </w:r>
      <w:r w:rsidR="003B42D6" w:rsidRPr="00D4772E">
        <w:t>Suggèrent</w:t>
      </w:r>
      <w:r w:rsidR="003B42D6">
        <w:t>-ils</w:t>
      </w:r>
      <w:r w:rsidRPr="00D4772E">
        <w:t xml:space="preserve"> de nouvelles théories ou mécanismes?</w:t>
      </w:r>
      <w:r>
        <w:t xml:space="preserve"> </w:t>
      </w:r>
    </w:p>
    <w:p w:rsidR="00D4772E" w:rsidRPr="00D4772E" w:rsidRDefault="00D4772E" w:rsidP="007A4F67">
      <w:pPr>
        <w:pStyle w:val="Paragraphedeliste"/>
        <w:numPr>
          <w:ilvl w:val="1"/>
          <w:numId w:val="60"/>
        </w:numPr>
        <w:spacing w:before="100" w:beforeAutospacing="1" w:after="100" w:afterAutospacing="1" w:line="240" w:lineRule="auto"/>
        <w:jc w:val="both"/>
      </w:pPr>
      <w:r w:rsidRPr="00D4772E">
        <w:t xml:space="preserve">Essayez de vous éloigner de votre perspective habituelle et regardez votre travail comme de loin. </w:t>
      </w:r>
      <w:r w:rsidR="003B42D6">
        <w:t xml:space="preserve"> Va</w:t>
      </w:r>
      <w:r w:rsidR="003B42D6" w:rsidRPr="00D4772E">
        <w:t>-t-il</w:t>
      </w:r>
      <w:r w:rsidRPr="00D4772E">
        <w:t xml:space="preserve"> des implications</w:t>
      </w:r>
      <w:r>
        <w:t xml:space="preserve"> </w:t>
      </w:r>
      <w:r w:rsidRPr="00D4772E">
        <w:t>qui n'ont pas de rapport avec les questions sur lesquelles vous avez commencé?</w:t>
      </w:r>
    </w:p>
    <w:p w:rsidR="007E6517" w:rsidRDefault="007E6517" w:rsidP="007E6517">
      <w:pPr>
        <w:pStyle w:val="Paragraphedeliste"/>
      </w:pPr>
    </w:p>
    <w:p w:rsidR="00D713BF" w:rsidRDefault="007E6517" w:rsidP="007A4F67">
      <w:pPr>
        <w:pStyle w:val="Paragraphedeliste"/>
        <w:numPr>
          <w:ilvl w:val="0"/>
          <w:numId w:val="60"/>
        </w:numPr>
        <w:spacing w:before="100" w:beforeAutospacing="1" w:after="100" w:afterAutospacing="1" w:line="240" w:lineRule="auto"/>
        <w:jc w:val="both"/>
      </w:pPr>
      <w:r w:rsidRPr="00D713BF">
        <w:rPr>
          <w:b/>
          <w:bCs/>
          <w:i/>
          <w:iCs/>
          <w:color w:val="538135" w:themeColor="accent6" w:themeShade="BF"/>
        </w:rPr>
        <w:t xml:space="preserve">Conclusion </w:t>
      </w:r>
      <w:r w:rsidRPr="007E6517">
        <w:t>: la fonction de la conclusion est assez simple : il s’agit de conclure... Pour être explicite, il y a deux étapes.</w:t>
      </w:r>
      <w:r>
        <w:t xml:space="preserve"> : la première, </w:t>
      </w:r>
      <w:r w:rsidRPr="007E6517">
        <w:t>faire le bilan de votre réflexion. Rappelez en une phrase votre problématique ; résumez en quelques lignes le</w:t>
      </w:r>
      <w:r>
        <w:t xml:space="preserve"> </w:t>
      </w:r>
      <w:r w:rsidRPr="007E6517">
        <w:t>cheminement de votre démonstration (une phrase par sous partie) et résumez votre réponse en une formule conclusive.</w:t>
      </w:r>
      <w:r>
        <w:t xml:space="preserve"> La deuxième : </w:t>
      </w:r>
      <w:r w:rsidRPr="007E6517">
        <w:t>Eventuellement, vous pouvez terminer par un élargissement, soit théorique soit empirique (un autre terrain qui serait</w:t>
      </w:r>
      <w:r>
        <w:t xml:space="preserve"> </w:t>
      </w:r>
      <w:r w:rsidRPr="007E6517">
        <w:t>intéressant). La conclusion permet par ailleurs d’ouvrir sur d’autres recherches.</w:t>
      </w:r>
      <w:r w:rsidR="00D713BF">
        <w:t xml:space="preserve"> </w:t>
      </w:r>
      <w:r w:rsidR="00D713BF" w:rsidRPr="00D713BF">
        <w:t>Une conclusion comporte généralement :</w:t>
      </w:r>
    </w:p>
    <w:p w:rsidR="00D713BF" w:rsidRDefault="00D713BF" w:rsidP="00D713BF">
      <w:pPr>
        <w:pStyle w:val="Paragraphedeliste"/>
        <w:spacing w:before="100" w:beforeAutospacing="1" w:after="100" w:afterAutospacing="1" w:line="240" w:lineRule="auto"/>
        <w:jc w:val="both"/>
      </w:pPr>
    </w:p>
    <w:p w:rsidR="00D713BF" w:rsidRDefault="00D713BF" w:rsidP="007A4F67">
      <w:pPr>
        <w:pStyle w:val="Paragraphedeliste"/>
        <w:numPr>
          <w:ilvl w:val="1"/>
          <w:numId w:val="60"/>
        </w:numPr>
        <w:spacing w:before="100" w:beforeAutospacing="1" w:after="100" w:afterAutospacing="1" w:line="240" w:lineRule="auto"/>
        <w:jc w:val="both"/>
      </w:pPr>
      <w:r w:rsidRPr="00D713BF">
        <w:t>Rappel de la problématique, des objectifs et de la méthodologie de</w:t>
      </w:r>
      <w:r>
        <w:t xml:space="preserve"> </w:t>
      </w:r>
      <w:r w:rsidRPr="00D713BF">
        <w:t>travail</w:t>
      </w:r>
    </w:p>
    <w:p w:rsidR="00D713BF" w:rsidRDefault="00D713BF" w:rsidP="007A4F67">
      <w:pPr>
        <w:pStyle w:val="Paragraphedeliste"/>
        <w:numPr>
          <w:ilvl w:val="1"/>
          <w:numId w:val="60"/>
        </w:numPr>
        <w:spacing w:before="100" w:beforeAutospacing="1" w:after="100" w:afterAutospacing="1" w:line="240" w:lineRule="auto"/>
        <w:jc w:val="both"/>
      </w:pPr>
      <w:r w:rsidRPr="00D713BF">
        <w:t>Les principaux résultats</w:t>
      </w:r>
    </w:p>
    <w:p w:rsidR="00D713BF" w:rsidRDefault="00D713BF" w:rsidP="007A4F67">
      <w:pPr>
        <w:pStyle w:val="Paragraphedeliste"/>
        <w:numPr>
          <w:ilvl w:val="1"/>
          <w:numId w:val="60"/>
        </w:numPr>
        <w:spacing w:before="100" w:beforeAutospacing="1" w:after="100" w:afterAutospacing="1" w:line="240" w:lineRule="auto"/>
        <w:jc w:val="both"/>
      </w:pPr>
      <w:r w:rsidRPr="00D713BF">
        <w:t>Les implications conceptuelles et managériales</w:t>
      </w:r>
    </w:p>
    <w:p w:rsidR="00D713BF" w:rsidRDefault="00D713BF" w:rsidP="007A4F67">
      <w:pPr>
        <w:pStyle w:val="Paragraphedeliste"/>
        <w:numPr>
          <w:ilvl w:val="1"/>
          <w:numId w:val="60"/>
        </w:numPr>
        <w:spacing w:before="100" w:beforeAutospacing="1" w:after="100" w:afterAutospacing="1" w:line="240" w:lineRule="auto"/>
        <w:jc w:val="both"/>
      </w:pPr>
      <w:r w:rsidRPr="00D713BF">
        <w:t>Les limites</w:t>
      </w:r>
    </w:p>
    <w:p w:rsidR="00D713BF" w:rsidRDefault="00D713BF" w:rsidP="007A4F67">
      <w:pPr>
        <w:pStyle w:val="Paragraphedeliste"/>
        <w:numPr>
          <w:ilvl w:val="1"/>
          <w:numId w:val="60"/>
        </w:numPr>
        <w:spacing w:before="100" w:beforeAutospacing="1" w:after="100" w:afterAutospacing="1" w:line="240" w:lineRule="auto"/>
        <w:jc w:val="both"/>
      </w:pPr>
      <w:r w:rsidRPr="00D713BF">
        <w:t>Les prolongements possibles du mémoire et les perspectives de</w:t>
      </w:r>
      <w:r>
        <w:t xml:space="preserve"> </w:t>
      </w:r>
      <w:r w:rsidRPr="00D713BF">
        <w:t>recherche</w:t>
      </w:r>
    </w:p>
    <w:p w:rsidR="007E6517" w:rsidRDefault="007E6517" w:rsidP="007E6517">
      <w:pPr>
        <w:pStyle w:val="Paragraphedeliste"/>
      </w:pPr>
    </w:p>
    <w:p w:rsidR="00B45CB3" w:rsidRDefault="007E6517" w:rsidP="007A4F67">
      <w:pPr>
        <w:pStyle w:val="Paragraphedeliste"/>
        <w:numPr>
          <w:ilvl w:val="0"/>
          <w:numId w:val="60"/>
        </w:numPr>
        <w:spacing w:before="100" w:beforeAutospacing="1" w:after="100" w:afterAutospacing="1" w:line="240" w:lineRule="auto"/>
        <w:jc w:val="both"/>
      </w:pPr>
      <w:r w:rsidRPr="00523436">
        <w:rPr>
          <w:b/>
          <w:bCs/>
          <w:i/>
          <w:iCs/>
          <w:color w:val="538135" w:themeColor="accent6" w:themeShade="BF"/>
        </w:rPr>
        <w:t>Sources et bibliographies</w:t>
      </w:r>
      <w:r w:rsidRPr="007E6517">
        <w:t xml:space="preserve"> : pour éviter toute forme de plagiat (c’est une faute grave !), vous devez citer les</w:t>
      </w:r>
      <w:r w:rsidR="00B45CB3">
        <w:t xml:space="preserve"> </w:t>
      </w:r>
      <w:r w:rsidRPr="007E6517">
        <w:t>auteurs et</w:t>
      </w:r>
      <w:r w:rsidR="00B45CB3">
        <w:t xml:space="preserve"> </w:t>
      </w:r>
      <w:r w:rsidRPr="007E6517">
        <w:t xml:space="preserve">les œuvres dont s’est nourrie votre réflexion. </w:t>
      </w:r>
    </w:p>
    <w:p w:rsidR="00284511" w:rsidRDefault="00284511" w:rsidP="00284511">
      <w:pPr>
        <w:pStyle w:val="Paragraphedeliste"/>
        <w:spacing w:before="100" w:beforeAutospacing="1" w:after="100" w:afterAutospacing="1" w:line="240" w:lineRule="auto"/>
        <w:jc w:val="both"/>
      </w:pPr>
    </w:p>
    <w:p w:rsidR="00284511" w:rsidRDefault="00284511" w:rsidP="007A4F67">
      <w:pPr>
        <w:pStyle w:val="Paragraphedeliste"/>
        <w:numPr>
          <w:ilvl w:val="0"/>
          <w:numId w:val="60"/>
        </w:numPr>
        <w:spacing w:before="100" w:beforeAutospacing="1" w:after="100" w:afterAutospacing="1" w:line="240" w:lineRule="auto"/>
        <w:jc w:val="both"/>
      </w:pPr>
      <w:r w:rsidRPr="00284511">
        <w:t>Les index, le glossaire et le lexique</w:t>
      </w:r>
      <w:r>
        <w:t xml:space="preserve"> </w:t>
      </w:r>
      <w:r w:rsidRPr="00284511">
        <w:t>Après la bibliographie et avant les annexes on peut introduire :</w:t>
      </w:r>
    </w:p>
    <w:p w:rsidR="00284511" w:rsidRDefault="00284511" w:rsidP="00284511">
      <w:pPr>
        <w:pStyle w:val="Paragraphedeliste"/>
      </w:pPr>
    </w:p>
    <w:p w:rsidR="00284511" w:rsidRDefault="00284511" w:rsidP="007A4F67">
      <w:pPr>
        <w:pStyle w:val="Paragraphedeliste"/>
        <w:numPr>
          <w:ilvl w:val="1"/>
          <w:numId w:val="60"/>
        </w:numPr>
        <w:spacing w:before="100" w:beforeAutospacing="1" w:after="100" w:afterAutospacing="1" w:line="240" w:lineRule="auto"/>
        <w:jc w:val="both"/>
      </w:pPr>
      <w:r w:rsidRPr="00284511">
        <w:t>Les index : liste des mots, sujets et noms avec indication de la page. On peut ajouter</w:t>
      </w:r>
      <w:r>
        <w:t xml:space="preserve"> </w:t>
      </w:r>
      <w:r w:rsidRPr="00284511">
        <w:t>index des auteurs.</w:t>
      </w:r>
    </w:p>
    <w:p w:rsidR="00284511" w:rsidRDefault="00284511" w:rsidP="007A4F67">
      <w:pPr>
        <w:pStyle w:val="Paragraphedeliste"/>
        <w:numPr>
          <w:ilvl w:val="1"/>
          <w:numId w:val="60"/>
        </w:numPr>
        <w:spacing w:before="100" w:beforeAutospacing="1" w:after="100" w:afterAutospacing="1" w:line="240" w:lineRule="auto"/>
        <w:jc w:val="both"/>
      </w:pPr>
      <w:r w:rsidRPr="00284511">
        <w:t>Le glossaire : liste alphabétique des termes technique (en italique dans le texte du</w:t>
      </w:r>
      <w:r>
        <w:t xml:space="preserve"> </w:t>
      </w:r>
      <w:r w:rsidRPr="00284511">
        <w:t>mémoire) avec définition.</w:t>
      </w:r>
    </w:p>
    <w:p w:rsidR="00284511" w:rsidRDefault="00284511" w:rsidP="007A4F67">
      <w:pPr>
        <w:pStyle w:val="Paragraphedeliste"/>
        <w:numPr>
          <w:ilvl w:val="1"/>
          <w:numId w:val="60"/>
        </w:numPr>
        <w:spacing w:before="100" w:beforeAutospacing="1" w:after="100" w:afterAutospacing="1" w:line="240" w:lineRule="auto"/>
        <w:jc w:val="both"/>
      </w:pPr>
      <w:r w:rsidRPr="00284511">
        <w:t>Le lexique : liste alphabétique des termes en langue étrangère (en italique dans le texte.</w:t>
      </w:r>
    </w:p>
    <w:p w:rsidR="00B45CB3" w:rsidRDefault="00B45CB3" w:rsidP="00B45CB3">
      <w:pPr>
        <w:pStyle w:val="Paragraphedeliste"/>
      </w:pPr>
    </w:p>
    <w:p w:rsidR="003405B7" w:rsidRDefault="007E6517" w:rsidP="007A4F67">
      <w:pPr>
        <w:pStyle w:val="Paragraphedeliste"/>
        <w:numPr>
          <w:ilvl w:val="0"/>
          <w:numId w:val="60"/>
        </w:numPr>
        <w:spacing w:before="100" w:beforeAutospacing="1" w:after="100" w:afterAutospacing="1" w:line="240" w:lineRule="auto"/>
        <w:jc w:val="both"/>
      </w:pPr>
      <w:r w:rsidRPr="00EC22B4">
        <w:rPr>
          <w:b/>
          <w:bCs/>
          <w:i/>
          <w:iCs/>
          <w:color w:val="538135" w:themeColor="accent6" w:themeShade="BF"/>
        </w:rPr>
        <w:t>Annexes :</w:t>
      </w:r>
      <w:r w:rsidRPr="007E6517">
        <w:t xml:space="preserve"> de courtes annexes peuvent comporter des documents importants (ce n’est pas un lieu où l’on met tout ce</w:t>
      </w:r>
      <w:r w:rsidR="00B45CB3">
        <w:t xml:space="preserve"> </w:t>
      </w:r>
      <w:r w:rsidRPr="007E6517">
        <w:t>que l’on n’a pas</w:t>
      </w:r>
      <w:r w:rsidR="00B45CB3">
        <w:t xml:space="preserve"> pu « caser » avant…) </w:t>
      </w:r>
      <w:r w:rsidR="003405B7" w:rsidRPr="003405B7">
        <w:t>Il est possible d’insérer dans les annexes les équations et les résultats du modèle, les tableaux, les</w:t>
      </w:r>
      <w:r w:rsidR="003405B7">
        <w:t xml:space="preserve"> </w:t>
      </w:r>
      <w:r w:rsidR="003405B7" w:rsidRPr="003405B7">
        <w:t>textes de loi, les imprimés, les textes d’entretien avec des membres de l’organisme d’accueil,</w:t>
      </w:r>
      <w:r w:rsidR="003405B7">
        <w:t xml:space="preserve"> </w:t>
      </w:r>
      <w:r w:rsidR="003405B7" w:rsidRPr="003405B7">
        <w:t xml:space="preserve">l’enquête etc. Comme dans tout rapport universitaire, les annexes peuvent contenir bien </w:t>
      </w:r>
      <w:r w:rsidR="003405B7" w:rsidRPr="003405B7">
        <w:lastRenderedPageBreak/>
        <w:t>d’autres</w:t>
      </w:r>
      <w:r w:rsidR="003405B7">
        <w:t xml:space="preserve"> </w:t>
      </w:r>
      <w:r w:rsidR="003405B7" w:rsidRPr="003405B7">
        <w:t xml:space="preserve">éléments que l’auteur estime nécessaire à produire pour </w:t>
      </w:r>
      <w:r w:rsidR="003405B7">
        <w:t>conforter</w:t>
      </w:r>
      <w:r w:rsidR="003405B7" w:rsidRPr="003405B7">
        <w:t xml:space="preserve"> son analyse. Les annexes doivent évidemment être paginées elles aussi, et doivent faire l’objet d’une</w:t>
      </w:r>
      <w:r w:rsidR="00EC22B4">
        <w:t xml:space="preserve"> </w:t>
      </w:r>
      <w:r w:rsidR="003405B7" w:rsidRPr="003405B7">
        <w:t>« table des annexes ».</w:t>
      </w:r>
      <w:r w:rsidR="003405B7">
        <w:t xml:space="preserve"> </w:t>
      </w:r>
    </w:p>
    <w:p w:rsidR="00B45CB3" w:rsidRDefault="003405B7" w:rsidP="003405B7">
      <w:pPr>
        <w:spacing w:before="100" w:beforeAutospacing="1" w:after="100" w:afterAutospacing="1" w:line="240" w:lineRule="auto"/>
        <w:jc w:val="both"/>
      </w:pPr>
      <w:r w:rsidRPr="003405B7">
        <w:t>Des annexes sont souvent utiles pour compléter le mémoire. Elles doivent être numérotées</w:t>
      </w:r>
      <w:r>
        <w:t xml:space="preserve"> </w:t>
      </w:r>
      <w:r w:rsidRPr="003405B7">
        <w:t>et listées afin de pouvoir y faire référence dans le corps du texte (ex : cf. annexe n°3). Seuls les</w:t>
      </w:r>
      <w:r>
        <w:t xml:space="preserve"> </w:t>
      </w:r>
      <w:r w:rsidRPr="003405B7">
        <w:t>documents utiles et pertinents doivent être annexés. Inutile d’annexer des documents facilement</w:t>
      </w:r>
      <w:r>
        <w:t xml:space="preserve"> </w:t>
      </w:r>
      <w:r w:rsidRPr="003405B7">
        <w:t>accessibles.</w:t>
      </w:r>
    </w:p>
    <w:p w:rsidR="002B3F02" w:rsidRDefault="002B3F02" w:rsidP="007A4F67">
      <w:pPr>
        <w:pStyle w:val="Paragraphedeliste"/>
        <w:numPr>
          <w:ilvl w:val="0"/>
          <w:numId w:val="60"/>
        </w:numPr>
        <w:spacing w:before="100" w:beforeAutospacing="1" w:after="100" w:afterAutospacing="1" w:line="240" w:lineRule="auto"/>
        <w:jc w:val="both"/>
      </w:pPr>
      <w:r w:rsidRPr="002B3F02">
        <w:rPr>
          <w:b/>
          <w:bCs/>
          <w:i/>
          <w:iCs/>
          <w:color w:val="538135" w:themeColor="accent6" w:themeShade="BF"/>
        </w:rPr>
        <w:t>La liste des figures et des tableaux</w:t>
      </w:r>
      <w:r>
        <w:t xml:space="preserve"> </w:t>
      </w:r>
      <w:r w:rsidRPr="002B3F02">
        <w:t>Il faut toujours numéroter et indiquer dessus la source des tableaux et des figures</w:t>
      </w:r>
      <w:r>
        <w:t>.</w:t>
      </w:r>
    </w:p>
    <w:p w:rsidR="002B3F02" w:rsidRDefault="002B3F02" w:rsidP="002B3F02">
      <w:pPr>
        <w:pStyle w:val="Paragraphedeliste"/>
        <w:spacing w:before="100" w:beforeAutospacing="1" w:after="100" w:afterAutospacing="1" w:line="240" w:lineRule="auto"/>
        <w:jc w:val="both"/>
      </w:pPr>
    </w:p>
    <w:p w:rsidR="00CD2A8E" w:rsidRDefault="007E6517" w:rsidP="007A4F67">
      <w:pPr>
        <w:pStyle w:val="Paragraphedeliste"/>
        <w:numPr>
          <w:ilvl w:val="0"/>
          <w:numId w:val="60"/>
        </w:numPr>
        <w:spacing w:before="100" w:beforeAutospacing="1" w:after="100" w:afterAutospacing="1" w:line="240" w:lineRule="auto"/>
        <w:jc w:val="both"/>
      </w:pPr>
      <w:r w:rsidRPr="00B45CB3">
        <w:rPr>
          <w:b/>
          <w:bCs/>
          <w:i/>
          <w:iCs/>
          <w:color w:val="538135" w:themeColor="accent6" w:themeShade="BF"/>
        </w:rPr>
        <w:t>Table des matières</w:t>
      </w:r>
      <w:r w:rsidRPr="007E6517">
        <w:t xml:space="preserve"> : plan détaillé faisant apparaître l’ensemble des parties et sous-parties (</w:t>
      </w:r>
      <w:r w:rsidR="00B45CB3">
        <w:t xml:space="preserve">vous pouvez </w:t>
      </w:r>
      <w:r w:rsidR="00D841F8" w:rsidRPr="007E6517">
        <w:t>utiliser</w:t>
      </w:r>
      <w:r w:rsidRPr="007E6517">
        <w:t xml:space="preserve"> la fonction feuille</w:t>
      </w:r>
      <w:r w:rsidR="00B45CB3">
        <w:t xml:space="preserve"> </w:t>
      </w:r>
      <w:r w:rsidRPr="007E6517">
        <w:t>de</w:t>
      </w:r>
      <w:r w:rsidR="00B45CB3">
        <w:t xml:space="preserve"> </w:t>
      </w:r>
      <w:r w:rsidRPr="007E6517">
        <w:t>style dans votre logiciel de traitement de texte).</w:t>
      </w:r>
    </w:p>
    <w:p w:rsidR="00D841F8" w:rsidRDefault="00D841F8" w:rsidP="00D841F8">
      <w:pPr>
        <w:pStyle w:val="Paragraphedeliste"/>
      </w:pPr>
    </w:p>
    <w:p w:rsidR="00184877" w:rsidRDefault="00184877" w:rsidP="00B503E1">
      <w:pPr>
        <w:spacing w:before="100" w:beforeAutospacing="1" w:after="100" w:afterAutospacing="1" w:line="240" w:lineRule="auto"/>
        <w:jc w:val="both"/>
      </w:pPr>
    </w:p>
    <w:p w:rsidR="00567140" w:rsidRPr="003459D5" w:rsidRDefault="00567140" w:rsidP="007A4F67">
      <w:pPr>
        <w:pStyle w:val="Paragraphedeliste"/>
        <w:numPr>
          <w:ilvl w:val="1"/>
          <w:numId w:val="63"/>
        </w:numPr>
        <w:spacing w:before="100" w:beforeAutospacing="1" w:after="100" w:afterAutospacing="1" w:line="240" w:lineRule="auto"/>
        <w:jc w:val="both"/>
      </w:pPr>
      <w:r w:rsidRPr="003459D5">
        <w:br w:type="page"/>
      </w:r>
    </w:p>
    <w:p w:rsidR="00CD2A8E" w:rsidRDefault="00CD2A8E" w:rsidP="00CD2A8E">
      <w:pPr>
        <w:spacing w:before="100" w:beforeAutospacing="1" w:after="100" w:afterAutospacing="1" w:line="240" w:lineRule="auto"/>
        <w:jc w:val="center"/>
      </w:pPr>
      <w:r w:rsidRPr="007B0FB5">
        <w:rPr>
          <w:b/>
          <w:bCs/>
          <w:caps/>
          <w:color w:val="CB0233"/>
          <w:sz w:val="28"/>
          <w:szCs w:val="28"/>
        </w:rPr>
        <w:lastRenderedPageBreak/>
        <w:t xml:space="preserve">chapitre </w:t>
      </w:r>
      <w:r>
        <w:rPr>
          <w:b/>
          <w:bCs/>
          <w:caps/>
          <w:color w:val="CB0233"/>
          <w:sz w:val="28"/>
          <w:szCs w:val="28"/>
        </w:rPr>
        <w:t>2</w:t>
      </w:r>
      <w:r w:rsidRPr="007B0FB5">
        <w:rPr>
          <w:b/>
          <w:bCs/>
          <w:caps/>
          <w:color w:val="CB0233"/>
          <w:sz w:val="28"/>
          <w:szCs w:val="28"/>
        </w:rPr>
        <w:t xml:space="preserve"> </w:t>
      </w:r>
      <w:r>
        <w:rPr>
          <w:b/>
          <w:bCs/>
          <w:caps/>
          <w:color w:val="00B050"/>
          <w:sz w:val="28"/>
          <w:szCs w:val="28"/>
        </w:rPr>
        <w:t>techniques et normes de rédaction</w:t>
      </w:r>
    </w:p>
    <w:p w:rsidR="00826A93" w:rsidRPr="00CD2A8E" w:rsidRDefault="00826A93" w:rsidP="00CD2A8E">
      <w:pPr>
        <w:pStyle w:val="Paragraphedeliste"/>
        <w:numPr>
          <w:ilvl w:val="1"/>
          <w:numId w:val="40"/>
        </w:numPr>
        <w:spacing w:before="100" w:beforeAutospacing="1" w:after="100" w:afterAutospacing="1" w:line="240" w:lineRule="auto"/>
        <w:ind w:left="709" w:hanging="357"/>
        <w:jc w:val="both"/>
        <w:rPr>
          <w:b/>
          <w:bCs/>
          <w:caps/>
          <w:color w:val="FF0000"/>
          <w:sz w:val="24"/>
          <w:szCs w:val="24"/>
        </w:rPr>
      </w:pPr>
      <w:r w:rsidRPr="00CD2A8E">
        <w:rPr>
          <w:b/>
          <w:bCs/>
          <w:caps/>
          <w:color w:val="FF0000"/>
          <w:sz w:val="24"/>
          <w:szCs w:val="24"/>
        </w:rPr>
        <w:t>Phase de synthèse du travail, de rédaction et de mise au point</w:t>
      </w:r>
    </w:p>
    <w:p w:rsidR="00185B04" w:rsidRDefault="00BC2635" w:rsidP="00BC2635">
      <w:pPr>
        <w:spacing w:before="100" w:beforeAutospacing="1" w:after="100" w:afterAutospacing="1" w:line="240" w:lineRule="auto"/>
        <w:jc w:val="both"/>
      </w:pPr>
      <w:proofErr w:type="spellStart"/>
      <w:r>
        <w:t>Coucouououou</w:t>
      </w:r>
      <w:proofErr w:type="spellEnd"/>
      <w:r>
        <w:t xml:space="preserve"> : </w:t>
      </w:r>
      <w:r w:rsidR="00185B04">
        <w:t>c’est l’heur de l</w:t>
      </w:r>
      <w:r w:rsidR="00185B04" w:rsidRPr="00185B04">
        <w:t>a mise au point du manuscrit et la diffusion pour la soutenance.</w:t>
      </w:r>
      <w:r w:rsidR="00185B04">
        <w:t xml:space="preserve"> </w:t>
      </w:r>
    </w:p>
    <w:p w:rsidR="005479AB" w:rsidRDefault="00826A93" w:rsidP="00AD2C6C">
      <w:pPr>
        <w:spacing w:before="100" w:beforeAutospacing="1" w:after="100" w:afterAutospacing="1" w:line="240" w:lineRule="auto"/>
        <w:jc w:val="both"/>
      </w:pPr>
      <w:r w:rsidRPr="00826A93">
        <w:t>Ne pas sous-estimer le temps nécessaire à cette phase. Il est toujours plus long qu'on ne le</w:t>
      </w:r>
      <w:r>
        <w:t xml:space="preserve"> </w:t>
      </w:r>
      <w:r w:rsidRPr="00826A93">
        <w:t>pense, et tout à fait</w:t>
      </w:r>
      <w:r w:rsidR="000030B5">
        <w:t xml:space="preserve"> </w:t>
      </w:r>
      <w:r w:rsidRPr="00826A93">
        <w:t>fondamental pour valoriser la recherche entreprise.</w:t>
      </w:r>
      <w:r w:rsidR="00590E2C">
        <w:t xml:space="preserve"> </w:t>
      </w:r>
      <w:r w:rsidR="000030B5" w:rsidRPr="00C33037">
        <w:t xml:space="preserve">Un travail de mémoire correspond à environ </w:t>
      </w:r>
      <w:r w:rsidR="000030B5" w:rsidRPr="000030B5">
        <w:t>80 pages</w:t>
      </w:r>
      <w:r w:rsidR="00AD2C6C">
        <w:t xml:space="preserve"> </w:t>
      </w:r>
      <w:r w:rsidR="000030B5" w:rsidRPr="00C33037">
        <w:t>dactylographiées, sans la bibliographie,</w:t>
      </w:r>
      <w:r w:rsidR="000030B5">
        <w:t xml:space="preserve"> </w:t>
      </w:r>
      <w:r w:rsidR="000030B5" w:rsidRPr="00C33037">
        <w:t>le dossier des illustrations et les annexes.</w:t>
      </w:r>
    </w:p>
    <w:p w:rsidR="005479AB" w:rsidRPr="00AB744F" w:rsidRDefault="005479AB" w:rsidP="00AB744F">
      <w:pPr>
        <w:pStyle w:val="Paragraphedeliste"/>
        <w:numPr>
          <w:ilvl w:val="1"/>
          <w:numId w:val="40"/>
        </w:numPr>
        <w:spacing w:before="100" w:beforeAutospacing="1" w:after="100" w:afterAutospacing="1" w:line="240" w:lineRule="auto"/>
        <w:ind w:left="709" w:hanging="357"/>
        <w:jc w:val="both"/>
        <w:rPr>
          <w:b/>
          <w:bCs/>
          <w:caps/>
          <w:color w:val="FF0000"/>
          <w:sz w:val="24"/>
          <w:szCs w:val="24"/>
        </w:rPr>
      </w:pPr>
      <w:r w:rsidRPr="00AB744F">
        <w:rPr>
          <w:b/>
          <w:bCs/>
          <w:caps/>
          <w:color w:val="FF0000"/>
          <w:sz w:val="24"/>
          <w:szCs w:val="24"/>
        </w:rPr>
        <w:t>Quelques consignes dans l’écriture et la présentation</w:t>
      </w:r>
    </w:p>
    <w:p w:rsidR="00A317A3" w:rsidRDefault="006A6B1B" w:rsidP="006A6B1B">
      <w:pPr>
        <w:spacing w:before="100" w:beforeAutospacing="1" w:after="100" w:afterAutospacing="1" w:line="240" w:lineRule="auto"/>
        <w:jc w:val="both"/>
      </w:pPr>
      <w:r w:rsidRPr="006A6B1B">
        <w:t>Parvenu à la phase de rédaction, ayant recueilli une masse d’informations et d’analyse,</w:t>
      </w:r>
      <w:r>
        <w:t xml:space="preserve"> </w:t>
      </w:r>
      <w:r w:rsidRPr="006A6B1B">
        <w:t>vous devez mettre tous les éléments en ordre, en utilisant des phrases courtes et claires,</w:t>
      </w:r>
      <w:r>
        <w:t xml:space="preserve"> </w:t>
      </w:r>
      <w:r w:rsidRPr="006A6B1B">
        <w:t>assemblées en paragraphes, lesquels à leur tour constitueront des chapitres… L’idée une fois</w:t>
      </w:r>
      <w:r>
        <w:t xml:space="preserve"> </w:t>
      </w:r>
      <w:r w:rsidRPr="006A6B1B">
        <w:t>développée, il est recommandé de revenir à la ligne, afin d’aérer votre texte et de permettre au</w:t>
      </w:r>
      <w:r>
        <w:t xml:space="preserve"> </w:t>
      </w:r>
      <w:r w:rsidRPr="006A6B1B">
        <w:t>lecteur de vous suivre par le biais de l’articulation du texte.</w:t>
      </w:r>
      <w:r>
        <w:t xml:space="preserve"> </w:t>
      </w:r>
      <w:r w:rsidR="00A317A3" w:rsidRPr="00A317A3">
        <w:t>Les principes de base sont les suivants</w:t>
      </w:r>
      <w:r w:rsidR="000030B5">
        <w:t> :</w:t>
      </w:r>
    </w:p>
    <w:p w:rsidR="00AD2C6C" w:rsidRDefault="00AD2C6C" w:rsidP="007A4F67">
      <w:pPr>
        <w:pStyle w:val="Paragraphedeliste"/>
        <w:numPr>
          <w:ilvl w:val="0"/>
          <w:numId w:val="55"/>
        </w:numPr>
        <w:spacing w:before="100" w:beforeAutospacing="1" w:after="100" w:afterAutospacing="1" w:line="240" w:lineRule="auto"/>
        <w:jc w:val="both"/>
        <w:rPr>
          <w:color w:val="000000"/>
        </w:rPr>
      </w:pPr>
      <w:r w:rsidRPr="00AD2C6C">
        <w:rPr>
          <w:i/>
          <w:iCs/>
          <w:color w:val="7030A0"/>
        </w:rPr>
        <w:t>Ton et Style</w:t>
      </w:r>
      <w:r w:rsidRPr="00902832">
        <w:rPr>
          <w:b/>
          <w:bCs/>
          <w:color w:val="000000"/>
          <w:sz w:val="26"/>
          <w:szCs w:val="26"/>
        </w:rPr>
        <w:t xml:space="preserve">. </w:t>
      </w:r>
      <w:r w:rsidRPr="00902832">
        <w:rPr>
          <w:color w:val="000000"/>
        </w:rPr>
        <w:t>Pour parler de vous, il est recommandé de ne pas employer la première personne. Surtout, bannissez-le «</w:t>
      </w:r>
      <w:r>
        <w:rPr>
          <w:color w:val="000000"/>
        </w:rPr>
        <w:t xml:space="preserve"> </w:t>
      </w:r>
      <w:r w:rsidRPr="00902832">
        <w:rPr>
          <w:color w:val="000000"/>
        </w:rPr>
        <w:t>on », qui est trop imprécis. Tout doit être d’une grande clarté, bref (phrases courtes) tout en s’assurant que la lecture du</w:t>
      </w:r>
      <w:r>
        <w:rPr>
          <w:color w:val="000000"/>
        </w:rPr>
        <w:t xml:space="preserve"> </w:t>
      </w:r>
      <w:r w:rsidRPr="00902832">
        <w:rPr>
          <w:color w:val="000000"/>
        </w:rPr>
        <w:t>rapport est rapide, agréable et fluide. Vous devez éviter le jargon mais il est essentiel de choisir avec précision les termes</w:t>
      </w:r>
      <w:r>
        <w:rPr>
          <w:color w:val="000000"/>
        </w:rPr>
        <w:t xml:space="preserve"> </w:t>
      </w:r>
      <w:r w:rsidRPr="00902832">
        <w:rPr>
          <w:color w:val="000000"/>
        </w:rPr>
        <w:t>employés (notions, expressions et concepts adaptés au secteur</w:t>
      </w:r>
      <w:r w:rsidR="003A371D">
        <w:rPr>
          <w:color w:val="000000"/>
        </w:rPr>
        <w:t xml:space="preserve"> </w:t>
      </w:r>
      <w:r w:rsidRPr="00902832">
        <w:rPr>
          <w:color w:val="000000"/>
        </w:rPr>
        <w:t>professionnel visé).</w:t>
      </w:r>
    </w:p>
    <w:p w:rsidR="003A371D" w:rsidRPr="003A371D" w:rsidRDefault="003A371D" w:rsidP="003A371D">
      <w:pPr>
        <w:spacing w:before="100" w:beforeAutospacing="1" w:after="100" w:afterAutospacing="1" w:line="240" w:lineRule="auto"/>
        <w:jc w:val="both"/>
        <w:rPr>
          <w:color w:val="000000"/>
        </w:rPr>
      </w:pPr>
      <w:r w:rsidRPr="003A371D">
        <w:t>En fait, il est conseillé de chercher le</w:t>
      </w:r>
      <w:r>
        <w:t xml:space="preserve"> </w:t>
      </w:r>
      <w:r w:rsidRPr="003A371D">
        <w:t>véritable sujet du verbe et d’y recourir. Exemple : Eviter « Nous avons fixé</w:t>
      </w:r>
      <w:r w:rsidRPr="003A371D">
        <w:rPr>
          <w:color w:val="000000"/>
        </w:rPr>
        <w:br/>
      </w:r>
      <w:r w:rsidRPr="003A371D">
        <w:t>la vitesse de course à 12 km/h… » et dire plutôt « La vitesse de course a été</w:t>
      </w:r>
      <w:r>
        <w:t xml:space="preserve"> </w:t>
      </w:r>
      <w:r w:rsidRPr="003A371D">
        <w:t>fixée à 12 km/h… »</w:t>
      </w:r>
    </w:p>
    <w:p w:rsidR="00AD2C6C" w:rsidRDefault="00AD2C6C" w:rsidP="007A4F67">
      <w:pPr>
        <w:pStyle w:val="Paragraphedeliste"/>
        <w:numPr>
          <w:ilvl w:val="0"/>
          <w:numId w:val="55"/>
        </w:numPr>
        <w:spacing w:before="100" w:beforeAutospacing="1" w:after="100" w:afterAutospacing="1" w:line="240" w:lineRule="auto"/>
        <w:jc w:val="both"/>
        <w:rPr>
          <w:color w:val="000000"/>
        </w:rPr>
      </w:pPr>
      <w:r w:rsidRPr="00902832">
        <w:rPr>
          <w:color w:val="000000"/>
        </w:rPr>
        <w:t xml:space="preserve">Pour les </w:t>
      </w:r>
      <w:r w:rsidRPr="00AD2C6C">
        <w:rPr>
          <w:i/>
          <w:iCs/>
          <w:color w:val="7030A0"/>
        </w:rPr>
        <w:t>tableaux et graphiques</w:t>
      </w:r>
      <w:r w:rsidRPr="00902832">
        <w:rPr>
          <w:color w:val="000000"/>
        </w:rPr>
        <w:t>, la source des données (ex : « chiffres du ministère de l’Intérieur » ...) et le titre doivent</w:t>
      </w:r>
      <w:r>
        <w:rPr>
          <w:color w:val="000000"/>
        </w:rPr>
        <w:t xml:space="preserve"> </w:t>
      </w:r>
      <w:r w:rsidRPr="00902832">
        <w:rPr>
          <w:color w:val="000000"/>
        </w:rPr>
        <w:t>être précisés. Si les données utilisées dans le tableau ou le graphique ont été élaborées par vos soins, précisez en dessous « source : établi par l’auteur ». Pensez aussi à intituler les colonnes, lignes et des axes d’un graphique.</w:t>
      </w:r>
    </w:p>
    <w:p w:rsidR="00A317A3" w:rsidRDefault="00A317A3" w:rsidP="007A4F67">
      <w:pPr>
        <w:pStyle w:val="Paragraphedeliste"/>
        <w:numPr>
          <w:ilvl w:val="0"/>
          <w:numId w:val="56"/>
        </w:numPr>
        <w:spacing w:before="100" w:beforeAutospacing="1" w:after="100" w:afterAutospacing="1" w:line="240" w:lineRule="auto"/>
        <w:jc w:val="both"/>
      </w:pPr>
      <w:r w:rsidRPr="00A317A3">
        <w:t xml:space="preserve">être </w:t>
      </w:r>
      <w:r w:rsidRPr="00D40EBA">
        <w:rPr>
          <w:i/>
          <w:iCs/>
          <w:color w:val="7030A0"/>
        </w:rPr>
        <w:t>clair</w:t>
      </w:r>
      <w:r w:rsidRPr="00D40EBA">
        <w:t xml:space="preserve">, </w:t>
      </w:r>
      <w:r w:rsidRPr="00D40EBA">
        <w:rPr>
          <w:i/>
          <w:iCs/>
          <w:color w:val="7030A0"/>
        </w:rPr>
        <w:t>précis</w:t>
      </w:r>
      <w:r w:rsidRPr="00D40EBA">
        <w:t xml:space="preserve">, </w:t>
      </w:r>
      <w:r w:rsidRPr="00D40EBA">
        <w:rPr>
          <w:i/>
          <w:iCs/>
          <w:color w:val="7030A0"/>
        </w:rPr>
        <w:t>concis</w:t>
      </w:r>
      <w:r w:rsidR="00D40EBA">
        <w:t xml:space="preserve"> (</w:t>
      </w:r>
      <w:r w:rsidR="00D40EBA">
        <w:rPr>
          <w:rFonts w:hint="cs"/>
          <w:rtl/>
          <w:lang w:bidi="ar-DZ"/>
        </w:rPr>
        <w:t>مختصر</w:t>
      </w:r>
      <w:r w:rsidR="00D40EBA">
        <w:t>)</w:t>
      </w:r>
      <w:r w:rsidRPr="00A317A3">
        <w:t xml:space="preserve"> : cela veut dire notamment éliminer de la rédaction tout ce qui n'est pas</w:t>
      </w:r>
      <w:r w:rsidRPr="00A317A3">
        <w:br/>
        <w:t>indispensable pour le sujet et la démonstration;</w:t>
      </w:r>
    </w:p>
    <w:p w:rsidR="00A317A3" w:rsidRDefault="00A317A3" w:rsidP="007A4F67">
      <w:pPr>
        <w:pStyle w:val="Paragraphedeliste"/>
        <w:numPr>
          <w:ilvl w:val="0"/>
          <w:numId w:val="56"/>
        </w:numPr>
        <w:spacing w:before="100" w:beforeAutospacing="1" w:after="100" w:afterAutospacing="1" w:line="240" w:lineRule="auto"/>
        <w:jc w:val="both"/>
      </w:pPr>
      <w:r w:rsidRPr="00A317A3">
        <w:t xml:space="preserve">Éviter les doubles emplois et les </w:t>
      </w:r>
      <w:r w:rsidRPr="00D40EBA">
        <w:rPr>
          <w:i/>
          <w:iCs/>
          <w:color w:val="7030A0"/>
        </w:rPr>
        <w:t xml:space="preserve">répétitions </w:t>
      </w:r>
      <w:r w:rsidRPr="00A317A3">
        <w:t>(un bon plan seul permet d'y arriver);</w:t>
      </w:r>
    </w:p>
    <w:p w:rsidR="00A317A3" w:rsidRDefault="00A317A3" w:rsidP="007A4F67">
      <w:pPr>
        <w:pStyle w:val="Paragraphedeliste"/>
        <w:numPr>
          <w:ilvl w:val="0"/>
          <w:numId w:val="56"/>
        </w:numPr>
        <w:spacing w:before="100" w:beforeAutospacing="1" w:after="100" w:afterAutospacing="1" w:line="240" w:lineRule="auto"/>
        <w:jc w:val="both"/>
      </w:pPr>
      <w:r w:rsidRPr="00D40EBA">
        <w:rPr>
          <w:i/>
          <w:iCs/>
          <w:color w:val="7030A0"/>
        </w:rPr>
        <w:t>L’introduction</w:t>
      </w:r>
      <w:r w:rsidRPr="00A317A3">
        <w:t xml:space="preserve"> définitive n'est en général rédigée qu'à la fin, car elle doit </w:t>
      </w:r>
      <w:r w:rsidRPr="00D40EBA">
        <w:rPr>
          <w:i/>
          <w:iCs/>
          <w:color w:val="7030A0"/>
        </w:rPr>
        <w:t>présenter</w:t>
      </w:r>
      <w:r w:rsidRPr="00A317A3">
        <w:t xml:space="preserve"> </w:t>
      </w:r>
      <w:r w:rsidRPr="00D40EBA">
        <w:rPr>
          <w:i/>
          <w:iCs/>
          <w:color w:val="7030A0"/>
        </w:rPr>
        <w:t>le travail</w:t>
      </w:r>
      <w:r w:rsidRPr="00A317A3">
        <w:t xml:space="preserve">, </w:t>
      </w:r>
      <w:r w:rsidRPr="00D40EBA">
        <w:rPr>
          <w:i/>
          <w:iCs/>
          <w:color w:val="7030A0"/>
        </w:rPr>
        <w:t>le situer</w:t>
      </w:r>
      <w:r w:rsidRPr="00A317A3">
        <w:t xml:space="preserve">, </w:t>
      </w:r>
      <w:r w:rsidRPr="00D40EBA">
        <w:rPr>
          <w:i/>
          <w:iCs/>
          <w:color w:val="7030A0"/>
        </w:rPr>
        <w:t>évoquer les problèmes</w:t>
      </w:r>
      <w:r w:rsidRPr="00A317A3">
        <w:t xml:space="preserve"> liés au sujet;</w:t>
      </w:r>
    </w:p>
    <w:p w:rsidR="00A317A3" w:rsidRDefault="00A317A3" w:rsidP="007A4F67">
      <w:pPr>
        <w:pStyle w:val="Paragraphedeliste"/>
        <w:numPr>
          <w:ilvl w:val="0"/>
          <w:numId w:val="56"/>
        </w:numPr>
        <w:spacing w:before="100" w:beforeAutospacing="1" w:after="100" w:afterAutospacing="1" w:line="240" w:lineRule="auto"/>
        <w:jc w:val="both"/>
      </w:pPr>
      <w:r w:rsidRPr="00A317A3">
        <w:t>Préciser dès l'introduction, le sujet, la problématique, la ou les hypothèses, la méthodologie et le</w:t>
      </w:r>
      <w:r>
        <w:t xml:space="preserve"> </w:t>
      </w:r>
      <w:r w:rsidRPr="00A317A3">
        <w:t>protocole d’enquête, le plan de recherche enfin;</w:t>
      </w:r>
    </w:p>
    <w:p w:rsidR="00A317A3" w:rsidRDefault="00A317A3" w:rsidP="007A4F67">
      <w:pPr>
        <w:pStyle w:val="Paragraphedeliste"/>
        <w:numPr>
          <w:ilvl w:val="0"/>
          <w:numId w:val="56"/>
        </w:numPr>
        <w:spacing w:before="100" w:beforeAutospacing="1" w:after="100" w:afterAutospacing="1" w:line="240" w:lineRule="auto"/>
        <w:jc w:val="both"/>
      </w:pPr>
      <w:r w:rsidRPr="00A317A3">
        <w:t>Le lecteur doit être intéressé dès le départ (éviter de le noyer dès la première ligne avec des</w:t>
      </w:r>
      <w:r>
        <w:t xml:space="preserve"> </w:t>
      </w:r>
      <w:r w:rsidRPr="00A317A3">
        <w:t>concepts compliqués et abscons</w:t>
      </w:r>
      <w:r w:rsidR="00D40EBA">
        <w:t xml:space="preserve"> (</w:t>
      </w:r>
      <w:r w:rsidR="00D40EBA">
        <w:rPr>
          <w:rFonts w:hint="cs"/>
          <w:rtl/>
          <w:lang w:bidi="ar-DZ"/>
        </w:rPr>
        <w:t>صعبة</w:t>
      </w:r>
      <w:r w:rsidR="00D40EBA">
        <w:t>)</w:t>
      </w:r>
      <w:r w:rsidRPr="00A317A3">
        <w:t>);</w:t>
      </w:r>
    </w:p>
    <w:p w:rsidR="00A317A3" w:rsidRDefault="00A317A3" w:rsidP="007A4F67">
      <w:pPr>
        <w:pStyle w:val="Paragraphedeliste"/>
        <w:numPr>
          <w:ilvl w:val="0"/>
          <w:numId w:val="56"/>
        </w:numPr>
        <w:spacing w:before="100" w:beforeAutospacing="1" w:after="100" w:afterAutospacing="1" w:line="240" w:lineRule="auto"/>
        <w:jc w:val="both"/>
      </w:pPr>
      <w:r w:rsidRPr="00A317A3">
        <w:t xml:space="preserve">Le plan est important, mais n'est pas posé </w:t>
      </w:r>
      <w:r w:rsidRPr="00A317A3">
        <w:rPr>
          <w:b/>
          <w:bCs/>
        </w:rPr>
        <w:t xml:space="preserve">a priori </w:t>
      </w:r>
      <w:r w:rsidRPr="00A317A3">
        <w:t>; il provient logiquement de la démarche</w:t>
      </w:r>
      <w:r>
        <w:t xml:space="preserve"> </w:t>
      </w:r>
      <w:r w:rsidRPr="00A317A3">
        <w:t>même et de la démonstration. Un plan en deux parties le plus souvent, éventuellement en trois</w:t>
      </w:r>
      <w:r>
        <w:t xml:space="preserve"> </w:t>
      </w:r>
      <w:r w:rsidRPr="00A317A3">
        <w:t>parties si le sujet s’y prête, est recommandé.</w:t>
      </w:r>
    </w:p>
    <w:p w:rsidR="0099264F" w:rsidRDefault="0099264F" w:rsidP="007A4F67">
      <w:pPr>
        <w:pStyle w:val="Paragraphedeliste"/>
        <w:numPr>
          <w:ilvl w:val="0"/>
          <w:numId w:val="56"/>
        </w:numPr>
        <w:spacing w:before="100" w:beforeAutospacing="1" w:after="100" w:afterAutospacing="1" w:line="240" w:lineRule="auto"/>
        <w:jc w:val="both"/>
      </w:pPr>
      <w:r w:rsidRPr="0099264F">
        <w:rPr>
          <w:i/>
          <w:iCs/>
          <w:color w:val="7030A0"/>
        </w:rPr>
        <w:t>Les subdivisions</w:t>
      </w:r>
      <w:r w:rsidRPr="00A317A3">
        <w:t xml:space="preserve"> doivent être nombreuses, clairement indiquées, hiérarchisées</w:t>
      </w:r>
      <w:r>
        <w:t xml:space="preserve"> (</w:t>
      </w:r>
      <w:r>
        <w:rPr>
          <w:rFonts w:hint="cs"/>
          <w:rtl/>
          <w:lang w:bidi="ar-DZ"/>
        </w:rPr>
        <w:t>متسلسلة</w:t>
      </w:r>
      <w:r>
        <w:t>)</w:t>
      </w:r>
      <w:r w:rsidRPr="00A317A3">
        <w:t xml:space="preserve"> selon une</w:t>
      </w:r>
      <w:r>
        <w:t xml:space="preserve"> </w:t>
      </w:r>
      <w:r w:rsidRPr="00A317A3">
        <w:t>structure logique;</w:t>
      </w:r>
      <w:r w:rsidR="002B3F02">
        <w:t xml:space="preserve"> </w:t>
      </w:r>
      <w:r w:rsidR="002B3F02" w:rsidRPr="002B3F02">
        <w:t>On peut adopter les numérotations suivantes :</w:t>
      </w:r>
    </w:p>
    <w:p w:rsidR="002B3F02" w:rsidRPr="002B3F02" w:rsidRDefault="002B3F02" w:rsidP="007A4F67">
      <w:pPr>
        <w:pStyle w:val="Paragraphedeliste"/>
        <w:numPr>
          <w:ilvl w:val="1"/>
          <w:numId w:val="56"/>
        </w:numPr>
        <w:spacing w:before="100" w:beforeAutospacing="1" w:after="100" w:afterAutospacing="1" w:line="240" w:lineRule="auto"/>
        <w:jc w:val="both"/>
      </w:pPr>
      <w:r>
        <w:rPr>
          <w:i/>
          <w:iCs/>
          <w:color w:val="7030A0"/>
        </w:rPr>
        <w:t>Chapitre 1</w:t>
      </w:r>
    </w:p>
    <w:p w:rsidR="002B3F02" w:rsidRPr="002B3F02" w:rsidRDefault="002B3F02" w:rsidP="007A4F67">
      <w:pPr>
        <w:pStyle w:val="Paragraphedeliste"/>
        <w:numPr>
          <w:ilvl w:val="2"/>
          <w:numId w:val="56"/>
        </w:numPr>
        <w:spacing w:before="100" w:beforeAutospacing="1" w:after="100" w:afterAutospacing="1" w:line="240" w:lineRule="auto"/>
        <w:jc w:val="both"/>
        <w:rPr>
          <w:i/>
          <w:iCs/>
          <w:color w:val="7030A0"/>
        </w:rPr>
      </w:pPr>
      <w:r>
        <w:rPr>
          <w:i/>
          <w:iCs/>
          <w:color w:val="7030A0"/>
        </w:rPr>
        <w:t>1.1.</w:t>
      </w:r>
    </w:p>
    <w:p w:rsidR="002B3F02" w:rsidRPr="002B3F02" w:rsidRDefault="002B3F02" w:rsidP="007A4F67">
      <w:pPr>
        <w:pStyle w:val="Paragraphedeliste"/>
        <w:numPr>
          <w:ilvl w:val="3"/>
          <w:numId w:val="56"/>
        </w:numPr>
        <w:spacing w:before="100" w:beforeAutospacing="1" w:after="100" w:afterAutospacing="1" w:line="240" w:lineRule="auto"/>
        <w:jc w:val="both"/>
      </w:pPr>
      <w:r>
        <w:rPr>
          <w:i/>
          <w:iCs/>
          <w:color w:val="7030A0"/>
        </w:rPr>
        <w:t>1.1.1.</w:t>
      </w:r>
    </w:p>
    <w:p w:rsidR="002B3F02" w:rsidRPr="002B3F02" w:rsidRDefault="002B3F02" w:rsidP="007A4F67">
      <w:pPr>
        <w:pStyle w:val="Paragraphedeliste"/>
        <w:numPr>
          <w:ilvl w:val="3"/>
          <w:numId w:val="56"/>
        </w:numPr>
        <w:spacing w:before="100" w:beforeAutospacing="1" w:after="100" w:afterAutospacing="1" w:line="240" w:lineRule="auto"/>
        <w:jc w:val="both"/>
      </w:pPr>
      <w:r>
        <w:rPr>
          <w:i/>
          <w:iCs/>
          <w:color w:val="7030A0"/>
        </w:rPr>
        <w:t>1.1.2.</w:t>
      </w:r>
    </w:p>
    <w:p w:rsidR="002B3F02" w:rsidRDefault="002B3F02" w:rsidP="007A4F67">
      <w:pPr>
        <w:pStyle w:val="Paragraphedeliste"/>
        <w:numPr>
          <w:ilvl w:val="2"/>
          <w:numId w:val="56"/>
        </w:numPr>
        <w:spacing w:before="100" w:beforeAutospacing="1" w:after="100" w:afterAutospacing="1" w:line="240" w:lineRule="auto"/>
        <w:jc w:val="both"/>
        <w:rPr>
          <w:i/>
          <w:iCs/>
          <w:color w:val="7030A0"/>
        </w:rPr>
      </w:pPr>
      <w:r w:rsidRPr="002B3F02">
        <w:rPr>
          <w:i/>
          <w:iCs/>
          <w:color w:val="7030A0"/>
        </w:rPr>
        <w:t>1.2.</w:t>
      </w:r>
    </w:p>
    <w:p w:rsidR="002B3F02" w:rsidRDefault="002B3F02" w:rsidP="007A4F67">
      <w:pPr>
        <w:pStyle w:val="Paragraphedeliste"/>
        <w:numPr>
          <w:ilvl w:val="3"/>
          <w:numId w:val="56"/>
        </w:numPr>
        <w:spacing w:before="100" w:beforeAutospacing="1" w:after="100" w:afterAutospacing="1" w:line="240" w:lineRule="auto"/>
        <w:jc w:val="both"/>
        <w:rPr>
          <w:i/>
          <w:iCs/>
          <w:color w:val="7030A0"/>
        </w:rPr>
      </w:pPr>
      <w:r>
        <w:rPr>
          <w:i/>
          <w:iCs/>
          <w:color w:val="7030A0"/>
        </w:rPr>
        <w:t>1.2.1.</w:t>
      </w:r>
    </w:p>
    <w:p w:rsidR="002B3F02" w:rsidRDefault="002B3F02" w:rsidP="007A4F67">
      <w:pPr>
        <w:pStyle w:val="Paragraphedeliste"/>
        <w:numPr>
          <w:ilvl w:val="3"/>
          <w:numId w:val="56"/>
        </w:numPr>
        <w:spacing w:before="100" w:beforeAutospacing="1" w:after="100" w:afterAutospacing="1" w:line="240" w:lineRule="auto"/>
        <w:jc w:val="both"/>
        <w:rPr>
          <w:i/>
          <w:iCs/>
          <w:color w:val="7030A0"/>
        </w:rPr>
      </w:pPr>
      <w:r>
        <w:rPr>
          <w:i/>
          <w:iCs/>
          <w:color w:val="7030A0"/>
        </w:rPr>
        <w:t>1.2.2.</w:t>
      </w:r>
    </w:p>
    <w:p w:rsidR="002B3F02" w:rsidRDefault="002B3F02" w:rsidP="007A4F67">
      <w:pPr>
        <w:pStyle w:val="Paragraphedeliste"/>
        <w:numPr>
          <w:ilvl w:val="3"/>
          <w:numId w:val="56"/>
        </w:numPr>
        <w:spacing w:before="100" w:beforeAutospacing="1" w:after="100" w:afterAutospacing="1" w:line="240" w:lineRule="auto"/>
        <w:jc w:val="both"/>
        <w:rPr>
          <w:i/>
          <w:iCs/>
          <w:color w:val="7030A0"/>
        </w:rPr>
      </w:pPr>
      <w:proofErr w:type="spellStart"/>
      <w:r>
        <w:rPr>
          <w:i/>
          <w:iCs/>
          <w:color w:val="7030A0"/>
        </w:rPr>
        <w:t>Etc</w:t>
      </w:r>
      <w:proofErr w:type="spellEnd"/>
    </w:p>
    <w:p w:rsidR="00771AF3" w:rsidRPr="00771AF3" w:rsidRDefault="00771AF3" w:rsidP="007A4F67">
      <w:pPr>
        <w:pStyle w:val="Paragraphedeliste"/>
        <w:numPr>
          <w:ilvl w:val="2"/>
          <w:numId w:val="56"/>
        </w:numPr>
        <w:spacing w:before="100" w:beforeAutospacing="1" w:after="100" w:afterAutospacing="1" w:line="240" w:lineRule="auto"/>
        <w:jc w:val="both"/>
        <w:rPr>
          <w:i/>
          <w:iCs/>
          <w:color w:val="7030A0"/>
        </w:rPr>
      </w:pPr>
      <w:r>
        <w:rPr>
          <w:i/>
          <w:iCs/>
          <w:color w:val="7030A0"/>
        </w:rPr>
        <w:t>1.3. Conclusion du chapitre</w:t>
      </w:r>
    </w:p>
    <w:p w:rsidR="002B3F02" w:rsidRDefault="002B3F02" w:rsidP="007A4F67">
      <w:pPr>
        <w:pStyle w:val="Paragraphedeliste"/>
        <w:numPr>
          <w:ilvl w:val="1"/>
          <w:numId w:val="56"/>
        </w:numPr>
        <w:spacing w:before="100" w:beforeAutospacing="1" w:after="100" w:afterAutospacing="1" w:line="240" w:lineRule="auto"/>
        <w:jc w:val="both"/>
        <w:rPr>
          <w:i/>
          <w:iCs/>
          <w:color w:val="7030A0"/>
        </w:rPr>
      </w:pPr>
      <w:r>
        <w:rPr>
          <w:i/>
          <w:iCs/>
          <w:color w:val="7030A0"/>
        </w:rPr>
        <w:t>Chapitre 2</w:t>
      </w:r>
    </w:p>
    <w:p w:rsidR="002B3F02" w:rsidRDefault="002B3F02" w:rsidP="007A4F67">
      <w:pPr>
        <w:pStyle w:val="Paragraphedeliste"/>
        <w:numPr>
          <w:ilvl w:val="2"/>
          <w:numId w:val="56"/>
        </w:numPr>
        <w:spacing w:before="100" w:beforeAutospacing="1" w:after="100" w:afterAutospacing="1" w:line="240" w:lineRule="auto"/>
        <w:jc w:val="both"/>
        <w:rPr>
          <w:i/>
          <w:iCs/>
          <w:color w:val="7030A0"/>
        </w:rPr>
      </w:pPr>
      <w:r>
        <w:rPr>
          <w:i/>
          <w:iCs/>
          <w:color w:val="7030A0"/>
        </w:rPr>
        <w:t>2.1.</w:t>
      </w:r>
    </w:p>
    <w:p w:rsidR="002B3F02" w:rsidRDefault="002B3F02" w:rsidP="007A4F67">
      <w:pPr>
        <w:pStyle w:val="Paragraphedeliste"/>
        <w:numPr>
          <w:ilvl w:val="2"/>
          <w:numId w:val="56"/>
        </w:numPr>
        <w:spacing w:before="100" w:beforeAutospacing="1" w:after="100" w:afterAutospacing="1" w:line="240" w:lineRule="auto"/>
        <w:jc w:val="both"/>
        <w:rPr>
          <w:i/>
          <w:iCs/>
          <w:color w:val="7030A0"/>
        </w:rPr>
      </w:pPr>
      <w:r>
        <w:rPr>
          <w:i/>
          <w:iCs/>
          <w:color w:val="7030A0"/>
        </w:rPr>
        <w:lastRenderedPageBreak/>
        <w:t>2.2.</w:t>
      </w:r>
    </w:p>
    <w:p w:rsidR="00771AF3" w:rsidRDefault="00771AF3" w:rsidP="007A4F67">
      <w:pPr>
        <w:pStyle w:val="Paragraphedeliste"/>
        <w:numPr>
          <w:ilvl w:val="2"/>
          <w:numId w:val="56"/>
        </w:numPr>
        <w:spacing w:before="100" w:beforeAutospacing="1" w:after="100" w:afterAutospacing="1" w:line="240" w:lineRule="auto"/>
        <w:jc w:val="both"/>
        <w:rPr>
          <w:i/>
          <w:iCs/>
          <w:color w:val="7030A0"/>
        </w:rPr>
      </w:pPr>
      <w:r>
        <w:rPr>
          <w:i/>
          <w:iCs/>
          <w:color w:val="7030A0"/>
        </w:rPr>
        <w:t>2.3. Conclusion du chapitre</w:t>
      </w:r>
    </w:p>
    <w:p w:rsidR="002B3F02" w:rsidRPr="002B3F02" w:rsidRDefault="002B3F02" w:rsidP="007A4F67">
      <w:pPr>
        <w:pStyle w:val="Paragraphedeliste"/>
        <w:numPr>
          <w:ilvl w:val="2"/>
          <w:numId w:val="56"/>
        </w:numPr>
        <w:spacing w:before="100" w:beforeAutospacing="1" w:after="100" w:afterAutospacing="1" w:line="240" w:lineRule="auto"/>
        <w:jc w:val="both"/>
        <w:rPr>
          <w:i/>
          <w:iCs/>
          <w:color w:val="7030A0"/>
        </w:rPr>
      </w:pPr>
      <w:proofErr w:type="spellStart"/>
      <w:proofErr w:type="gramStart"/>
      <w:r>
        <w:rPr>
          <w:i/>
          <w:iCs/>
          <w:color w:val="7030A0"/>
        </w:rPr>
        <w:t>etc</w:t>
      </w:r>
      <w:proofErr w:type="spellEnd"/>
      <w:proofErr w:type="gramEnd"/>
    </w:p>
    <w:p w:rsidR="006A6B1B" w:rsidRDefault="006A6B1B" w:rsidP="007A4F67">
      <w:pPr>
        <w:pStyle w:val="Paragraphedeliste"/>
        <w:numPr>
          <w:ilvl w:val="0"/>
          <w:numId w:val="56"/>
        </w:numPr>
        <w:spacing w:before="100" w:beforeAutospacing="1" w:after="100" w:afterAutospacing="1" w:line="240" w:lineRule="auto"/>
        <w:jc w:val="both"/>
      </w:pPr>
      <w:r w:rsidRPr="006A6B1B">
        <w:t xml:space="preserve">Chaque fois que cela est nécessaire, </w:t>
      </w:r>
      <w:r w:rsidRPr="006A6B1B">
        <w:rPr>
          <w:i/>
          <w:iCs/>
          <w:color w:val="7030A0"/>
        </w:rPr>
        <w:t>donnez la définition des termes–clés</w:t>
      </w:r>
      <w:r w:rsidRPr="006A6B1B">
        <w:t>, et ce, afin de</w:t>
      </w:r>
      <w:r>
        <w:t xml:space="preserve"> </w:t>
      </w:r>
      <w:r w:rsidRPr="006A6B1B">
        <w:t>faciliter la compréhension. Ces définitions peuvent figurer dans le corps du texte ou être</w:t>
      </w:r>
      <w:r>
        <w:t xml:space="preserve"> </w:t>
      </w:r>
      <w:r w:rsidRPr="006A6B1B">
        <w:t>renvoyées en pied de page. Organisez les phrases jusque-là mal ordonnées, ponctuez-les,</w:t>
      </w:r>
      <w:r>
        <w:t xml:space="preserve"> </w:t>
      </w:r>
      <w:r w:rsidRPr="006A6B1B">
        <w:t>coordonnez-les et articulez-les en vue d’obtenir un texte cohérent et clair.</w:t>
      </w:r>
    </w:p>
    <w:p w:rsidR="00AD2C6C" w:rsidRPr="00AD2C6C" w:rsidRDefault="00AD2C6C" w:rsidP="007A4F67">
      <w:pPr>
        <w:pStyle w:val="Paragraphedeliste"/>
        <w:numPr>
          <w:ilvl w:val="0"/>
          <w:numId w:val="56"/>
        </w:numPr>
        <w:spacing w:before="100" w:beforeAutospacing="1" w:after="100" w:afterAutospacing="1" w:line="240" w:lineRule="auto"/>
        <w:jc w:val="both"/>
      </w:pPr>
      <w:r w:rsidRPr="00AD2C6C">
        <w:rPr>
          <w:color w:val="000000"/>
        </w:rPr>
        <w:t xml:space="preserve">Les </w:t>
      </w:r>
      <w:r w:rsidRPr="00AD2C6C">
        <w:rPr>
          <w:i/>
          <w:iCs/>
          <w:color w:val="7030A0"/>
        </w:rPr>
        <w:t>éléments empiriques</w:t>
      </w:r>
      <w:r w:rsidRPr="00AD2C6C">
        <w:rPr>
          <w:b/>
          <w:bCs/>
          <w:color w:val="000000"/>
        </w:rPr>
        <w:t xml:space="preserve"> </w:t>
      </w:r>
      <w:r w:rsidRPr="00AD2C6C">
        <w:rPr>
          <w:color w:val="000000"/>
        </w:rPr>
        <w:t>doivent donc être suffisamment détaillés (lieux, dates, sources des documents, entretiens réalisés, etc.). Les éléments de terrain que vous mobilisez ne sont pas des illustrations prétextes. Ils servent à prouver ce que vous dites. A chaque nouvelle idée que vous proposez, le lecteur doit savoir comment vous savez ce que vous avancez : cet indispensable travail d’administration de la preuve est le propre de la démarche scientifique. Les éléments empiriques doivent donc être suffisamment détaillés. Vous ne devez pas hésiter à prendre un peu de temps pour décrire un événement, un contexte, une personne.</w:t>
      </w:r>
    </w:p>
    <w:p w:rsidR="00A317A3" w:rsidRDefault="00A317A3" w:rsidP="007A4F67">
      <w:pPr>
        <w:pStyle w:val="Paragraphedeliste"/>
        <w:numPr>
          <w:ilvl w:val="0"/>
          <w:numId w:val="56"/>
        </w:numPr>
        <w:spacing w:before="100" w:beforeAutospacing="1" w:after="100" w:afterAutospacing="1" w:line="240" w:lineRule="auto"/>
        <w:jc w:val="both"/>
      </w:pPr>
      <w:r w:rsidRPr="0099264F">
        <w:rPr>
          <w:i/>
          <w:iCs/>
          <w:color w:val="7030A0"/>
        </w:rPr>
        <w:t>Les références</w:t>
      </w:r>
      <w:r w:rsidRPr="00A317A3">
        <w:t xml:space="preserve"> doivent être clairement indiquées. Pour cela, faire figurer en note de bas de page,</w:t>
      </w:r>
      <w:r>
        <w:t xml:space="preserve"> </w:t>
      </w:r>
      <w:r w:rsidRPr="00A317A3">
        <w:t>toutes les références des sources d'information ou des ouvrages auxquels sont empruntées les</w:t>
      </w:r>
      <w:r>
        <w:t xml:space="preserve"> </w:t>
      </w:r>
      <w:r w:rsidRPr="00A317A3">
        <w:t>citati</w:t>
      </w:r>
      <w:r w:rsidR="004C5CB5">
        <w:t>ons.</w:t>
      </w:r>
      <w:r w:rsidRPr="00A317A3">
        <w:t xml:space="preserve"> </w:t>
      </w:r>
      <w:r w:rsidR="004C5CB5" w:rsidRPr="00A317A3">
        <w:t>Des</w:t>
      </w:r>
      <w:r w:rsidRPr="00A317A3">
        <w:t xml:space="preserve"> renvois à d’autres passages du mémoire (précédés de l’indication “ voir</w:t>
      </w:r>
      <w:r>
        <w:t xml:space="preserve"> </w:t>
      </w:r>
      <w:r w:rsidRPr="00A317A3">
        <w:t xml:space="preserve">supra ” pour renvoyer à une page antérieure ou “ voir infra ” pour </w:t>
      </w:r>
      <w:r>
        <w:t>r</w:t>
      </w:r>
      <w:r w:rsidRPr="00A317A3">
        <w:t>envoyer à une page</w:t>
      </w:r>
      <w:r>
        <w:t xml:space="preserve"> </w:t>
      </w:r>
      <w:r w:rsidRPr="00A317A3">
        <w:t xml:space="preserve">postérieure) ; </w:t>
      </w:r>
    </w:p>
    <w:p w:rsidR="00A317A3" w:rsidRDefault="00A317A3" w:rsidP="007A4F67">
      <w:pPr>
        <w:pStyle w:val="Paragraphedeliste"/>
        <w:numPr>
          <w:ilvl w:val="0"/>
          <w:numId w:val="56"/>
        </w:numPr>
        <w:spacing w:before="100" w:beforeAutospacing="1" w:after="100" w:afterAutospacing="1" w:line="240" w:lineRule="auto"/>
        <w:jc w:val="both"/>
      </w:pPr>
      <w:r w:rsidRPr="00A317A3">
        <w:t>Toute citation doit être intégralement retranscrite</w:t>
      </w:r>
      <w:r w:rsidR="00BC3F4C">
        <w:t xml:space="preserve"> (</w:t>
      </w:r>
      <w:r w:rsidR="00BC3F4C">
        <w:rPr>
          <w:rFonts w:hint="cs"/>
          <w:rtl/>
          <w:lang w:bidi="ar-DZ"/>
        </w:rPr>
        <w:t>نسخها</w:t>
      </w:r>
      <w:r w:rsidR="00BC3F4C">
        <w:t>)</w:t>
      </w:r>
      <w:r w:rsidRPr="00A317A3">
        <w:t xml:space="preserve"> entre guillemets;</w:t>
      </w:r>
    </w:p>
    <w:p w:rsidR="00A317A3" w:rsidRDefault="00A317A3" w:rsidP="007A4F67">
      <w:pPr>
        <w:pStyle w:val="Paragraphedeliste"/>
        <w:numPr>
          <w:ilvl w:val="0"/>
          <w:numId w:val="56"/>
        </w:numPr>
        <w:spacing w:before="100" w:beforeAutospacing="1" w:after="100" w:afterAutospacing="1" w:line="240" w:lineRule="auto"/>
        <w:jc w:val="both"/>
      </w:pPr>
      <w:r w:rsidRPr="00A317A3">
        <w:t>Les citations doivent correspondre exactement au texte original. L’auteur est responsable de leur</w:t>
      </w:r>
      <w:r>
        <w:t xml:space="preserve"> </w:t>
      </w:r>
      <w:r w:rsidRPr="00A317A3">
        <w:t>exactitude. Si elles sont courtes (1 à 2 lignes), elles seront données dans le texte, en romain, entre</w:t>
      </w:r>
      <w:r>
        <w:t xml:space="preserve"> </w:t>
      </w:r>
      <w:r w:rsidRPr="00A317A3">
        <w:t>guillemets. Si elles sont longues (plus de 2 ou 3 lignes), elles seront sorties du texte, indiquées</w:t>
      </w:r>
      <w:r>
        <w:t xml:space="preserve"> </w:t>
      </w:r>
      <w:r w:rsidRPr="00A317A3">
        <w:t>par un retrait à gauche, un espace avant et un espace après, sans guillemets, références entre</w:t>
      </w:r>
      <w:r>
        <w:t xml:space="preserve"> </w:t>
      </w:r>
      <w:r w:rsidRPr="00A317A3">
        <w:t>parenthèses.</w:t>
      </w:r>
    </w:p>
    <w:p w:rsidR="00A317A3" w:rsidRDefault="00A317A3" w:rsidP="007A4F67">
      <w:pPr>
        <w:pStyle w:val="Paragraphedeliste"/>
        <w:numPr>
          <w:ilvl w:val="0"/>
          <w:numId w:val="56"/>
        </w:numPr>
        <w:spacing w:before="100" w:beforeAutospacing="1" w:after="100" w:afterAutospacing="1" w:line="240" w:lineRule="auto"/>
        <w:jc w:val="both"/>
      </w:pPr>
      <w:r w:rsidRPr="00A317A3">
        <w:t>Les interventions de l’auteur dans le texte d’une citation (suppressions, adjonctions ou</w:t>
      </w:r>
      <w:r>
        <w:t xml:space="preserve"> </w:t>
      </w:r>
      <w:r w:rsidRPr="00A317A3">
        <w:t>remplacements de mots ou de lettres) seront indiquées entre crochets :</w:t>
      </w:r>
    </w:p>
    <w:p w:rsidR="00A317A3" w:rsidRDefault="00A317A3" w:rsidP="007A4F67">
      <w:pPr>
        <w:pStyle w:val="Paragraphedeliste"/>
        <w:numPr>
          <w:ilvl w:val="1"/>
          <w:numId w:val="56"/>
        </w:numPr>
        <w:spacing w:before="100" w:beforeAutospacing="1" w:after="100" w:afterAutospacing="1" w:line="240" w:lineRule="auto"/>
        <w:jc w:val="both"/>
      </w:pPr>
      <w:r w:rsidRPr="00A317A3">
        <w:t>Coupures de texte : […] ;</w:t>
      </w:r>
    </w:p>
    <w:p w:rsidR="00A317A3" w:rsidRDefault="00A317A3" w:rsidP="007A4F67">
      <w:pPr>
        <w:pStyle w:val="Paragraphedeliste"/>
        <w:numPr>
          <w:ilvl w:val="1"/>
          <w:numId w:val="56"/>
        </w:numPr>
        <w:spacing w:before="100" w:beforeAutospacing="1" w:after="100" w:afterAutospacing="1" w:line="240" w:lineRule="auto"/>
        <w:jc w:val="both"/>
      </w:pPr>
      <w:r w:rsidRPr="00A317A3">
        <w:t>Commentaires : [il est ici question du Monde] ou [nous soulignons].</w:t>
      </w:r>
      <w:r>
        <w:t xml:space="preserve"> </w:t>
      </w:r>
      <w:r w:rsidRPr="00A317A3">
        <w:t>Ne pas oublier la ponctuation, avant ou après la coupure.</w:t>
      </w:r>
    </w:p>
    <w:p w:rsidR="00A566F1" w:rsidRDefault="00A566F1" w:rsidP="007A4F67">
      <w:pPr>
        <w:pStyle w:val="Paragraphedeliste"/>
        <w:numPr>
          <w:ilvl w:val="0"/>
          <w:numId w:val="56"/>
        </w:numPr>
        <w:spacing w:before="100" w:beforeAutospacing="1" w:after="100" w:afterAutospacing="1" w:line="240" w:lineRule="auto"/>
        <w:jc w:val="both"/>
      </w:pPr>
      <w:r w:rsidRPr="00A317A3">
        <w:t>Un</w:t>
      </w:r>
      <w:r w:rsidR="00A317A3" w:rsidRPr="00A317A3">
        <w:t xml:space="preserve"> plan sommaire doit être présenté en début de l'ouvrage;</w:t>
      </w:r>
    </w:p>
    <w:p w:rsidR="00A566F1" w:rsidRDefault="00A566F1" w:rsidP="007A4F67">
      <w:pPr>
        <w:pStyle w:val="Paragraphedeliste"/>
        <w:numPr>
          <w:ilvl w:val="0"/>
          <w:numId w:val="56"/>
        </w:numPr>
        <w:spacing w:before="100" w:beforeAutospacing="1" w:after="100" w:afterAutospacing="1" w:line="240" w:lineRule="auto"/>
        <w:jc w:val="both"/>
      </w:pPr>
      <w:r w:rsidRPr="00A317A3">
        <w:t>Ne</w:t>
      </w:r>
      <w:r w:rsidR="00A317A3" w:rsidRPr="00A317A3">
        <w:t xml:space="preserve"> pas hésiter à "faire le point" en fin de chapitre (acquis du chapitre, où en est-on de la</w:t>
      </w:r>
      <w:r>
        <w:t xml:space="preserve"> </w:t>
      </w:r>
      <w:r w:rsidR="00A317A3" w:rsidRPr="00A317A3">
        <w:t>démonstration, a-t-on progressé ?);</w:t>
      </w:r>
    </w:p>
    <w:p w:rsidR="00A566F1" w:rsidRDefault="00A566F1" w:rsidP="007A4F67">
      <w:pPr>
        <w:pStyle w:val="Paragraphedeliste"/>
        <w:numPr>
          <w:ilvl w:val="0"/>
          <w:numId w:val="56"/>
        </w:numPr>
        <w:spacing w:before="100" w:beforeAutospacing="1" w:after="100" w:afterAutospacing="1" w:line="240" w:lineRule="auto"/>
        <w:jc w:val="both"/>
      </w:pPr>
      <w:r w:rsidRPr="00A317A3">
        <w:t>Soigner</w:t>
      </w:r>
      <w:r w:rsidR="00A317A3" w:rsidRPr="00A317A3">
        <w:t xml:space="preserve"> l'orthographe, la ponctuation, la mise en page et le style;</w:t>
      </w:r>
    </w:p>
    <w:p w:rsidR="00A566F1" w:rsidRDefault="00DC294B" w:rsidP="007A4F67">
      <w:pPr>
        <w:pStyle w:val="Paragraphedeliste"/>
        <w:numPr>
          <w:ilvl w:val="0"/>
          <w:numId w:val="56"/>
        </w:numPr>
        <w:spacing w:before="100" w:beforeAutospacing="1" w:after="100" w:afterAutospacing="1" w:line="240" w:lineRule="auto"/>
        <w:jc w:val="both"/>
      </w:pPr>
      <w:r w:rsidRPr="00A317A3">
        <w:t>Penser</w:t>
      </w:r>
      <w:r w:rsidR="00A317A3" w:rsidRPr="00A317A3">
        <w:t xml:space="preserve"> le cas échéant à prévoir des listes de sigles</w:t>
      </w:r>
      <w:r w:rsidR="00590E2C">
        <w:t xml:space="preserve"> (abréviations)</w:t>
      </w:r>
      <w:r w:rsidR="00A317A3" w:rsidRPr="00A317A3">
        <w:t xml:space="preserve"> utilisés (s’ils sont nombreux), un index de</w:t>
      </w:r>
      <w:r w:rsidR="00A566F1">
        <w:t xml:space="preserve"> </w:t>
      </w:r>
      <w:r w:rsidR="00A317A3" w:rsidRPr="00A317A3">
        <w:t>tableaux et graphiques, des récapitulatifs divers, sans oublier la numérotation des pages;</w:t>
      </w:r>
    </w:p>
    <w:p w:rsidR="000030B5" w:rsidRDefault="000030B5" w:rsidP="007A4F67">
      <w:pPr>
        <w:pStyle w:val="Paragraphedeliste"/>
        <w:numPr>
          <w:ilvl w:val="0"/>
          <w:numId w:val="56"/>
        </w:numPr>
        <w:spacing w:before="100" w:beforeAutospacing="1" w:after="100" w:afterAutospacing="1" w:line="240" w:lineRule="auto"/>
        <w:jc w:val="both"/>
      </w:pPr>
      <w:r>
        <w:t>Prenez des notes et remarques chaque fois.</w:t>
      </w:r>
    </w:p>
    <w:p w:rsidR="003A371D" w:rsidRDefault="00A10872" w:rsidP="007A4F67">
      <w:pPr>
        <w:pStyle w:val="Paragraphedeliste"/>
        <w:numPr>
          <w:ilvl w:val="0"/>
          <w:numId w:val="56"/>
        </w:numPr>
        <w:spacing w:before="100" w:beforeAutospacing="1" w:after="100" w:afterAutospacing="1" w:line="240" w:lineRule="auto"/>
        <w:jc w:val="both"/>
      </w:pPr>
      <w:r w:rsidRPr="00A10872">
        <w:t xml:space="preserve">Le plan doit être </w:t>
      </w:r>
      <w:r w:rsidRPr="003A371D">
        <w:rPr>
          <w:b/>
          <w:bCs/>
        </w:rPr>
        <w:t>équilibré</w:t>
      </w:r>
      <w:r w:rsidRPr="00A10872">
        <w:t>.</w:t>
      </w:r>
      <w:r>
        <w:t xml:space="preserve"> </w:t>
      </w:r>
      <w:r w:rsidRPr="00A10872">
        <w:t xml:space="preserve">Evitez un découpage </w:t>
      </w:r>
      <w:r w:rsidRPr="003A371D">
        <w:rPr>
          <w:b/>
          <w:bCs/>
        </w:rPr>
        <w:t xml:space="preserve">excessif </w:t>
      </w:r>
      <w:r w:rsidRPr="00A10872">
        <w:t xml:space="preserve">: pas </w:t>
      </w:r>
      <w:proofErr w:type="gramStart"/>
      <w:r w:rsidRPr="00A10872">
        <w:t>de a</w:t>
      </w:r>
      <w:proofErr w:type="gramEnd"/>
      <w:r w:rsidRPr="00A10872">
        <w:t xml:space="preserve">) toutes les 10 lignes ! et </w:t>
      </w:r>
      <w:r w:rsidRPr="003A371D">
        <w:rPr>
          <w:b/>
          <w:bCs/>
        </w:rPr>
        <w:t xml:space="preserve">aérez </w:t>
      </w:r>
      <w:r w:rsidRPr="00A10872">
        <w:t>la présentation!</w:t>
      </w:r>
      <w:r w:rsidR="003A371D">
        <w:t xml:space="preserve"> </w:t>
      </w:r>
      <w:r w:rsidR="003A371D" w:rsidRPr="003A371D">
        <w:t>Aérer votre présentation sans toutefois essayer de gagner de la place pour combler un</w:t>
      </w:r>
      <w:r w:rsidR="003A371D">
        <w:t xml:space="preserve"> </w:t>
      </w:r>
      <w:r w:rsidR="003A371D" w:rsidRPr="003A371D">
        <w:t>nombre de pages insuffisant. A l'inverse, un texte trop dense est désagréable à la lecture.</w:t>
      </w:r>
    </w:p>
    <w:p w:rsidR="003A371D" w:rsidRDefault="003A371D" w:rsidP="007A4F67">
      <w:pPr>
        <w:pStyle w:val="Paragraphedeliste"/>
        <w:numPr>
          <w:ilvl w:val="0"/>
          <w:numId w:val="56"/>
        </w:numPr>
        <w:spacing w:before="100" w:beforeAutospacing="1" w:after="100" w:afterAutospacing="1" w:line="240" w:lineRule="auto"/>
        <w:jc w:val="both"/>
      </w:pPr>
      <w:r w:rsidRPr="003A371D">
        <w:t>Chaque nouveau chapitre commence sur une nouvelle page.</w:t>
      </w:r>
    </w:p>
    <w:p w:rsidR="00E3493F" w:rsidRPr="00A317A3" w:rsidRDefault="00A317A3" w:rsidP="00A566F1">
      <w:pPr>
        <w:spacing w:before="100" w:beforeAutospacing="1" w:after="100" w:afterAutospacing="1" w:line="240" w:lineRule="auto"/>
        <w:jc w:val="both"/>
      </w:pPr>
      <w:r w:rsidRPr="00A317A3">
        <w:t>Enfin, on ne le répétera jamais assez, faites des copies de sauvegarde régulièrement. Les</w:t>
      </w:r>
      <w:r w:rsidR="00A566F1">
        <w:t xml:space="preserve"> </w:t>
      </w:r>
      <w:r w:rsidRPr="00A317A3">
        <w:t>ordinateurs peuvent être aisément programmés pour déclencher une sauvegarde toutes les 10</w:t>
      </w:r>
      <w:r w:rsidR="00A566F1">
        <w:t xml:space="preserve"> </w:t>
      </w:r>
      <w:r w:rsidRPr="00A317A3">
        <w:t>minutes ou moins. C’est une garantie non négligeable qui peut éviter bien des frayeurs. Et comme</w:t>
      </w:r>
      <w:r w:rsidR="00A566F1">
        <w:t xml:space="preserve"> </w:t>
      </w:r>
      <w:r w:rsidRPr="00A317A3">
        <w:t>le disque dur de votre machine n’est pas non plus infaillible, pensez à faire des copies régulières</w:t>
      </w:r>
      <w:r w:rsidR="00A566F1">
        <w:t xml:space="preserve"> </w:t>
      </w:r>
      <w:r w:rsidRPr="00A317A3">
        <w:t>sur disquettes. L’expérience incite à recommander trois copies de sauvegarde sur disquette et une</w:t>
      </w:r>
      <w:r w:rsidR="00A566F1">
        <w:t xml:space="preserve"> </w:t>
      </w:r>
      <w:r w:rsidRPr="00A317A3">
        <w:t>sur Zip. La sauvegarde du texte sur deux postes différents n’est pas superflue.</w:t>
      </w:r>
    </w:p>
    <w:p w:rsidR="00902832" w:rsidRPr="00AB744F" w:rsidRDefault="00010E5E" w:rsidP="00AB744F">
      <w:pPr>
        <w:pStyle w:val="Paragraphedeliste"/>
        <w:numPr>
          <w:ilvl w:val="1"/>
          <w:numId w:val="40"/>
        </w:numPr>
        <w:spacing w:before="100" w:beforeAutospacing="1" w:after="100" w:afterAutospacing="1" w:line="240" w:lineRule="auto"/>
        <w:ind w:left="709" w:hanging="357"/>
        <w:jc w:val="both"/>
        <w:rPr>
          <w:b/>
          <w:bCs/>
          <w:caps/>
          <w:color w:val="FF0000"/>
          <w:sz w:val="24"/>
          <w:szCs w:val="24"/>
        </w:rPr>
      </w:pPr>
      <w:r w:rsidRPr="00AB744F">
        <w:rPr>
          <w:b/>
          <w:bCs/>
          <w:caps/>
          <w:color w:val="FF0000"/>
          <w:sz w:val="24"/>
          <w:szCs w:val="24"/>
        </w:rPr>
        <w:t>Règles typographiques</w:t>
      </w:r>
    </w:p>
    <w:p w:rsidR="00902832" w:rsidRDefault="00010E5E" w:rsidP="00902832">
      <w:pPr>
        <w:spacing w:before="100" w:beforeAutospacing="1" w:after="100" w:afterAutospacing="1" w:line="240" w:lineRule="auto"/>
        <w:jc w:val="both"/>
        <w:rPr>
          <w:color w:val="000000"/>
        </w:rPr>
      </w:pPr>
      <w:r w:rsidRPr="0099264F">
        <w:rPr>
          <w:b/>
          <w:bCs/>
          <w:color w:val="C00000"/>
          <w:sz w:val="24"/>
          <w:szCs w:val="24"/>
        </w:rPr>
        <w:t>Présentation</w:t>
      </w:r>
      <w:r w:rsidRPr="00902832">
        <w:rPr>
          <w:b/>
          <w:bCs/>
          <w:color w:val="000000"/>
          <w:sz w:val="26"/>
          <w:szCs w:val="26"/>
        </w:rPr>
        <w:t xml:space="preserve"> : </w:t>
      </w:r>
      <w:r w:rsidRPr="00902832">
        <w:rPr>
          <w:color w:val="000000"/>
        </w:rPr>
        <w:t>le texte doit être en Times new roman, taille 12, interligne 1,5. Eventuellement utiliser la police Arial (taille</w:t>
      </w:r>
      <w:r w:rsidR="00902832">
        <w:rPr>
          <w:color w:val="000000"/>
        </w:rPr>
        <w:t xml:space="preserve"> </w:t>
      </w:r>
      <w:r w:rsidRPr="00902832">
        <w:rPr>
          <w:color w:val="000000"/>
        </w:rPr>
        <w:t>11) ou Garamond (taille 13).</w:t>
      </w:r>
    </w:p>
    <w:p w:rsidR="002B3F02" w:rsidRDefault="002B3F02" w:rsidP="002B3F02">
      <w:pPr>
        <w:spacing w:before="100" w:beforeAutospacing="1" w:after="100" w:afterAutospacing="1" w:line="240" w:lineRule="auto"/>
        <w:jc w:val="both"/>
        <w:rPr>
          <w:color w:val="000000"/>
        </w:rPr>
      </w:pPr>
      <w:r w:rsidRPr="002B3F02">
        <w:t xml:space="preserve">Police des </w:t>
      </w:r>
      <w:r w:rsidRPr="002B3F02">
        <w:rPr>
          <w:b/>
          <w:bCs/>
          <w:color w:val="C00000"/>
          <w:sz w:val="24"/>
          <w:szCs w:val="24"/>
        </w:rPr>
        <w:t>titres / sous-titres</w:t>
      </w:r>
      <w:r w:rsidRPr="002B3F02">
        <w:t xml:space="preserve"> : identique du texte, mais en caractère</w:t>
      </w:r>
      <w:r>
        <w:t xml:space="preserve"> </w:t>
      </w:r>
      <w:r w:rsidRPr="002B3F02">
        <w:t>gras ou gras souligné, selon la position dans le plan</w:t>
      </w:r>
    </w:p>
    <w:p w:rsidR="00902832" w:rsidRDefault="00010E5E" w:rsidP="00902832">
      <w:pPr>
        <w:spacing w:before="100" w:beforeAutospacing="1" w:after="100" w:afterAutospacing="1" w:line="240" w:lineRule="auto"/>
        <w:jc w:val="both"/>
        <w:rPr>
          <w:color w:val="000000"/>
        </w:rPr>
      </w:pPr>
      <w:r w:rsidRPr="00902832">
        <w:rPr>
          <w:color w:val="000000"/>
        </w:rPr>
        <w:t xml:space="preserve">Le texte doit être </w:t>
      </w:r>
      <w:r w:rsidRPr="0099264F">
        <w:rPr>
          <w:b/>
          <w:bCs/>
          <w:color w:val="C00000"/>
          <w:sz w:val="24"/>
          <w:szCs w:val="24"/>
        </w:rPr>
        <w:t>justifié</w:t>
      </w:r>
      <w:r w:rsidRPr="00902832">
        <w:rPr>
          <w:color w:val="000000"/>
        </w:rPr>
        <w:t>, c’est-à-dire parfaitement aligné à gauche et à droite. Un paragraphe commence par un alinéa</w:t>
      </w:r>
      <w:r w:rsidRPr="00902832">
        <w:rPr>
          <w:color w:val="000000"/>
        </w:rPr>
        <w:br/>
        <w:t>(entre 0,5 et 1cm).</w:t>
      </w:r>
    </w:p>
    <w:p w:rsidR="00826A93" w:rsidRDefault="00010E5E" w:rsidP="00902832">
      <w:pPr>
        <w:spacing w:before="100" w:beforeAutospacing="1" w:after="100" w:afterAutospacing="1" w:line="240" w:lineRule="auto"/>
        <w:jc w:val="both"/>
        <w:rPr>
          <w:color w:val="000000"/>
        </w:rPr>
      </w:pPr>
      <w:r w:rsidRPr="0099264F">
        <w:rPr>
          <w:b/>
          <w:bCs/>
          <w:color w:val="C00000"/>
          <w:sz w:val="24"/>
          <w:szCs w:val="24"/>
        </w:rPr>
        <w:lastRenderedPageBreak/>
        <w:t>Les notes de bas de page</w:t>
      </w:r>
      <w:r w:rsidRPr="00902832">
        <w:rPr>
          <w:b/>
          <w:bCs/>
          <w:color w:val="000000"/>
          <w:sz w:val="26"/>
          <w:szCs w:val="26"/>
        </w:rPr>
        <w:t xml:space="preserve"> </w:t>
      </w:r>
      <w:r w:rsidRPr="00902832">
        <w:rPr>
          <w:color w:val="000000"/>
        </w:rPr>
        <w:t>sont d’une taille inférieure au corps du texte. Par exemple, pour un texte en Times 12, les notes</w:t>
      </w:r>
      <w:r w:rsidR="00902832">
        <w:rPr>
          <w:color w:val="000000"/>
        </w:rPr>
        <w:t xml:space="preserve"> </w:t>
      </w:r>
      <w:r w:rsidRPr="00902832">
        <w:rPr>
          <w:color w:val="000000"/>
        </w:rPr>
        <w:t>seront en Times 10.</w:t>
      </w:r>
    </w:p>
    <w:p w:rsidR="00826A93" w:rsidRDefault="00010E5E" w:rsidP="00C33037">
      <w:pPr>
        <w:spacing w:before="100" w:beforeAutospacing="1" w:after="100" w:afterAutospacing="1" w:line="240" w:lineRule="auto"/>
        <w:jc w:val="both"/>
      </w:pPr>
      <w:r w:rsidRPr="00902832">
        <w:rPr>
          <w:color w:val="000000"/>
        </w:rPr>
        <w:t xml:space="preserve">Les pages doivent être </w:t>
      </w:r>
      <w:r w:rsidRPr="0099264F">
        <w:rPr>
          <w:b/>
          <w:bCs/>
          <w:color w:val="C00000"/>
          <w:sz w:val="24"/>
          <w:szCs w:val="24"/>
        </w:rPr>
        <w:t>numérotées</w:t>
      </w:r>
      <w:r w:rsidRPr="00902832">
        <w:rPr>
          <w:color w:val="000000"/>
        </w:rPr>
        <w:t>. Et le n° de page doit être reporté dans le sommaire.</w:t>
      </w:r>
      <w:r w:rsidR="00C33037">
        <w:rPr>
          <w:color w:val="000000"/>
        </w:rPr>
        <w:t xml:space="preserve"> </w:t>
      </w:r>
      <w:r w:rsidR="00C33037" w:rsidRPr="00C33037">
        <w:t>La numérotation débute dès la page de titre, mais n’est visible qu’après celle-ci.</w:t>
      </w:r>
    </w:p>
    <w:p w:rsidR="002B3F02" w:rsidRDefault="003A371D" w:rsidP="002B3F02">
      <w:pPr>
        <w:spacing w:before="100" w:beforeAutospacing="1" w:after="100" w:afterAutospacing="1" w:line="240" w:lineRule="auto"/>
        <w:jc w:val="both"/>
      </w:pPr>
      <w:r w:rsidRPr="002B3F02">
        <w:rPr>
          <w:b/>
          <w:bCs/>
          <w:color w:val="C00000"/>
        </w:rPr>
        <w:t>Entête</w:t>
      </w:r>
      <w:r w:rsidR="002B3F02" w:rsidRPr="002B3F02">
        <w:rPr>
          <w:b/>
          <w:bCs/>
          <w:color w:val="C00000"/>
        </w:rPr>
        <w:t xml:space="preserve"> et pieds de page</w:t>
      </w:r>
      <w:r w:rsidR="002B3F02">
        <w:rPr>
          <w:rStyle w:val="fontstyle01"/>
        </w:rPr>
        <w:t xml:space="preserve"> </w:t>
      </w:r>
      <w:r w:rsidR="002B3F02" w:rsidRPr="002B3F02">
        <w:t>: on peut rappeler en tête le nom et le titre</w:t>
      </w:r>
      <w:r w:rsidR="002B3F02">
        <w:t>.</w:t>
      </w:r>
    </w:p>
    <w:p w:rsidR="00C24B6A" w:rsidRDefault="00C24B6A" w:rsidP="0099264F">
      <w:pPr>
        <w:spacing w:before="100" w:beforeAutospacing="1" w:after="100" w:afterAutospacing="1" w:line="240" w:lineRule="auto"/>
        <w:jc w:val="both"/>
      </w:pPr>
      <w:r w:rsidRPr="0099264F">
        <w:rPr>
          <w:b/>
          <w:bCs/>
          <w:color w:val="C00000"/>
          <w:sz w:val="24"/>
          <w:szCs w:val="24"/>
        </w:rPr>
        <w:t xml:space="preserve">Les paragraphes </w:t>
      </w:r>
      <w:r w:rsidR="0099264F" w:rsidRPr="0099264F">
        <w:t>doi</w:t>
      </w:r>
      <w:r w:rsidRPr="00C24B6A">
        <w:t>vent être très bien structurés en unités compactes et distinctes. Évitez de</w:t>
      </w:r>
      <w:r>
        <w:t xml:space="preserve"> </w:t>
      </w:r>
      <w:r w:rsidRPr="00C24B6A">
        <w:t xml:space="preserve">passer trop souvent à </w:t>
      </w:r>
      <w:r>
        <w:t>la</w:t>
      </w:r>
      <w:r w:rsidRPr="00C24B6A">
        <w:t xml:space="preserve"> ligne, </w:t>
      </w:r>
      <w:r w:rsidR="0099264F" w:rsidRPr="00C24B6A">
        <w:t>départagez-les</w:t>
      </w:r>
      <w:r w:rsidRPr="00C24B6A">
        <w:t xml:space="preserve"> différents paragraphes par un espace blanc avant</w:t>
      </w:r>
      <w:r>
        <w:t xml:space="preserve"> </w:t>
      </w:r>
      <w:r w:rsidRPr="00C24B6A">
        <w:t>et après, soignez et marquez les transitions entre paragraphes principaux et secondaires. La</w:t>
      </w:r>
      <w:r>
        <w:t xml:space="preserve"> </w:t>
      </w:r>
      <w:r w:rsidRPr="00C24B6A">
        <w:t>règle générale est la clarté et la facilité de lecture !</w:t>
      </w:r>
    </w:p>
    <w:p w:rsidR="00C24B6A" w:rsidRDefault="00C24B6A" w:rsidP="00C24B6A">
      <w:pPr>
        <w:spacing w:before="100" w:beforeAutospacing="1" w:after="100" w:afterAutospacing="1" w:line="240" w:lineRule="auto"/>
        <w:jc w:val="both"/>
      </w:pPr>
      <w:r w:rsidRPr="0099264F">
        <w:rPr>
          <w:b/>
          <w:bCs/>
          <w:color w:val="C00000"/>
          <w:sz w:val="24"/>
          <w:szCs w:val="24"/>
        </w:rPr>
        <w:t xml:space="preserve">Guillemets </w:t>
      </w:r>
      <w:r w:rsidRPr="00C24B6A">
        <w:t>: utilisez le système de guillemets propres à la langue dans laquelle vous rédigez</w:t>
      </w:r>
      <w:r>
        <w:t xml:space="preserve"> </w:t>
      </w:r>
      <w:r w:rsidRPr="00C24B6A">
        <w:t xml:space="preserve">le travail de mémoire (formes françaises </w:t>
      </w:r>
      <w:r w:rsidRPr="00C24B6A">
        <w:rPr>
          <w:b/>
          <w:bCs/>
          <w:color w:val="000000"/>
          <w:sz w:val="26"/>
          <w:szCs w:val="26"/>
        </w:rPr>
        <w:t>« »</w:t>
      </w:r>
      <w:r w:rsidRPr="00C24B6A">
        <w:t xml:space="preserve">, formes anglaises </w:t>
      </w:r>
      <w:r w:rsidRPr="00C24B6A">
        <w:rPr>
          <w:b/>
          <w:bCs/>
          <w:color w:val="000000"/>
          <w:sz w:val="26"/>
          <w:szCs w:val="26"/>
        </w:rPr>
        <w:t>" "</w:t>
      </w:r>
      <w:r w:rsidRPr="00C24B6A">
        <w:t>).</w:t>
      </w:r>
    </w:p>
    <w:p w:rsidR="00C24B6A" w:rsidRDefault="00C24B6A" w:rsidP="00C24B6A">
      <w:pPr>
        <w:spacing w:before="100" w:beforeAutospacing="1" w:after="100" w:afterAutospacing="1" w:line="240" w:lineRule="auto"/>
        <w:jc w:val="both"/>
      </w:pPr>
      <w:r w:rsidRPr="0099264F">
        <w:rPr>
          <w:b/>
          <w:bCs/>
          <w:color w:val="C00000"/>
          <w:sz w:val="24"/>
          <w:szCs w:val="24"/>
        </w:rPr>
        <w:t>Le gras et l’italique</w:t>
      </w:r>
      <w:r w:rsidRPr="0076200C">
        <w:rPr>
          <w:b/>
          <w:bCs/>
          <w:color w:val="000000"/>
          <w:sz w:val="26"/>
          <w:szCs w:val="26"/>
        </w:rPr>
        <w:t xml:space="preserve"> </w:t>
      </w:r>
      <w:r w:rsidRPr="00C24B6A">
        <w:t>doivent répondre aux usages suivants :</w:t>
      </w:r>
    </w:p>
    <w:p w:rsidR="00C24B6A" w:rsidRDefault="00C24B6A" w:rsidP="007A4F67">
      <w:pPr>
        <w:pStyle w:val="Paragraphedeliste"/>
        <w:numPr>
          <w:ilvl w:val="0"/>
          <w:numId w:val="57"/>
        </w:numPr>
        <w:spacing w:before="100" w:beforeAutospacing="1" w:after="100" w:afterAutospacing="1" w:line="240" w:lineRule="auto"/>
        <w:jc w:val="both"/>
      </w:pPr>
      <w:r w:rsidRPr="00C24B6A">
        <w:t>Les mots étrangers (en italique, sans guillemets) ;</w:t>
      </w:r>
    </w:p>
    <w:p w:rsidR="00C24B6A" w:rsidRDefault="00C24B6A" w:rsidP="007A4F67">
      <w:pPr>
        <w:pStyle w:val="Paragraphedeliste"/>
        <w:numPr>
          <w:ilvl w:val="0"/>
          <w:numId w:val="57"/>
        </w:numPr>
        <w:spacing w:before="100" w:beforeAutospacing="1" w:after="100" w:afterAutospacing="1" w:line="240" w:lineRule="auto"/>
        <w:jc w:val="both"/>
      </w:pPr>
      <w:r w:rsidRPr="00C24B6A">
        <w:t xml:space="preserve">Les locutions latines </w:t>
      </w:r>
      <w:r w:rsidRPr="00617D8E">
        <w:rPr>
          <w:i/>
          <w:iCs/>
        </w:rPr>
        <w:t xml:space="preserve">: et al., a </w:t>
      </w:r>
      <w:proofErr w:type="spellStart"/>
      <w:r w:rsidRPr="00617D8E">
        <w:rPr>
          <w:i/>
          <w:iCs/>
        </w:rPr>
        <w:t>prori</w:t>
      </w:r>
      <w:proofErr w:type="spellEnd"/>
      <w:r w:rsidRPr="00C24B6A">
        <w:t xml:space="preserve"> etc. (en italique) ;</w:t>
      </w:r>
    </w:p>
    <w:p w:rsidR="00C24B6A" w:rsidRDefault="00C24B6A" w:rsidP="007A4F67">
      <w:pPr>
        <w:pStyle w:val="Paragraphedeliste"/>
        <w:numPr>
          <w:ilvl w:val="0"/>
          <w:numId w:val="57"/>
        </w:numPr>
        <w:spacing w:before="100" w:beforeAutospacing="1" w:after="100" w:afterAutospacing="1" w:line="240" w:lineRule="auto"/>
        <w:jc w:val="both"/>
      </w:pPr>
      <w:r w:rsidRPr="00C24B6A">
        <w:t>Les mots-clés ou les termes à faire ressortir dans le texte (en italique de préférence ; le</w:t>
      </w:r>
      <w:r>
        <w:t xml:space="preserve"> </w:t>
      </w:r>
      <w:r w:rsidRPr="00C24B6A">
        <w:t>gras sert également à appuyer une idée, mais attention à ne pas en abuser : son usage</w:t>
      </w:r>
      <w:r>
        <w:t xml:space="preserve"> </w:t>
      </w:r>
      <w:r w:rsidRPr="00C24B6A">
        <w:t>peut affecter l’aspect général de la page) ;</w:t>
      </w:r>
    </w:p>
    <w:p w:rsidR="00C24B6A" w:rsidRDefault="00C24B6A" w:rsidP="007A4F67">
      <w:pPr>
        <w:pStyle w:val="Paragraphedeliste"/>
        <w:numPr>
          <w:ilvl w:val="0"/>
          <w:numId w:val="57"/>
        </w:numPr>
        <w:spacing w:before="100" w:beforeAutospacing="1" w:after="100" w:afterAutospacing="1" w:line="240" w:lineRule="auto"/>
        <w:jc w:val="both"/>
      </w:pPr>
      <w:r>
        <w:t>Les</w:t>
      </w:r>
      <w:r w:rsidRPr="00C24B6A">
        <w:t xml:space="preserve"> titres et les sous-titres des o</w:t>
      </w:r>
      <w:r w:rsidR="0099264F">
        <w:t>uvrages et revues (en italique)</w:t>
      </w:r>
      <w:r w:rsidRPr="00C24B6A">
        <w:t>.</w:t>
      </w:r>
    </w:p>
    <w:p w:rsidR="00826A93" w:rsidRDefault="00010E5E" w:rsidP="0099264F">
      <w:pPr>
        <w:spacing w:before="100" w:beforeAutospacing="1" w:after="100" w:afterAutospacing="1" w:line="240" w:lineRule="auto"/>
        <w:jc w:val="both"/>
        <w:rPr>
          <w:color w:val="000000"/>
        </w:rPr>
      </w:pPr>
      <w:r w:rsidRPr="0099264F">
        <w:rPr>
          <w:b/>
          <w:bCs/>
          <w:color w:val="C00000"/>
          <w:sz w:val="24"/>
          <w:szCs w:val="24"/>
        </w:rPr>
        <w:t>Les formats de la page</w:t>
      </w:r>
      <w:r w:rsidRPr="00902832">
        <w:rPr>
          <w:b/>
          <w:bCs/>
          <w:color w:val="000000"/>
          <w:sz w:val="26"/>
          <w:szCs w:val="26"/>
        </w:rPr>
        <w:t xml:space="preserve"> </w:t>
      </w:r>
      <w:r w:rsidRPr="00902832">
        <w:rPr>
          <w:color w:val="000000"/>
        </w:rPr>
        <w:t>: Dans WORD, vous réglez les marges dans</w:t>
      </w:r>
      <w:r w:rsidR="0099264F">
        <w:rPr>
          <w:color w:val="000000"/>
        </w:rPr>
        <w:t xml:space="preserve"> (Affichage/</w:t>
      </w:r>
      <w:r w:rsidR="006A6B1B">
        <w:rPr>
          <w:color w:val="000000"/>
        </w:rPr>
        <w:t>règle</w:t>
      </w:r>
      <w:r w:rsidR="0099264F">
        <w:rPr>
          <w:color w:val="000000"/>
        </w:rPr>
        <w:t>)</w:t>
      </w:r>
      <w:r w:rsidRPr="00902832">
        <w:rPr>
          <w:color w:val="000000"/>
        </w:rPr>
        <w:t>. Marge de gauche : 3 Marge de</w:t>
      </w:r>
      <w:r w:rsidR="00826A93">
        <w:rPr>
          <w:color w:val="000000"/>
        </w:rPr>
        <w:t xml:space="preserve"> </w:t>
      </w:r>
      <w:r w:rsidRPr="00902832">
        <w:rPr>
          <w:color w:val="000000"/>
        </w:rPr>
        <w:t>droite : 2,5 Marge du haut : 2,5 Marge du bas : 2,5</w:t>
      </w:r>
      <w:r w:rsidR="00826A93">
        <w:rPr>
          <w:color w:val="000000"/>
        </w:rPr>
        <w:t>.</w:t>
      </w:r>
    </w:p>
    <w:p w:rsidR="00B503E1" w:rsidRDefault="00010E5E" w:rsidP="006A6B1B">
      <w:pPr>
        <w:spacing w:before="100" w:beforeAutospacing="1" w:after="100" w:afterAutospacing="1" w:line="240" w:lineRule="auto"/>
        <w:jc w:val="both"/>
        <w:rPr>
          <w:color w:val="000000"/>
        </w:rPr>
      </w:pPr>
      <w:r w:rsidRPr="00902832">
        <w:rPr>
          <w:color w:val="000000"/>
        </w:rPr>
        <w:t xml:space="preserve">Utilisez la </w:t>
      </w:r>
      <w:r w:rsidRPr="006A6B1B">
        <w:rPr>
          <w:b/>
          <w:bCs/>
          <w:color w:val="C00000"/>
          <w:sz w:val="24"/>
          <w:szCs w:val="24"/>
        </w:rPr>
        <w:t>feuille de style</w:t>
      </w:r>
      <w:r w:rsidRPr="00902832">
        <w:rPr>
          <w:b/>
          <w:bCs/>
          <w:color w:val="000000"/>
          <w:sz w:val="26"/>
          <w:szCs w:val="26"/>
        </w:rPr>
        <w:t xml:space="preserve"> </w:t>
      </w:r>
      <w:r w:rsidRPr="00902832">
        <w:rPr>
          <w:color w:val="000000"/>
        </w:rPr>
        <w:t xml:space="preserve">(fonction </w:t>
      </w:r>
      <w:r w:rsidRPr="006A6B1B">
        <w:rPr>
          <w:caps/>
          <w:color w:val="000000"/>
        </w:rPr>
        <w:t>word</w:t>
      </w:r>
      <w:r w:rsidRPr="00902832">
        <w:rPr>
          <w:color w:val="000000"/>
        </w:rPr>
        <w:t xml:space="preserve"> et open office) qui permettent de constituer un réglage automatique pour créer</w:t>
      </w:r>
      <w:r w:rsidR="00826A93">
        <w:rPr>
          <w:color w:val="000000"/>
        </w:rPr>
        <w:t xml:space="preserve"> </w:t>
      </w:r>
      <w:r w:rsidRPr="00902832">
        <w:rPr>
          <w:color w:val="000000"/>
        </w:rPr>
        <w:t>une table des matières.</w:t>
      </w:r>
    </w:p>
    <w:p w:rsidR="004A1562" w:rsidRDefault="004A1562">
      <w:pPr>
        <w:rPr>
          <w:color w:val="000000"/>
        </w:rPr>
      </w:pPr>
      <w:r>
        <w:rPr>
          <w:color w:val="000000"/>
        </w:rPr>
        <w:t>Exemplaire</w:t>
      </w:r>
    </w:p>
    <w:p w:rsidR="00B503E1" w:rsidRDefault="004A1562">
      <w:pPr>
        <w:rPr>
          <w:color w:val="000000"/>
        </w:rPr>
      </w:pPr>
      <w:r w:rsidRPr="004A1562">
        <w:rPr>
          <w:color w:val="000000"/>
        </w:rPr>
        <w:t>http://www.univ-lyon2.fr/bibliotheques/theses-en-ligne-feuille-de-style-et-aide-au-traitement-de-texte-453442.kjsp?RH=WWW567</w:t>
      </w:r>
      <w:r w:rsidR="00B503E1">
        <w:rPr>
          <w:color w:val="000000"/>
        </w:rPr>
        <w:br w:type="page"/>
      </w:r>
    </w:p>
    <w:p w:rsidR="00B503E1" w:rsidRPr="00B503E1" w:rsidRDefault="00B503E1" w:rsidP="00777F6A">
      <w:pPr>
        <w:spacing w:before="100" w:beforeAutospacing="1" w:after="100" w:afterAutospacing="1" w:line="240" w:lineRule="auto"/>
        <w:jc w:val="center"/>
        <w:rPr>
          <w:b/>
          <w:bCs/>
          <w:caps/>
          <w:color w:val="FF0000"/>
          <w:sz w:val="24"/>
          <w:szCs w:val="24"/>
        </w:rPr>
      </w:pPr>
      <w:r>
        <w:rPr>
          <w:b/>
          <w:bCs/>
          <w:caps/>
          <w:color w:val="FF0000"/>
          <w:sz w:val="24"/>
          <w:szCs w:val="24"/>
        </w:rPr>
        <w:lastRenderedPageBreak/>
        <w:t xml:space="preserve">enfin c’est l’heur : </w:t>
      </w:r>
      <w:r w:rsidRPr="00B503E1">
        <w:rPr>
          <w:b/>
          <w:bCs/>
          <w:caps/>
          <w:color w:val="FF0000"/>
          <w:sz w:val="24"/>
          <w:szCs w:val="24"/>
        </w:rPr>
        <w:t>La soutenance</w:t>
      </w:r>
    </w:p>
    <w:p w:rsidR="00B503E1" w:rsidRDefault="00B503E1" w:rsidP="00B503E1">
      <w:pPr>
        <w:spacing w:before="100" w:beforeAutospacing="1" w:after="100" w:afterAutospacing="1" w:line="240" w:lineRule="auto"/>
        <w:jc w:val="both"/>
      </w:pPr>
      <w:r w:rsidRPr="00184877">
        <w:t>La soutenance orale est un exercice en soit et reçoit une note elle aussi. Vous devez donc la</w:t>
      </w:r>
      <w:r>
        <w:t xml:space="preserve"> </w:t>
      </w:r>
      <w:r w:rsidRPr="00184877">
        <w:t xml:space="preserve">préparer avec le plus grand sérieux. </w:t>
      </w:r>
      <w:r w:rsidRPr="003459D5">
        <w:t>Les critères d’évaluation</w:t>
      </w:r>
      <w:r>
        <w:t> en générale sont :</w:t>
      </w:r>
    </w:p>
    <w:p w:rsidR="00B503E1" w:rsidRDefault="00B503E1" w:rsidP="007A4F67">
      <w:pPr>
        <w:pStyle w:val="Paragraphedeliste"/>
        <w:numPr>
          <w:ilvl w:val="0"/>
          <w:numId w:val="62"/>
        </w:numPr>
        <w:spacing w:before="100" w:beforeAutospacing="1" w:after="100" w:afterAutospacing="1" w:line="240" w:lineRule="auto"/>
        <w:jc w:val="both"/>
      </w:pPr>
      <w:r w:rsidRPr="003459D5">
        <w:t>La forme</w:t>
      </w:r>
    </w:p>
    <w:p w:rsidR="00B503E1" w:rsidRDefault="00B503E1" w:rsidP="007A4F67">
      <w:pPr>
        <w:pStyle w:val="Paragraphedeliste"/>
        <w:numPr>
          <w:ilvl w:val="0"/>
          <w:numId w:val="62"/>
        </w:numPr>
        <w:spacing w:before="100" w:beforeAutospacing="1" w:after="100" w:afterAutospacing="1" w:line="240" w:lineRule="auto"/>
        <w:jc w:val="both"/>
      </w:pPr>
      <w:r>
        <w:t>L</w:t>
      </w:r>
      <w:r w:rsidRPr="003459D5">
        <w:t>a problématique</w:t>
      </w:r>
    </w:p>
    <w:p w:rsidR="00B503E1" w:rsidRDefault="00B503E1" w:rsidP="007A4F67">
      <w:pPr>
        <w:pStyle w:val="Paragraphedeliste"/>
        <w:numPr>
          <w:ilvl w:val="0"/>
          <w:numId w:val="62"/>
        </w:numPr>
        <w:spacing w:before="100" w:beforeAutospacing="1" w:after="100" w:afterAutospacing="1" w:line="240" w:lineRule="auto"/>
        <w:jc w:val="both"/>
      </w:pPr>
      <w:r w:rsidRPr="003459D5">
        <w:t>La maîtrise des concepts mobilisés</w:t>
      </w:r>
    </w:p>
    <w:p w:rsidR="00B503E1" w:rsidRDefault="00B503E1" w:rsidP="007A4F67">
      <w:pPr>
        <w:pStyle w:val="Paragraphedeliste"/>
        <w:numPr>
          <w:ilvl w:val="0"/>
          <w:numId w:val="62"/>
        </w:numPr>
        <w:spacing w:before="100" w:beforeAutospacing="1" w:after="100" w:afterAutospacing="1" w:line="240" w:lineRule="auto"/>
        <w:jc w:val="both"/>
      </w:pPr>
      <w:r w:rsidRPr="003459D5">
        <w:t>L’articulation des idées et le plan</w:t>
      </w:r>
    </w:p>
    <w:p w:rsidR="00B503E1" w:rsidRDefault="00B503E1" w:rsidP="007A4F67">
      <w:pPr>
        <w:pStyle w:val="Paragraphedeliste"/>
        <w:numPr>
          <w:ilvl w:val="0"/>
          <w:numId w:val="62"/>
        </w:numPr>
        <w:spacing w:before="100" w:beforeAutospacing="1" w:after="100" w:afterAutospacing="1" w:line="240" w:lineRule="auto"/>
        <w:jc w:val="both"/>
      </w:pPr>
      <w:r w:rsidRPr="003459D5">
        <w:t>La qualité et la citation des sources</w:t>
      </w:r>
    </w:p>
    <w:p w:rsidR="00B503E1" w:rsidRDefault="00B503E1" w:rsidP="007A4F67">
      <w:pPr>
        <w:pStyle w:val="Paragraphedeliste"/>
        <w:numPr>
          <w:ilvl w:val="0"/>
          <w:numId w:val="62"/>
        </w:numPr>
        <w:spacing w:before="100" w:beforeAutospacing="1" w:after="100" w:afterAutospacing="1" w:line="240" w:lineRule="auto"/>
        <w:jc w:val="both"/>
      </w:pPr>
      <w:r w:rsidRPr="003459D5">
        <w:t>La capacité de synthèse (introduction, conclusion) et d’ouverture</w:t>
      </w:r>
    </w:p>
    <w:p w:rsidR="00B503E1" w:rsidRDefault="00B503E1" w:rsidP="007A4F67">
      <w:pPr>
        <w:pStyle w:val="Paragraphedeliste"/>
        <w:numPr>
          <w:ilvl w:val="0"/>
          <w:numId w:val="62"/>
        </w:numPr>
        <w:spacing w:before="100" w:beforeAutospacing="1" w:after="100" w:afterAutospacing="1" w:line="240" w:lineRule="auto"/>
        <w:jc w:val="both"/>
      </w:pPr>
      <w:r w:rsidRPr="003459D5">
        <w:t xml:space="preserve">La maitrise des techniques de calcul et d’analyse </w:t>
      </w:r>
    </w:p>
    <w:p w:rsidR="00B503E1" w:rsidRDefault="00B503E1" w:rsidP="00B503E1">
      <w:pPr>
        <w:spacing w:before="100" w:beforeAutospacing="1" w:after="100" w:afterAutospacing="1" w:line="240" w:lineRule="auto"/>
        <w:jc w:val="both"/>
      </w:pPr>
      <w:r w:rsidRPr="00184877">
        <w:t>La soutenance n’est pas une reprise du document. Il faut un esprit de synthèse de la</w:t>
      </w:r>
      <w:r>
        <w:t xml:space="preserve"> </w:t>
      </w:r>
      <w:r w:rsidRPr="00184877">
        <w:t>problématique, de la revue de littérature, de la méthodologie et des résultats. Ne cherchez pas à</w:t>
      </w:r>
      <w:r>
        <w:t xml:space="preserve"> </w:t>
      </w:r>
      <w:r w:rsidRPr="00184877">
        <w:t>tout dire et à faire entrer au forceps dans votre oral tout ce que vous avez fait. Un exercice</w:t>
      </w:r>
      <w:r>
        <w:t xml:space="preserve"> </w:t>
      </w:r>
      <w:r w:rsidRPr="00184877">
        <w:t>universitaire est par essence frustrant car vous devez sélectionner les informations en ne</w:t>
      </w:r>
      <w:r>
        <w:t xml:space="preserve"> </w:t>
      </w:r>
      <w:r w:rsidRPr="00184877">
        <w:t>conservant que les plus importantes. Il est inutile de répéter ce qui est déjà dans le mémoire,</w:t>
      </w:r>
      <w:r>
        <w:t xml:space="preserve"> </w:t>
      </w:r>
      <w:r w:rsidRPr="00184877">
        <w:t xml:space="preserve">qui a été lu par les membres du jury. </w:t>
      </w:r>
    </w:p>
    <w:p w:rsidR="00B503E1" w:rsidRDefault="00B503E1" w:rsidP="00B503E1">
      <w:pPr>
        <w:spacing w:before="100" w:beforeAutospacing="1" w:after="100" w:afterAutospacing="1" w:line="240" w:lineRule="auto"/>
        <w:jc w:val="both"/>
      </w:pPr>
      <w:r w:rsidRPr="00184877">
        <w:t xml:space="preserve">Votre présentation orale doit durer </w:t>
      </w:r>
      <w:r>
        <w:t>environ</w:t>
      </w:r>
      <w:r w:rsidRPr="00184877">
        <w:t xml:space="preserve"> </w:t>
      </w:r>
      <w:r>
        <w:t>20 minute</w:t>
      </w:r>
      <w:r w:rsidRPr="00184877">
        <w:t>.</w:t>
      </w:r>
      <w:r>
        <w:t xml:space="preserve"> </w:t>
      </w:r>
      <w:r w:rsidRPr="00184877">
        <w:t>Elle est suivie d'une discussion avec les membres du jury.</w:t>
      </w:r>
      <w:r>
        <w:t xml:space="preserve"> </w:t>
      </w:r>
      <w:r w:rsidRPr="00184877">
        <w:t>Les conseils à propos de la soutenance</w:t>
      </w:r>
    </w:p>
    <w:p w:rsidR="00B503E1" w:rsidRDefault="00B503E1" w:rsidP="007A4F67">
      <w:pPr>
        <w:pStyle w:val="Paragraphedeliste"/>
        <w:numPr>
          <w:ilvl w:val="0"/>
          <w:numId w:val="63"/>
        </w:numPr>
        <w:spacing w:before="100" w:beforeAutospacing="1" w:after="100" w:afterAutospacing="1" w:line="240" w:lineRule="auto"/>
        <w:jc w:val="both"/>
      </w:pPr>
      <w:r w:rsidRPr="00184877">
        <w:t>Respecter le temps imparti, donc:</w:t>
      </w:r>
    </w:p>
    <w:p w:rsidR="00B503E1" w:rsidRDefault="00B503E1" w:rsidP="007A4F67">
      <w:pPr>
        <w:pStyle w:val="Paragraphedeliste"/>
        <w:numPr>
          <w:ilvl w:val="1"/>
          <w:numId w:val="63"/>
        </w:numPr>
        <w:spacing w:before="100" w:beforeAutospacing="1" w:after="100" w:afterAutospacing="1" w:line="240" w:lineRule="auto"/>
        <w:jc w:val="both"/>
      </w:pPr>
      <w:r w:rsidRPr="00184877">
        <w:t>Privilégier la qualité à la quantité!</w:t>
      </w:r>
    </w:p>
    <w:p w:rsidR="00B503E1" w:rsidRDefault="00B503E1" w:rsidP="007A4F67">
      <w:pPr>
        <w:pStyle w:val="Paragraphedeliste"/>
        <w:numPr>
          <w:ilvl w:val="1"/>
          <w:numId w:val="63"/>
        </w:numPr>
        <w:spacing w:before="100" w:beforeAutospacing="1" w:after="100" w:afterAutospacing="1" w:line="240" w:lineRule="auto"/>
        <w:jc w:val="both"/>
      </w:pPr>
      <w:r w:rsidRPr="00184877">
        <w:t>Savoir exactement ce qu’on va dire</w:t>
      </w:r>
    </w:p>
    <w:p w:rsidR="00B503E1" w:rsidRDefault="00B503E1" w:rsidP="007A4F67">
      <w:pPr>
        <w:pStyle w:val="Paragraphedeliste"/>
        <w:numPr>
          <w:ilvl w:val="1"/>
          <w:numId w:val="63"/>
        </w:numPr>
        <w:spacing w:before="100" w:beforeAutospacing="1" w:after="100" w:afterAutospacing="1" w:line="240" w:lineRule="auto"/>
        <w:jc w:val="both"/>
      </w:pPr>
      <w:r w:rsidRPr="00184877">
        <w:t>S’entraîner et minuter la présentation.</w:t>
      </w:r>
    </w:p>
    <w:p w:rsidR="00B503E1" w:rsidRDefault="00B503E1" w:rsidP="007A4F67">
      <w:pPr>
        <w:pStyle w:val="Paragraphedeliste"/>
        <w:numPr>
          <w:ilvl w:val="0"/>
          <w:numId w:val="63"/>
        </w:numPr>
        <w:spacing w:before="100" w:beforeAutospacing="1" w:after="100" w:afterAutospacing="1" w:line="240" w:lineRule="auto"/>
        <w:jc w:val="both"/>
      </w:pPr>
      <w:r w:rsidRPr="00184877">
        <w:t>Présenter l’essentiel, en montrant que le travail répond aux attentes, donc:</w:t>
      </w:r>
    </w:p>
    <w:p w:rsidR="00B503E1" w:rsidRDefault="00B503E1" w:rsidP="007A4F67">
      <w:pPr>
        <w:pStyle w:val="Paragraphedeliste"/>
        <w:numPr>
          <w:ilvl w:val="1"/>
          <w:numId w:val="63"/>
        </w:numPr>
        <w:spacing w:before="100" w:beforeAutospacing="1" w:after="100" w:afterAutospacing="1" w:line="240" w:lineRule="auto"/>
        <w:jc w:val="both"/>
      </w:pPr>
      <w:r w:rsidRPr="00184877">
        <w:t xml:space="preserve">La présentation n’est pas une redite du rapport </w:t>
      </w:r>
    </w:p>
    <w:p w:rsidR="00B503E1" w:rsidRDefault="00B503E1" w:rsidP="007A4F67">
      <w:pPr>
        <w:pStyle w:val="Paragraphedeliste"/>
        <w:numPr>
          <w:ilvl w:val="1"/>
          <w:numId w:val="63"/>
        </w:numPr>
        <w:spacing w:before="100" w:beforeAutospacing="1" w:after="100" w:afterAutospacing="1" w:line="240" w:lineRule="auto"/>
        <w:jc w:val="both"/>
      </w:pPr>
      <w:r w:rsidRPr="00184877">
        <w:t>C’est une sélection organisée pour souligner la démarche</w:t>
      </w:r>
    </w:p>
    <w:p w:rsidR="00B503E1" w:rsidRDefault="00B503E1" w:rsidP="007A4F67">
      <w:pPr>
        <w:pStyle w:val="Paragraphedeliste"/>
        <w:numPr>
          <w:ilvl w:val="0"/>
          <w:numId w:val="63"/>
        </w:numPr>
        <w:spacing w:before="100" w:beforeAutospacing="1" w:after="100" w:afterAutospacing="1" w:line="240" w:lineRule="auto"/>
        <w:jc w:val="both"/>
      </w:pPr>
      <w:r w:rsidRPr="00184877">
        <w:t>Soigner la forme pour faire passer le message de façon agréable et claire: (Texte,</w:t>
      </w:r>
      <w:r>
        <w:t xml:space="preserve"> </w:t>
      </w:r>
      <w:r w:rsidRPr="00184877">
        <w:t>Transitions)</w:t>
      </w:r>
    </w:p>
    <w:p w:rsidR="00B503E1" w:rsidRDefault="00B503E1" w:rsidP="007A4F67">
      <w:pPr>
        <w:pStyle w:val="Paragraphedeliste"/>
        <w:numPr>
          <w:ilvl w:val="0"/>
          <w:numId w:val="63"/>
        </w:numPr>
        <w:spacing w:before="100" w:beforeAutospacing="1" w:after="100" w:afterAutospacing="1" w:line="240" w:lineRule="auto"/>
        <w:jc w:val="both"/>
      </w:pPr>
      <w:r w:rsidRPr="00184877">
        <w:t>La tenue vestimentaire (apporter un soin particulier à votre tenue)</w:t>
      </w:r>
    </w:p>
    <w:p w:rsidR="00B503E1" w:rsidRDefault="00B503E1" w:rsidP="007A4F67">
      <w:pPr>
        <w:pStyle w:val="Paragraphedeliste"/>
        <w:numPr>
          <w:ilvl w:val="0"/>
          <w:numId w:val="63"/>
        </w:numPr>
        <w:spacing w:before="100" w:beforeAutospacing="1" w:after="100" w:afterAutospacing="1" w:line="240" w:lineRule="auto"/>
        <w:jc w:val="both"/>
      </w:pPr>
      <w:r w:rsidRPr="00184877">
        <w:t>Comportement pendant la soutenance (ton sérieux, écouter avec attention les</w:t>
      </w:r>
      <w:r>
        <w:t xml:space="preserve"> </w:t>
      </w:r>
      <w:r w:rsidRPr="00184877">
        <w:t>remarques des membres du jury et prendre notes, éviter de pleurnicher, d’être agressif,</w:t>
      </w:r>
      <w:r>
        <w:t xml:space="preserve"> </w:t>
      </w:r>
    </w:p>
    <w:p w:rsidR="00B503E1" w:rsidRDefault="00B503E1" w:rsidP="007A4F67">
      <w:pPr>
        <w:pStyle w:val="Paragraphedeliste"/>
        <w:numPr>
          <w:ilvl w:val="0"/>
          <w:numId w:val="63"/>
        </w:numPr>
        <w:spacing w:before="100" w:beforeAutospacing="1" w:after="100" w:afterAutospacing="1" w:line="240" w:lineRule="auto"/>
        <w:jc w:val="both"/>
      </w:pPr>
      <w:r w:rsidRPr="00184877">
        <w:t>Support visuel. : Le diaporama (ou autre support) aide l’auditeur à suivre et comprendre votre</w:t>
      </w:r>
      <w:r>
        <w:t xml:space="preserve"> discours :</w:t>
      </w:r>
    </w:p>
    <w:p w:rsidR="00B503E1" w:rsidRDefault="00B503E1" w:rsidP="007A4F67">
      <w:pPr>
        <w:pStyle w:val="Paragraphedeliste"/>
        <w:numPr>
          <w:ilvl w:val="1"/>
          <w:numId w:val="63"/>
        </w:numPr>
        <w:spacing w:before="100" w:beforeAutospacing="1" w:after="100" w:afterAutospacing="1" w:line="240" w:lineRule="auto"/>
        <w:jc w:val="both"/>
      </w:pPr>
      <w:r w:rsidRPr="00184877">
        <w:t>Lisible et sobre</w:t>
      </w:r>
      <w:r>
        <w:t>(</w:t>
      </w:r>
      <w:r>
        <w:rPr>
          <w:rFonts w:hint="cs"/>
          <w:rtl/>
          <w:lang w:bidi="ar-DZ"/>
        </w:rPr>
        <w:t>رزين</w:t>
      </w:r>
      <w:r>
        <w:t>)</w:t>
      </w:r>
      <w:r w:rsidRPr="00184877">
        <w:t>:</w:t>
      </w:r>
    </w:p>
    <w:p w:rsidR="00B503E1" w:rsidRDefault="00B503E1" w:rsidP="007A4F67">
      <w:pPr>
        <w:pStyle w:val="Paragraphedeliste"/>
        <w:numPr>
          <w:ilvl w:val="2"/>
          <w:numId w:val="63"/>
        </w:numPr>
        <w:spacing w:before="100" w:beforeAutospacing="1" w:after="100" w:afterAutospacing="1" w:line="240" w:lineRule="auto"/>
        <w:jc w:val="both"/>
      </w:pPr>
      <w:r w:rsidRPr="00184877">
        <w:t>Choix des couleurs: vérifier que c’est lisible une fois projeté!</w:t>
      </w:r>
    </w:p>
    <w:p w:rsidR="00B503E1" w:rsidRDefault="00B503E1" w:rsidP="007A4F67">
      <w:pPr>
        <w:pStyle w:val="Paragraphedeliste"/>
        <w:numPr>
          <w:ilvl w:val="2"/>
          <w:numId w:val="63"/>
        </w:numPr>
        <w:spacing w:before="100" w:beforeAutospacing="1" w:after="100" w:afterAutospacing="1" w:line="240" w:lineRule="auto"/>
        <w:jc w:val="both"/>
      </w:pPr>
      <w:r w:rsidRPr="00184877">
        <w:t>Police de caractère</w:t>
      </w:r>
    </w:p>
    <w:p w:rsidR="00826A93" w:rsidRDefault="00B503E1" w:rsidP="00B503E1">
      <w:pPr>
        <w:spacing w:before="100" w:beforeAutospacing="1" w:after="100" w:afterAutospacing="1" w:line="240" w:lineRule="auto"/>
        <w:jc w:val="both"/>
        <w:rPr>
          <w:color w:val="000000"/>
        </w:rPr>
      </w:pPr>
      <w:r w:rsidRPr="00184877">
        <w:t>Concis et non-redondant avec votre discours:</w:t>
      </w:r>
      <w:r>
        <w:t xml:space="preserve"> </w:t>
      </w:r>
      <w:r w:rsidRPr="00184877">
        <w:t>Inutile de dire exactement ce que l’auditeur peut lire!</w:t>
      </w:r>
    </w:p>
    <w:p w:rsidR="007E2C6B" w:rsidRDefault="007E2C6B">
      <w:pPr>
        <w:rPr>
          <w:color w:val="000000"/>
        </w:rPr>
      </w:pPr>
      <w:r>
        <w:rPr>
          <w:color w:val="000000"/>
        </w:rPr>
        <w:br w:type="page"/>
      </w:r>
    </w:p>
    <w:p w:rsidR="007E2C6B" w:rsidRDefault="007E2C6B" w:rsidP="007E2C6B">
      <w:pPr>
        <w:spacing w:before="100" w:beforeAutospacing="1" w:after="100" w:afterAutospacing="1" w:line="240" w:lineRule="auto"/>
        <w:jc w:val="both"/>
        <w:rPr>
          <w:rStyle w:val="fontstyle01"/>
        </w:rPr>
      </w:pPr>
      <w:r>
        <w:rPr>
          <w:rStyle w:val="fontstyle01"/>
        </w:rPr>
        <w:lastRenderedPageBreak/>
        <w:t>Exemple de site web pour la consultation des revues scientifiques :</w:t>
      </w:r>
    </w:p>
    <w:p w:rsidR="007E2C6B" w:rsidRDefault="007E2C6B" w:rsidP="007E2C6B">
      <w:pPr>
        <w:spacing w:before="100" w:beforeAutospacing="1" w:after="100" w:afterAutospacing="1" w:line="240" w:lineRule="auto"/>
        <w:jc w:val="both"/>
        <w:rPr>
          <w:rStyle w:val="fontstyle01"/>
          <w:color w:val="0000FF"/>
        </w:rPr>
      </w:pPr>
      <w:r>
        <w:rPr>
          <w:rStyle w:val="fontstyle21"/>
        </w:rPr>
        <w:sym w:font="Symbol" w:char="F0B7"/>
      </w:r>
      <w:r>
        <w:rPr>
          <w:rStyle w:val="fontstyle21"/>
        </w:rPr>
        <w:t xml:space="preserve"> </w:t>
      </w:r>
      <w:hyperlink r:id="rId82" w:history="1">
        <w:r w:rsidRPr="00030E1C">
          <w:rPr>
            <w:rStyle w:val="Lienhypertexte"/>
            <w:rFonts w:ascii="LiberationSerif" w:hAnsi="LiberationSerif"/>
            <w:sz w:val="24"/>
            <w:szCs w:val="24"/>
          </w:rPr>
          <w:t>http://www.sciencedirect.com</w:t>
        </w:r>
      </w:hyperlink>
    </w:p>
    <w:p w:rsidR="007E2C6B" w:rsidRDefault="007E2C6B" w:rsidP="007E2C6B">
      <w:pPr>
        <w:spacing w:before="100" w:beforeAutospacing="1" w:after="100" w:afterAutospacing="1" w:line="240" w:lineRule="auto"/>
        <w:jc w:val="both"/>
        <w:rPr>
          <w:rStyle w:val="fontstyle01"/>
          <w:color w:val="0000FF"/>
        </w:rPr>
      </w:pPr>
      <w:r>
        <w:rPr>
          <w:rStyle w:val="fontstyle21"/>
        </w:rPr>
        <w:sym w:font="Symbol" w:char="F0B7"/>
      </w:r>
      <w:r>
        <w:rPr>
          <w:rStyle w:val="fontstyle21"/>
        </w:rPr>
        <w:t xml:space="preserve"> </w:t>
      </w:r>
      <w:hyperlink r:id="rId83" w:history="1">
        <w:r w:rsidRPr="00030E1C">
          <w:rPr>
            <w:rStyle w:val="Lienhypertexte"/>
            <w:rFonts w:ascii="LiberationSerif" w:hAnsi="LiberationSerif"/>
            <w:sz w:val="24"/>
            <w:szCs w:val="24"/>
          </w:rPr>
          <w:t>http://publications.worldbank.org/online</w:t>
        </w:r>
      </w:hyperlink>
    </w:p>
    <w:p w:rsidR="007E2C6B" w:rsidRDefault="007E2C6B" w:rsidP="007E2C6B">
      <w:pPr>
        <w:spacing w:before="100" w:beforeAutospacing="1" w:after="100" w:afterAutospacing="1" w:line="240" w:lineRule="auto"/>
        <w:jc w:val="both"/>
        <w:rPr>
          <w:rStyle w:val="fontstyle01"/>
          <w:color w:val="0000FF"/>
        </w:rPr>
      </w:pPr>
      <w:r>
        <w:rPr>
          <w:rStyle w:val="fontstyle21"/>
        </w:rPr>
        <w:sym w:font="Symbol" w:char="F0B7"/>
      </w:r>
      <w:r>
        <w:rPr>
          <w:rStyle w:val="fontstyle21"/>
        </w:rPr>
        <w:t xml:space="preserve"> </w:t>
      </w:r>
      <w:hyperlink r:id="rId84" w:history="1">
        <w:r w:rsidRPr="00030E1C">
          <w:rPr>
            <w:rStyle w:val="Lienhypertexte"/>
            <w:rFonts w:ascii="LiberationSerif" w:hAnsi="LiberationSerif"/>
            <w:sz w:val="24"/>
            <w:szCs w:val="24"/>
          </w:rPr>
          <w:t>http://publications.imf.org/online</w:t>
        </w:r>
      </w:hyperlink>
    </w:p>
    <w:p w:rsidR="007E2C6B" w:rsidRDefault="007E2C6B" w:rsidP="007E2C6B">
      <w:pPr>
        <w:spacing w:before="100" w:beforeAutospacing="1" w:after="100" w:afterAutospacing="1" w:line="240" w:lineRule="auto"/>
        <w:jc w:val="both"/>
        <w:rPr>
          <w:rStyle w:val="fontstyle01"/>
          <w:color w:val="0000FF"/>
        </w:rPr>
      </w:pPr>
      <w:r>
        <w:rPr>
          <w:rStyle w:val="fontstyle21"/>
        </w:rPr>
        <w:sym w:font="Symbol" w:char="F0B7"/>
      </w:r>
      <w:r>
        <w:rPr>
          <w:rStyle w:val="fontstyle21"/>
        </w:rPr>
        <w:t xml:space="preserve"> </w:t>
      </w:r>
      <w:hyperlink r:id="rId85" w:history="1">
        <w:r w:rsidRPr="00030E1C">
          <w:rPr>
            <w:rStyle w:val="Lienhypertexte"/>
            <w:rFonts w:ascii="LiberationSerif" w:hAnsi="LiberationSerif"/>
            <w:sz w:val="24"/>
            <w:szCs w:val="24"/>
          </w:rPr>
          <w:t>http://publications.pnud.org/online</w:t>
        </w:r>
      </w:hyperlink>
    </w:p>
    <w:p w:rsidR="007E2C6B" w:rsidRDefault="007E2C6B" w:rsidP="007E2C6B">
      <w:pPr>
        <w:spacing w:before="100" w:beforeAutospacing="1" w:after="100" w:afterAutospacing="1" w:line="240" w:lineRule="auto"/>
        <w:jc w:val="both"/>
        <w:rPr>
          <w:rStyle w:val="fontstyle01"/>
          <w:color w:val="0000FF"/>
        </w:rPr>
      </w:pPr>
      <w:r>
        <w:rPr>
          <w:rStyle w:val="fontstyle21"/>
        </w:rPr>
        <w:sym w:font="Symbol" w:char="F0B7"/>
      </w:r>
      <w:r>
        <w:rPr>
          <w:rStyle w:val="fontstyle21"/>
        </w:rPr>
        <w:t xml:space="preserve"> </w:t>
      </w:r>
      <w:hyperlink r:id="rId86" w:history="1">
        <w:r w:rsidRPr="00030E1C">
          <w:rPr>
            <w:rStyle w:val="Lienhypertexte"/>
            <w:rFonts w:ascii="LiberationSerif" w:hAnsi="LiberationSerif"/>
            <w:sz w:val="24"/>
            <w:szCs w:val="24"/>
          </w:rPr>
          <w:t>http://oxfordjournals.org</w:t>
        </w:r>
      </w:hyperlink>
    </w:p>
    <w:p w:rsidR="007E2C6B" w:rsidRDefault="00D841F8" w:rsidP="00D841F8">
      <w:pPr>
        <w:spacing w:before="100" w:beforeAutospacing="1" w:after="100" w:afterAutospacing="1" w:line="240" w:lineRule="auto"/>
        <w:jc w:val="both"/>
        <w:rPr>
          <w:color w:val="000000"/>
        </w:rPr>
      </w:pPr>
      <w:r>
        <w:rPr>
          <w:rStyle w:val="fontstyle01"/>
        </w:rPr>
        <w:t>Les bibliothèques</w:t>
      </w:r>
      <w:r>
        <w:rPr>
          <w:rFonts w:ascii="Garamond" w:hAnsi="Garamond"/>
          <w:color w:val="FF1472"/>
        </w:rPr>
        <w:br/>
      </w:r>
      <w:r>
        <w:rPr>
          <w:rStyle w:val="fontstyle01"/>
        </w:rPr>
        <w:t xml:space="preserve">Catalogue du SCD Lille 2 avec les périodiques électroniques (Cairn, </w:t>
      </w:r>
      <w:proofErr w:type="spellStart"/>
      <w:r>
        <w:rPr>
          <w:rStyle w:val="fontstyle01"/>
        </w:rPr>
        <w:t>dalloz</w:t>
      </w:r>
      <w:proofErr w:type="spellEnd"/>
      <w:r>
        <w:rPr>
          <w:rStyle w:val="fontstyle01"/>
        </w:rPr>
        <w:t>…): http://scd.univ-lille2.fr/documentationelectronique.html</w:t>
      </w:r>
      <w:r>
        <w:rPr>
          <w:rFonts w:ascii="Garamond" w:hAnsi="Garamond"/>
          <w:color w:val="000000"/>
        </w:rPr>
        <w:br/>
      </w:r>
      <w:r>
        <w:rPr>
          <w:rStyle w:val="fontstyle01"/>
        </w:rPr>
        <w:t>http://catalogue.bnf.fr/jsp/recherchemots_simple.jsp?nouvelleRecherche=O&amp;nouveaute=O&amp;host=catalogue Catalogue</w:t>
      </w:r>
      <w:r>
        <w:rPr>
          <w:rFonts w:ascii="Garamond" w:hAnsi="Garamond"/>
          <w:color w:val="000000"/>
        </w:rPr>
        <w:br/>
      </w:r>
      <w:r>
        <w:rPr>
          <w:rStyle w:val="fontstyle01"/>
        </w:rPr>
        <w:t>de la Grande bibliothèque</w:t>
      </w:r>
      <w:r>
        <w:rPr>
          <w:rFonts w:ascii="Garamond" w:hAnsi="Garamond"/>
          <w:color w:val="000000"/>
        </w:rPr>
        <w:br/>
      </w:r>
      <w:r>
        <w:rPr>
          <w:rStyle w:val="fontstyle01"/>
        </w:rPr>
        <w:t>http://www.sudoc.abes.fr/ Site permettant de localiser un ouvrage dans les bibliothèques françaises</w:t>
      </w:r>
      <w:r>
        <w:rPr>
          <w:rFonts w:ascii="Garamond" w:hAnsi="Garamond"/>
          <w:color w:val="000000"/>
        </w:rPr>
        <w:br/>
      </w:r>
      <w:r>
        <w:rPr>
          <w:rStyle w:val="fontstyle01"/>
        </w:rPr>
        <w:t>http://catalogue.sciences-po.fr/ZonesL/ Site du catalogue en ligne de la bibliothèque de la Fondation nationale des</w:t>
      </w:r>
      <w:r>
        <w:rPr>
          <w:rFonts w:ascii="Garamond" w:hAnsi="Garamond"/>
          <w:color w:val="000000"/>
        </w:rPr>
        <w:br/>
      </w:r>
      <w:r>
        <w:rPr>
          <w:rStyle w:val="fontstyle01"/>
        </w:rPr>
        <w:t>sciences politiques</w:t>
      </w:r>
      <w:r>
        <w:rPr>
          <w:rFonts w:ascii="Garamond" w:hAnsi="Garamond"/>
          <w:color w:val="000000"/>
        </w:rPr>
        <w:br/>
      </w:r>
      <w:r>
        <w:rPr>
          <w:rStyle w:val="fontstyle01"/>
        </w:rPr>
        <w:t>http://biblioshs.inist.fr site des chercheurs du CNRS</w:t>
      </w:r>
      <w:r>
        <w:rPr>
          <w:rFonts w:ascii="Garamond" w:hAnsi="Garamond"/>
          <w:color w:val="000000"/>
        </w:rPr>
        <w:br/>
      </w:r>
      <w:r>
        <w:rPr>
          <w:rStyle w:val="fontstyle01"/>
        </w:rPr>
        <w:t>http://catalog.loc.gov/cgi-bin/Pwebrecon.cgi?DB=local&amp;PAGE=First Catalogue de la librairie du Congrès américain</w:t>
      </w:r>
      <w:r>
        <w:rPr>
          <w:rFonts w:ascii="Garamond" w:hAnsi="Garamond"/>
          <w:color w:val="000000"/>
        </w:rPr>
        <w:br/>
      </w:r>
      <w:r>
        <w:rPr>
          <w:rStyle w:val="fontstyle01"/>
        </w:rPr>
        <w:t>Catalogue du SCD Lille 3 : http://hip.scd.univ-lille3.fr (M° Pont de Bois)</w:t>
      </w:r>
      <w:r>
        <w:rPr>
          <w:rFonts w:ascii="Garamond" w:hAnsi="Garamond"/>
          <w:color w:val="000000"/>
        </w:rPr>
        <w:br/>
      </w:r>
      <w:r>
        <w:rPr>
          <w:rStyle w:val="fontstyle01"/>
        </w:rPr>
        <w:t>Biblio et synthèse thématiques (IEP Paris) : http://www.sciencespo.fr/bibliotheque/</w:t>
      </w:r>
    </w:p>
    <w:p w:rsidR="006A6B1B" w:rsidRDefault="00D841F8" w:rsidP="00D841F8">
      <w:pPr>
        <w:spacing w:before="100" w:beforeAutospacing="1" w:after="100" w:afterAutospacing="1" w:line="240" w:lineRule="auto"/>
        <w:jc w:val="both"/>
        <w:rPr>
          <w:color w:val="000000"/>
        </w:rPr>
      </w:pPr>
      <w:r>
        <w:rPr>
          <w:rStyle w:val="fontstyle01"/>
        </w:rPr>
        <w:t>Ressources numériques : (outre celles de l’IEP - sites consultés le 19 juin 2013)</w:t>
      </w:r>
      <w:r>
        <w:rPr>
          <w:rFonts w:ascii="Garamond" w:hAnsi="Garamond"/>
          <w:color w:val="FF1472"/>
        </w:rPr>
        <w:br/>
      </w:r>
      <w:r>
        <w:rPr>
          <w:rStyle w:val="fontstyle01"/>
        </w:rPr>
        <w:t>TUISP : http://tuisp.online.fr/ : Recension de tous les travaux inédits en science politique (mémoires d’IEP, de Master</w:t>
      </w:r>
      <w:r>
        <w:rPr>
          <w:rFonts w:ascii="Garamond" w:hAnsi="Garamond"/>
          <w:color w:val="000000"/>
        </w:rPr>
        <w:br/>
      </w:r>
      <w:r>
        <w:rPr>
          <w:rStyle w:val="fontstyle01"/>
        </w:rPr>
        <w:t>Recherche, thèses).</w:t>
      </w:r>
      <w:r>
        <w:rPr>
          <w:rFonts w:ascii="Garamond" w:hAnsi="Garamond"/>
          <w:color w:val="000000"/>
        </w:rPr>
        <w:br/>
      </w:r>
      <w:r>
        <w:rPr>
          <w:rStyle w:val="fontstyle01"/>
        </w:rPr>
        <w:t>Fichier central des thèses : http://www.theses.fr/ et http://www.abes.fr/Theses/Les-applications/Step / Enregistrent des</w:t>
      </w:r>
      <w:r>
        <w:rPr>
          <w:rFonts w:ascii="Garamond" w:hAnsi="Garamond"/>
          <w:color w:val="000000"/>
        </w:rPr>
        <w:br/>
      </w:r>
      <w:r>
        <w:rPr>
          <w:rStyle w:val="fontstyle01"/>
        </w:rPr>
        <w:t xml:space="preserve">sujets de thèses de doctorat </w:t>
      </w:r>
      <w:r>
        <w:rPr>
          <w:rStyle w:val="fontstyle21"/>
        </w:rPr>
        <w:t xml:space="preserve">en cours de préparation </w:t>
      </w:r>
      <w:r>
        <w:rPr>
          <w:rStyle w:val="fontstyle01"/>
        </w:rPr>
        <w:t>dans les universités françaises.</w:t>
      </w:r>
    </w:p>
    <w:p w:rsidR="006A6B1B" w:rsidRDefault="006A6B1B" w:rsidP="006A6B1B">
      <w:pPr>
        <w:spacing w:before="100" w:beforeAutospacing="1" w:after="100" w:afterAutospacing="1" w:line="240" w:lineRule="auto"/>
        <w:jc w:val="both"/>
        <w:rPr>
          <w:color w:val="000000"/>
        </w:rPr>
      </w:pPr>
    </w:p>
    <w:p w:rsidR="006A6B1B" w:rsidRDefault="006A6B1B" w:rsidP="006A6B1B">
      <w:pPr>
        <w:spacing w:before="100" w:beforeAutospacing="1" w:after="100" w:afterAutospacing="1" w:line="240" w:lineRule="auto"/>
        <w:jc w:val="both"/>
        <w:rPr>
          <w:color w:val="000000"/>
        </w:rPr>
      </w:pPr>
    </w:p>
    <w:p w:rsidR="006A6B1B" w:rsidRDefault="006A6B1B" w:rsidP="006A6B1B">
      <w:pPr>
        <w:spacing w:before="100" w:beforeAutospacing="1" w:after="100" w:afterAutospacing="1" w:line="240" w:lineRule="auto"/>
        <w:jc w:val="both"/>
        <w:rPr>
          <w:color w:val="000000"/>
        </w:rPr>
      </w:pPr>
    </w:p>
    <w:p w:rsidR="006A6B1B" w:rsidRDefault="006A6B1B" w:rsidP="006A6B1B">
      <w:pPr>
        <w:spacing w:before="100" w:beforeAutospacing="1" w:after="100" w:afterAutospacing="1" w:line="240" w:lineRule="auto"/>
        <w:jc w:val="both"/>
        <w:rPr>
          <w:color w:val="000000"/>
        </w:rPr>
      </w:pPr>
    </w:p>
    <w:sectPr w:rsidR="006A6B1B" w:rsidSect="00CF2399">
      <w:footerReference w:type="default" r:id="rId87"/>
      <w:pgSz w:w="11906" w:h="16838"/>
      <w:pgMar w:top="567" w:right="707" w:bottom="851" w:left="567" w:header="708" w:footer="14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358" w:rsidRDefault="001F3358" w:rsidP="00CF2399">
      <w:pPr>
        <w:spacing w:after="0" w:line="240" w:lineRule="auto"/>
      </w:pPr>
      <w:r>
        <w:separator/>
      </w:r>
    </w:p>
  </w:endnote>
  <w:endnote w:type="continuationSeparator" w:id="0">
    <w:p w:rsidR="001F3358" w:rsidRDefault="001F3358" w:rsidP="00CF2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Serif">
    <w:altName w:val="Times New Roman"/>
    <w:panose1 w:val="00000000000000000000"/>
    <w:charset w:val="00"/>
    <w:family w:val="roman"/>
    <w:notTrueType/>
    <w:pitch w:val="default"/>
  </w:font>
  <w:font w:name="LiberationSerif-Bold">
    <w:altName w:val="Times New Roman"/>
    <w:panose1 w:val="00000000000000000000"/>
    <w:charset w:val="00"/>
    <w:family w:val="roman"/>
    <w:notTrueType/>
    <w:pitch w:val="default"/>
  </w:font>
  <w:font w:name="OpenSymbol">
    <w:altName w:val="Times New Roman"/>
    <w:panose1 w:val="00000000000000000000"/>
    <w:charset w:val="00"/>
    <w:family w:val="roman"/>
    <w:notTrueType/>
    <w:pitch w:val="default"/>
  </w:font>
  <w:font w:name="TrebuchetMS">
    <w:altName w:val="Times New Roman"/>
    <w:panose1 w:val="00000000000000000000"/>
    <w:charset w:val="00"/>
    <w:family w:val="roman"/>
    <w:notTrueType/>
    <w:pitch w:val="default"/>
  </w:font>
  <w:font w:name="Helvetica-Oblique">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9722206"/>
      <w:docPartObj>
        <w:docPartGallery w:val="Page Numbers (Bottom of Page)"/>
        <w:docPartUnique/>
      </w:docPartObj>
    </w:sdtPr>
    <w:sdtContent>
      <w:p w:rsidR="00C37DEB" w:rsidRDefault="00C37DEB">
        <w:pPr>
          <w:pStyle w:val="Pieddepage"/>
          <w:jc w:val="center"/>
        </w:pPr>
        <w:r>
          <w:fldChar w:fldCharType="begin"/>
        </w:r>
        <w:r>
          <w:instrText>PAGE   \* MERGEFORMAT</w:instrText>
        </w:r>
        <w:r>
          <w:fldChar w:fldCharType="separate"/>
        </w:r>
        <w:r w:rsidR="0026153C">
          <w:rPr>
            <w:noProof/>
          </w:rPr>
          <w:t>29</w:t>
        </w:r>
        <w:r>
          <w:fldChar w:fldCharType="end"/>
        </w:r>
      </w:p>
    </w:sdtContent>
  </w:sdt>
  <w:p w:rsidR="00C37DEB" w:rsidRDefault="00C37DE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358" w:rsidRDefault="001F3358" w:rsidP="00CF2399">
      <w:pPr>
        <w:spacing w:after="0" w:line="240" w:lineRule="auto"/>
      </w:pPr>
      <w:r>
        <w:separator/>
      </w:r>
    </w:p>
  </w:footnote>
  <w:footnote w:type="continuationSeparator" w:id="0">
    <w:p w:rsidR="001F3358" w:rsidRDefault="001F3358" w:rsidP="00CF23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1F96"/>
    <w:multiLevelType w:val="hybridMultilevel"/>
    <w:tmpl w:val="D01EB6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320C18"/>
    <w:multiLevelType w:val="multilevel"/>
    <w:tmpl w:val="9238D7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15A0A89"/>
    <w:multiLevelType w:val="multilevel"/>
    <w:tmpl w:val="D30AC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272EE0"/>
    <w:multiLevelType w:val="hybridMultilevel"/>
    <w:tmpl w:val="1338CCF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FE5AB1"/>
    <w:multiLevelType w:val="hybridMultilevel"/>
    <w:tmpl w:val="150CBF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2B25D6"/>
    <w:multiLevelType w:val="hybridMultilevel"/>
    <w:tmpl w:val="BD3A11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7CB1582"/>
    <w:multiLevelType w:val="hybridMultilevel"/>
    <w:tmpl w:val="9CAE4B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A3263D2"/>
    <w:multiLevelType w:val="hybridMultilevel"/>
    <w:tmpl w:val="647C733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CB6549"/>
    <w:multiLevelType w:val="hybridMultilevel"/>
    <w:tmpl w:val="2134515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057092D"/>
    <w:multiLevelType w:val="hybridMultilevel"/>
    <w:tmpl w:val="43AA3B0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0803DA1"/>
    <w:multiLevelType w:val="multilevel"/>
    <w:tmpl w:val="3698C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257D18"/>
    <w:multiLevelType w:val="hybridMultilevel"/>
    <w:tmpl w:val="EF122C74"/>
    <w:lvl w:ilvl="0" w:tplc="2CE48C3E">
      <w:start w:val="1"/>
      <w:numFmt w:val="bullet"/>
      <w:lvlText w:val=""/>
      <w:lvlJc w:val="left"/>
      <w:pPr>
        <w:ind w:left="720" w:hanging="360"/>
      </w:pPr>
      <w:rPr>
        <w:rFonts w:ascii="Symbol" w:hAnsi="Symbol" w:hint="default"/>
        <w:color w:val="538135"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44666F8"/>
    <w:multiLevelType w:val="hybridMultilevel"/>
    <w:tmpl w:val="E96C51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77D4960"/>
    <w:multiLevelType w:val="hybridMultilevel"/>
    <w:tmpl w:val="B092631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DC12C0B"/>
    <w:multiLevelType w:val="hybridMultilevel"/>
    <w:tmpl w:val="95AA0F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EBD6BE0"/>
    <w:multiLevelType w:val="multilevel"/>
    <w:tmpl w:val="6298B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BD3C3E"/>
    <w:multiLevelType w:val="hybridMultilevel"/>
    <w:tmpl w:val="C6FE92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2C87D1C"/>
    <w:multiLevelType w:val="hybridMultilevel"/>
    <w:tmpl w:val="F64AFA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421451F"/>
    <w:multiLevelType w:val="hybridMultilevel"/>
    <w:tmpl w:val="B1B8626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4365647"/>
    <w:multiLevelType w:val="hybridMultilevel"/>
    <w:tmpl w:val="70F62B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AB80D99"/>
    <w:multiLevelType w:val="multilevel"/>
    <w:tmpl w:val="2DBE19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85429B"/>
    <w:multiLevelType w:val="multilevel"/>
    <w:tmpl w:val="F78C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141FD9"/>
    <w:multiLevelType w:val="hybridMultilevel"/>
    <w:tmpl w:val="92D431E4"/>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307A0485"/>
    <w:multiLevelType w:val="multilevel"/>
    <w:tmpl w:val="07941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233D53"/>
    <w:multiLevelType w:val="hybridMultilevel"/>
    <w:tmpl w:val="B05898EE"/>
    <w:lvl w:ilvl="0" w:tplc="2CE48C3E">
      <w:start w:val="1"/>
      <w:numFmt w:val="bullet"/>
      <w:lvlText w:val=""/>
      <w:lvlJc w:val="left"/>
      <w:pPr>
        <w:ind w:left="720" w:hanging="360"/>
      </w:pPr>
      <w:rPr>
        <w:rFonts w:ascii="Symbol" w:hAnsi="Symbol" w:hint="default"/>
        <w:color w:val="538135"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45601DE"/>
    <w:multiLevelType w:val="hybridMultilevel"/>
    <w:tmpl w:val="8054B5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E644E85"/>
    <w:multiLevelType w:val="multilevel"/>
    <w:tmpl w:val="23DC1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866249"/>
    <w:multiLevelType w:val="hybridMultilevel"/>
    <w:tmpl w:val="5322B3A2"/>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3FE73CE0"/>
    <w:multiLevelType w:val="hybridMultilevel"/>
    <w:tmpl w:val="335A53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030424B"/>
    <w:multiLevelType w:val="multilevel"/>
    <w:tmpl w:val="D7B4C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142DAA"/>
    <w:multiLevelType w:val="hybridMultilevel"/>
    <w:tmpl w:val="FD8A2F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8453FFF"/>
    <w:multiLevelType w:val="multilevel"/>
    <w:tmpl w:val="23BAF5B8"/>
    <w:lvl w:ilvl="0">
      <w:start w:val="1"/>
      <w:numFmt w:val="decimal"/>
      <w:lvlText w:val="%1."/>
      <w:lvlJc w:val="left"/>
      <w:pPr>
        <w:ind w:left="720" w:hanging="360"/>
      </w:pPr>
      <w:rPr>
        <w:rFonts w:hint="default"/>
        <w:color w:val="FF0000"/>
        <w:sz w:val="24"/>
        <w:szCs w:val="22"/>
      </w:rPr>
    </w:lvl>
    <w:lvl w:ilvl="1">
      <w:start w:val="1"/>
      <w:numFmt w:val="decimal"/>
      <w:isLgl/>
      <w:lvlText w:val="%1.%2."/>
      <w:lvlJc w:val="left"/>
      <w:pPr>
        <w:ind w:left="720" w:hanging="360"/>
      </w:pPr>
      <w:rPr>
        <w:rFonts w:hint="default"/>
        <w:color w:val="00B050"/>
      </w:rPr>
    </w:lvl>
    <w:lvl w:ilvl="2">
      <w:start w:val="1"/>
      <w:numFmt w:val="decimal"/>
      <w:isLgl/>
      <w:lvlText w:val="%1.%2.%3."/>
      <w:lvlJc w:val="left"/>
      <w:pPr>
        <w:ind w:left="1080" w:hanging="720"/>
      </w:pPr>
      <w:rPr>
        <w:rFonts w:hint="default"/>
        <w:color w:val="00B0F0"/>
      </w:rPr>
    </w:lvl>
    <w:lvl w:ilvl="3">
      <w:start w:val="1"/>
      <w:numFmt w:val="decimal"/>
      <w:isLgl/>
      <w:lvlText w:val="%1.%2.%3.%4."/>
      <w:lvlJc w:val="left"/>
      <w:pPr>
        <w:ind w:left="1080" w:hanging="720"/>
      </w:pPr>
      <w:rPr>
        <w:rFonts w:hint="default"/>
        <w:color w:val="00B050"/>
      </w:rPr>
    </w:lvl>
    <w:lvl w:ilvl="4">
      <w:start w:val="1"/>
      <w:numFmt w:val="decimal"/>
      <w:isLgl/>
      <w:lvlText w:val="%1.%2.%3.%4.%5."/>
      <w:lvlJc w:val="left"/>
      <w:pPr>
        <w:ind w:left="1440" w:hanging="1080"/>
      </w:pPr>
      <w:rPr>
        <w:rFonts w:hint="default"/>
        <w:color w:val="00B050"/>
      </w:rPr>
    </w:lvl>
    <w:lvl w:ilvl="5">
      <w:start w:val="1"/>
      <w:numFmt w:val="decimal"/>
      <w:isLgl/>
      <w:lvlText w:val="%1.%2.%3.%4.%5.%6."/>
      <w:lvlJc w:val="left"/>
      <w:pPr>
        <w:ind w:left="1440" w:hanging="1080"/>
      </w:pPr>
      <w:rPr>
        <w:rFonts w:hint="default"/>
        <w:color w:val="00B050"/>
      </w:rPr>
    </w:lvl>
    <w:lvl w:ilvl="6">
      <w:start w:val="1"/>
      <w:numFmt w:val="decimal"/>
      <w:isLgl/>
      <w:lvlText w:val="%1.%2.%3.%4.%5.%6.%7."/>
      <w:lvlJc w:val="left"/>
      <w:pPr>
        <w:ind w:left="1800" w:hanging="1440"/>
      </w:pPr>
      <w:rPr>
        <w:rFonts w:hint="default"/>
        <w:color w:val="00B050"/>
      </w:rPr>
    </w:lvl>
    <w:lvl w:ilvl="7">
      <w:start w:val="1"/>
      <w:numFmt w:val="decimal"/>
      <w:isLgl/>
      <w:lvlText w:val="%1.%2.%3.%4.%5.%6.%7.%8."/>
      <w:lvlJc w:val="left"/>
      <w:pPr>
        <w:ind w:left="1800" w:hanging="1440"/>
      </w:pPr>
      <w:rPr>
        <w:rFonts w:hint="default"/>
        <w:color w:val="00B050"/>
      </w:rPr>
    </w:lvl>
    <w:lvl w:ilvl="8">
      <w:start w:val="1"/>
      <w:numFmt w:val="decimal"/>
      <w:isLgl/>
      <w:lvlText w:val="%1.%2.%3.%4.%5.%6.%7.%8.%9."/>
      <w:lvlJc w:val="left"/>
      <w:pPr>
        <w:ind w:left="2160" w:hanging="1800"/>
      </w:pPr>
      <w:rPr>
        <w:rFonts w:hint="default"/>
        <w:color w:val="00B050"/>
      </w:rPr>
    </w:lvl>
  </w:abstractNum>
  <w:abstractNum w:abstractNumId="32" w15:restartNumberingAfterBreak="0">
    <w:nsid w:val="49A16C2A"/>
    <w:multiLevelType w:val="multilevel"/>
    <w:tmpl w:val="570E0834"/>
    <w:lvl w:ilvl="0">
      <w:start w:val="1"/>
      <w:numFmt w:val="decimal"/>
      <w:lvlText w:val="%1."/>
      <w:lvlJc w:val="left"/>
      <w:pPr>
        <w:ind w:left="720" w:hanging="360"/>
      </w:pPr>
      <w:rPr>
        <w:rFonts w:hint="default"/>
        <w:color w:val="FF0000"/>
        <w:sz w:val="28"/>
      </w:rPr>
    </w:lvl>
    <w:lvl w:ilvl="1">
      <w:start w:val="1"/>
      <w:numFmt w:val="decimal"/>
      <w:isLgl/>
      <w:lvlText w:val="%1.%2."/>
      <w:lvlJc w:val="left"/>
      <w:pPr>
        <w:ind w:left="720" w:hanging="360"/>
      </w:pPr>
      <w:rPr>
        <w:rFonts w:hint="default"/>
        <w:color w:val="00B050"/>
      </w:rPr>
    </w:lvl>
    <w:lvl w:ilvl="2">
      <w:start w:val="1"/>
      <w:numFmt w:val="decimal"/>
      <w:isLgl/>
      <w:lvlText w:val="%1.%2.%3."/>
      <w:lvlJc w:val="left"/>
      <w:pPr>
        <w:ind w:left="1080" w:hanging="720"/>
      </w:pPr>
      <w:rPr>
        <w:rFonts w:hint="default"/>
        <w:color w:val="00B050"/>
      </w:rPr>
    </w:lvl>
    <w:lvl w:ilvl="3">
      <w:start w:val="1"/>
      <w:numFmt w:val="decimal"/>
      <w:isLgl/>
      <w:lvlText w:val="%1.%2.%3.%4."/>
      <w:lvlJc w:val="left"/>
      <w:pPr>
        <w:ind w:left="1080" w:hanging="720"/>
      </w:pPr>
      <w:rPr>
        <w:rFonts w:hint="default"/>
        <w:color w:val="00B050"/>
      </w:rPr>
    </w:lvl>
    <w:lvl w:ilvl="4">
      <w:start w:val="1"/>
      <w:numFmt w:val="decimal"/>
      <w:isLgl/>
      <w:lvlText w:val="%1.%2.%3.%4.%5."/>
      <w:lvlJc w:val="left"/>
      <w:pPr>
        <w:ind w:left="1440" w:hanging="1080"/>
      </w:pPr>
      <w:rPr>
        <w:rFonts w:hint="default"/>
        <w:color w:val="00B050"/>
      </w:rPr>
    </w:lvl>
    <w:lvl w:ilvl="5">
      <w:start w:val="1"/>
      <w:numFmt w:val="decimal"/>
      <w:isLgl/>
      <w:lvlText w:val="%1.%2.%3.%4.%5.%6."/>
      <w:lvlJc w:val="left"/>
      <w:pPr>
        <w:ind w:left="1440" w:hanging="1080"/>
      </w:pPr>
      <w:rPr>
        <w:rFonts w:hint="default"/>
        <w:color w:val="00B050"/>
      </w:rPr>
    </w:lvl>
    <w:lvl w:ilvl="6">
      <w:start w:val="1"/>
      <w:numFmt w:val="decimal"/>
      <w:isLgl/>
      <w:lvlText w:val="%1.%2.%3.%4.%5.%6.%7."/>
      <w:lvlJc w:val="left"/>
      <w:pPr>
        <w:ind w:left="1800" w:hanging="1440"/>
      </w:pPr>
      <w:rPr>
        <w:rFonts w:hint="default"/>
        <w:color w:val="00B050"/>
      </w:rPr>
    </w:lvl>
    <w:lvl w:ilvl="7">
      <w:start w:val="1"/>
      <w:numFmt w:val="decimal"/>
      <w:isLgl/>
      <w:lvlText w:val="%1.%2.%3.%4.%5.%6.%7.%8."/>
      <w:lvlJc w:val="left"/>
      <w:pPr>
        <w:ind w:left="1800" w:hanging="1440"/>
      </w:pPr>
      <w:rPr>
        <w:rFonts w:hint="default"/>
        <w:color w:val="00B050"/>
      </w:rPr>
    </w:lvl>
    <w:lvl w:ilvl="8">
      <w:start w:val="1"/>
      <w:numFmt w:val="decimal"/>
      <w:isLgl/>
      <w:lvlText w:val="%1.%2.%3.%4.%5.%6.%7.%8.%9."/>
      <w:lvlJc w:val="left"/>
      <w:pPr>
        <w:ind w:left="2160" w:hanging="1800"/>
      </w:pPr>
      <w:rPr>
        <w:rFonts w:hint="default"/>
        <w:color w:val="00B050"/>
      </w:rPr>
    </w:lvl>
  </w:abstractNum>
  <w:abstractNum w:abstractNumId="33" w15:restartNumberingAfterBreak="0">
    <w:nsid w:val="4C4245AE"/>
    <w:multiLevelType w:val="multilevel"/>
    <w:tmpl w:val="B8B0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CB3A85"/>
    <w:multiLevelType w:val="multilevel"/>
    <w:tmpl w:val="404E4D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DE1D63"/>
    <w:multiLevelType w:val="multilevel"/>
    <w:tmpl w:val="0F5C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0E05C4A"/>
    <w:multiLevelType w:val="hybridMultilevel"/>
    <w:tmpl w:val="BDBC54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27B6F71"/>
    <w:multiLevelType w:val="hybridMultilevel"/>
    <w:tmpl w:val="27AE82F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503098B"/>
    <w:multiLevelType w:val="hybridMultilevel"/>
    <w:tmpl w:val="AA52999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69F4FCE"/>
    <w:multiLevelType w:val="multilevel"/>
    <w:tmpl w:val="27D0CD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715181F"/>
    <w:multiLevelType w:val="hybridMultilevel"/>
    <w:tmpl w:val="39B4FB7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9945273"/>
    <w:multiLevelType w:val="hybridMultilevel"/>
    <w:tmpl w:val="876A65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A8C6CB7"/>
    <w:multiLevelType w:val="hybridMultilevel"/>
    <w:tmpl w:val="1DA6E7F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BC01F93"/>
    <w:multiLevelType w:val="hybridMultilevel"/>
    <w:tmpl w:val="044AE9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BF93C0F"/>
    <w:multiLevelType w:val="hybridMultilevel"/>
    <w:tmpl w:val="AA9E1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FBC7A0E"/>
    <w:multiLevelType w:val="hybridMultilevel"/>
    <w:tmpl w:val="9EA2254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0212252"/>
    <w:multiLevelType w:val="multilevel"/>
    <w:tmpl w:val="B84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1E2760D"/>
    <w:multiLevelType w:val="hybridMultilevel"/>
    <w:tmpl w:val="1A548F9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27A2A8D"/>
    <w:multiLevelType w:val="hybridMultilevel"/>
    <w:tmpl w:val="5EBA5F20"/>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9" w15:restartNumberingAfterBreak="0">
    <w:nsid w:val="6296521F"/>
    <w:multiLevelType w:val="multilevel"/>
    <w:tmpl w:val="547EF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3C70F93"/>
    <w:multiLevelType w:val="hybridMultilevel"/>
    <w:tmpl w:val="84761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5793068"/>
    <w:multiLevelType w:val="multilevel"/>
    <w:tmpl w:val="BCC2EB28"/>
    <w:lvl w:ilvl="0">
      <w:start w:val="1"/>
      <w:numFmt w:val="decimal"/>
      <w:lvlText w:val="%1."/>
      <w:lvlJc w:val="left"/>
      <w:pPr>
        <w:ind w:left="720" w:hanging="360"/>
      </w:pPr>
      <w:rPr>
        <w:rFonts w:hint="default"/>
        <w:color w:val="FF0000"/>
        <w:sz w:val="24"/>
        <w:szCs w:val="22"/>
      </w:rPr>
    </w:lvl>
    <w:lvl w:ilvl="1">
      <w:start w:val="1"/>
      <w:numFmt w:val="decimal"/>
      <w:isLgl/>
      <w:lvlText w:val="%1.%2."/>
      <w:lvlJc w:val="left"/>
      <w:pPr>
        <w:ind w:left="720" w:hanging="360"/>
      </w:pPr>
      <w:rPr>
        <w:rFonts w:hint="default"/>
        <w:color w:val="00B050"/>
      </w:rPr>
    </w:lvl>
    <w:lvl w:ilvl="2">
      <w:start w:val="1"/>
      <w:numFmt w:val="decimal"/>
      <w:isLgl/>
      <w:lvlText w:val="%1.%2.%3."/>
      <w:lvlJc w:val="left"/>
      <w:pPr>
        <w:ind w:left="1080" w:hanging="720"/>
      </w:pPr>
      <w:rPr>
        <w:rFonts w:hint="default"/>
        <w:color w:val="00B050"/>
      </w:rPr>
    </w:lvl>
    <w:lvl w:ilvl="3">
      <w:start w:val="1"/>
      <w:numFmt w:val="decimal"/>
      <w:isLgl/>
      <w:lvlText w:val="%1.%2.%3.%4."/>
      <w:lvlJc w:val="left"/>
      <w:pPr>
        <w:ind w:left="1080" w:hanging="720"/>
      </w:pPr>
      <w:rPr>
        <w:rFonts w:hint="default"/>
        <w:color w:val="00B050"/>
      </w:rPr>
    </w:lvl>
    <w:lvl w:ilvl="4">
      <w:start w:val="1"/>
      <w:numFmt w:val="decimal"/>
      <w:isLgl/>
      <w:lvlText w:val="%1.%2.%3.%4.%5."/>
      <w:lvlJc w:val="left"/>
      <w:pPr>
        <w:ind w:left="1440" w:hanging="1080"/>
      </w:pPr>
      <w:rPr>
        <w:rFonts w:hint="default"/>
        <w:color w:val="00B050"/>
      </w:rPr>
    </w:lvl>
    <w:lvl w:ilvl="5">
      <w:start w:val="1"/>
      <w:numFmt w:val="decimal"/>
      <w:isLgl/>
      <w:lvlText w:val="%1.%2.%3.%4.%5.%6."/>
      <w:lvlJc w:val="left"/>
      <w:pPr>
        <w:ind w:left="1440" w:hanging="1080"/>
      </w:pPr>
      <w:rPr>
        <w:rFonts w:hint="default"/>
        <w:color w:val="00B050"/>
      </w:rPr>
    </w:lvl>
    <w:lvl w:ilvl="6">
      <w:start w:val="1"/>
      <w:numFmt w:val="decimal"/>
      <w:isLgl/>
      <w:lvlText w:val="%1.%2.%3.%4.%5.%6.%7."/>
      <w:lvlJc w:val="left"/>
      <w:pPr>
        <w:ind w:left="1800" w:hanging="1440"/>
      </w:pPr>
      <w:rPr>
        <w:rFonts w:hint="default"/>
        <w:color w:val="00B050"/>
      </w:rPr>
    </w:lvl>
    <w:lvl w:ilvl="7">
      <w:start w:val="1"/>
      <w:numFmt w:val="decimal"/>
      <w:isLgl/>
      <w:lvlText w:val="%1.%2.%3.%4.%5.%6.%7.%8."/>
      <w:lvlJc w:val="left"/>
      <w:pPr>
        <w:ind w:left="1800" w:hanging="1440"/>
      </w:pPr>
      <w:rPr>
        <w:rFonts w:hint="default"/>
        <w:color w:val="00B050"/>
      </w:rPr>
    </w:lvl>
    <w:lvl w:ilvl="8">
      <w:start w:val="1"/>
      <w:numFmt w:val="decimal"/>
      <w:isLgl/>
      <w:lvlText w:val="%1.%2.%3.%4.%5.%6.%7.%8.%9."/>
      <w:lvlJc w:val="left"/>
      <w:pPr>
        <w:ind w:left="2160" w:hanging="1800"/>
      </w:pPr>
      <w:rPr>
        <w:rFonts w:hint="default"/>
        <w:color w:val="00B050"/>
      </w:rPr>
    </w:lvl>
  </w:abstractNum>
  <w:abstractNum w:abstractNumId="52" w15:restartNumberingAfterBreak="0">
    <w:nsid w:val="686F4A4D"/>
    <w:multiLevelType w:val="hybridMultilevel"/>
    <w:tmpl w:val="3BC69F6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AD6618B"/>
    <w:multiLevelType w:val="multilevel"/>
    <w:tmpl w:val="D682B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B490E44"/>
    <w:multiLevelType w:val="multilevel"/>
    <w:tmpl w:val="BCC2EB28"/>
    <w:lvl w:ilvl="0">
      <w:start w:val="1"/>
      <w:numFmt w:val="decimal"/>
      <w:lvlText w:val="%1."/>
      <w:lvlJc w:val="left"/>
      <w:pPr>
        <w:ind w:left="720" w:hanging="360"/>
      </w:pPr>
      <w:rPr>
        <w:rFonts w:hint="default"/>
        <w:color w:val="FF0000"/>
        <w:sz w:val="24"/>
        <w:szCs w:val="22"/>
      </w:rPr>
    </w:lvl>
    <w:lvl w:ilvl="1">
      <w:start w:val="1"/>
      <w:numFmt w:val="decimal"/>
      <w:isLgl/>
      <w:lvlText w:val="%1.%2."/>
      <w:lvlJc w:val="left"/>
      <w:pPr>
        <w:ind w:left="720" w:hanging="360"/>
      </w:pPr>
      <w:rPr>
        <w:rFonts w:hint="default"/>
        <w:color w:val="00B050"/>
      </w:rPr>
    </w:lvl>
    <w:lvl w:ilvl="2">
      <w:start w:val="1"/>
      <w:numFmt w:val="decimal"/>
      <w:isLgl/>
      <w:lvlText w:val="%1.%2.%3."/>
      <w:lvlJc w:val="left"/>
      <w:pPr>
        <w:ind w:left="1080" w:hanging="720"/>
      </w:pPr>
      <w:rPr>
        <w:rFonts w:hint="default"/>
        <w:color w:val="00B050"/>
      </w:rPr>
    </w:lvl>
    <w:lvl w:ilvl="3">
      <w:start w:val="1"/>
      <w:numFmt w:val="decimal"/>
      <w:isLgl/>
      <w:lvlText w:val="%1.%2.%3.%4."/>
      <w:lvlJc w:val="left"/>
      <w:pPr>
        <w:ind w:left="1080" w:hanging="720"/>
      </w:pPr>
      <w:rPr>
        <w:rFonts w:hint="default"/>
        <w:color w:val="00B050"/>
      </w:rPr>
    </w:lvl>
    <w:lvl w:ilvl="4">
      <w:start w:val="1"/>
      <w:numFmt w:val="decimal"/>
      <w:isLgl/>
      <w:lvlText w:val="%1.%2.%3.%4.%5."/>
      <w:lvlJc w:val="left"/>
      <w:pPr>
        <w:ind w:left="1440" w:hanging="1080"/>
      </w:pPr>
      <w:rPr>
        <w:rFonts w:hint="default"/>
        <w:color w:val="00B050"/>
      </w:rPr>
    </w:lvl>
    <w:lvl w:ilvl="5">
      <w:start w:val="1"/>
      <w:numFmt w:val="decimal"/>
      <w:isLgl/>
      <w:lvlText w:val="%1.%2.%3.%4.%5.%6."/>
      <w:lvlJc w:val="left"/>
      <w:pPr>
        <w:ind w:left="1440" w:hanging="1080"/>
      </w:pPr>
      <w:rPr>
        <w:rFonts w:hint="default"/>
        <w:color w:val="00B050"/>
      </w:rPr>
    </w:lvl>
    <w:lvl w:ilvl="6">
      <w:start w:val="1"/>
      <w:numFmt w:val="decimal"/>
      <w:isLgl/>
      <w:lvlText w:val="%1.%2.%3.%4.%5.%6.%7."/>
      <w:lvlJc w:val="left"/>
      <w:pPr>
        <w:ind w:left="1800" w:hanging="1440"/>
      </w:pPr>
      <w:rPr>
        <w:rFonts w:hint="default"/>
        <w:color w:val="00B050"/>
      </w:rPr>
    </w:lvl>
    <w:lvl w:ilvl="7">
      <w:start w:val="1"/>
      <w:numFmt w:val="decimal"/>
      <w:isLgl/>
      <w:lvlText w:val="%1.%2.%3.%4.%5.%6.%7.%8."/>
      <w:lvlJc w:val="left"/>
      <w:pPr>
        <w:ind w:left="1800" w:hanging="1440"/>
      </w:pPr>
      <w:rPr>
        <w:rFonts w:hint="default"/>
        <w:color w:val="00B050"/>
      </w:rPr>
    </w:lvl>
    <w:lvl w:ilvl="8">
      <w:start w:val="1"/>
      <w:numFmt w:val="decimal"/>
      <w:isLgl/>
      <w:lvlText w:val="%1.%2.%3.%4.%5.%6.%7.%8.%9."/>
      <w:lvlJc w:val="left"/>
      <w:pPr>
        <w:ind w:left="2160" w:hanging="1800"/>
      </w:pPr>
      <w:rPr>
        <w:rFonts w:hint="default"/>
        <w:color w:val="00B050"/>
      </w:rPr>
    </w:lvl>
  </w:abstractNum>
  <w:abstractNum w:abstractNumId="55" w15:restartNumberingAfterBreak="0">
    <w:nsid w:val="70B8080F"/>
    <w:multiLevelType w:val="hybridMultilevel"/>
    <w:tmpl w:val="BD808FE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6" w15:restartNumberingAfterBreak="0">
    <w:nsid w:val="71BE5C00"/>
    <w:multiLevelType w:val="hybridMultilevel"/>
    <w:tmpl w:val="91AE3A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7694780"/>
    <w:multiLevelType w:val="multilevel"/>
    <w:tmpl w:val="9238D7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78496992"/>
    <w:multiLevelType w:val="hybridMultilevel"/>
    <w:tmpl w:val="17FEC724"/>
    <w:lvl w:ilvl="0" w:tplc="5720C1FC">
      <w:start w:val="1"/>
      <w:numFmt w:val="bullet"/>
      <w:lvlText w:val=""/>
      <w:lvlJc w:val="left"/>
      <w:pPr>
        <w:ind w:left="720" w:hanging="360"/>
      </w:pPr>
      <w:rPr>
        <w:rFonts w:ascii="Symbol" w:hAnsi="Symbol" w:hint="default"/>
        <w:color w:val="538135"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A85129A"/>
    <w:multiLevelType w:val="multilevel"/>
    <w:tmpl w:val="99F4A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DA32BA9"/>
    <w:multiLevelType w:val="hybridMultilevel"/>
    <w:tmpl w:val="3D2E6F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E0D1BC4"/>
    <w:multiLevelType w:val="hybridMultilevel"/>
    <w:tmpl w:val="CA606F04"/>
    <w:lvl w:ilvl="0" w:tplc="2CE48C3E">
      <w:start w:val="1"/>
      <w:numFmt w:val="bullet"/>
      <w:lvlText w:val=""/>
      <w:lvlJc w:val="left"/>
      <w:pPr>
        <w:ind w:left="720" w:hanging="360"/>
      </w:pPr>
      <w:rPr>
        <w:rFonts w:ascii="Symbol" w:hAnsi="Symbol" w:hint="default"/>
        <w:color w:val="538135"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E235DF4"/>
    <w:multiLevelType w:val="hybridMultilevel"/>
    <w:tmpl w:val="C2E2E86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ECF24B0"/>
    <w:multiLevelType w:val="hybridMultilevel"/>
    <w:tmpl w:val="4BA44DE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F595856"/>
    <w:multiLevelType w:val="hybridMultilevel"/>
    <w:tmpl w:val="5900E2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64"/>
  </w:num>
  <w:num w:numId="3">
    <w:abstractNumId w:val="6"/>
  </w:num>
  <w:num w:numId="4">
    <w:abstractNumId w:val="13"/>
  </w:num>
  <w:num w:numId="5">
    <w:abstractNumId w:val="12"/>
  </w:num>
  <w:num w:numId="6">
    <w:abstractNumId w:val="22"/>
  </w:num>
  <w:num w:numId="7">
    <w:abstractNumId w:val="27"/>
  </w:num>
  <w:num w:numId="8">
    <w:abstractNumId w:val="39"/>
  </w:num>
  <w:num w:numId="9">
    <w:abstractNumId w:val="5"/>
  </w:num>
  <w:num w:numId="10">
    <w:abstractNumId w:val="44"/>
  </w:num>
  <w:num w:numId="11">
    <w:abstractNumId w:val="8"/>
  </w:num>
  <w:num w:numId="12">
    <w:abstractNumId w:val="40"/>
  </w:num>
  <w:num w:numId="13">
    <w:abstractNumId w:val="25"/>
  </w:num>
  <w:num w:numId="14">
    <w:abstractNumId w:val="32"/>
  </w:num>
  <w:num w:numId="15">
    <w:abstractNumId w:val="18"/>
  </w:num>
  <w:num w:numId="16">
    <w:abstractNumId w:val="52"/>
  </w:num>
  <w:num w:numId="17">
    <w:abstractNumId w:val="62"/>
  </w:num>
  <w:num w:numId="18">
    <w:abstractNumId w:val="41"/>
  </w:num>
  <w:num w:numId="19">
    <w:abstractNumId w:val="19"/>
  </w:num>
  <w:num w:numId="20">
    <w:abstractNumId w:val="42"/>
  </w:num>
  <w:num w:numId="21">
    <w:abstractNumId w:val="60"/>
  </w:num>
  <w:num w:numId="22">
    <w:abstractNumId w:val="28"/>
  </w:num>
  <w:num w:numId="23">
    <w:abstractNumId w:val="48"/>
  </w:num>
  <w:num w:numId="24">
    <w:abstractNumId w:val="37"/>
  </w:num>
  <w:num w:numId="25">
    <w:abstractNumId w:val="51"/>
  </w:num>
  <w:num w:numId="26">
    <w:abstractNumId w:val="4"/>
  </w:num>
  <w:num w:numId="27">
    <w:abstractNumId w:val="16"/>
  </w:num>
  <w:num w:numId="28">
    <w:abstractNumId w:val="38"/>
  </w:num>
  <w:num w:numId="29">
    <w:abstractNumId w:val="7"/>
  </w:num>
  <w:num w:numId="30">
    <w:abstractNumId w:val="43"/>
  </w:num>
  <w:num w:numId="31">
    <w:abstractNumId w:val="54"/>
  </w:num>
  <w:num w:numId="32">
    <w:abstractNumId w:val="3"/>
  </w:num>
  <w:num w:numId="33">
    <w:abstractNumId w:val="9"/>
  </w:num>
  <w:num w:numId="34">
    <w:abstractNumId w:val="31"/>
  </w:num>
  <w:num w:numId="35">
    <w:abstractNumId w:val="14"/>
  </w:num>
  <w:num w:numId="36">
    <w:abstractNumId w:val="45"/>
  </w:num>
  <w:num w:numId="37">
    <w:abstractNumId w:val="63"/>
  </w:num>
  <w:num w:numId="38">
    <w:abstractNumId w:val="36"/>
  </w:num>
  <w:num w:numId="39">
    <w:abstractNumId w:val="47"/>
  </w:num>
  <w:num w:numId="40">
    <w:abstractNumId w:val="20"/>
  </w:num>
  <w:num w:numId="41">
    <w:abstractNumId w:val="34"/>
  </w:num>
  <w:num w:numId="42">
    <w:abstractNumId w:val="46"/>
  </w:num>
  <w:num w:numId="43">
    <w:abstractNumId w:val="33"/>
  </w:num>
  <w:num w:numId="44">
    <w:abstractNumId w:val="10"/>
  </w:num>
  <w:num w:numId="45">
    <w:abstractNumId w:val="2"/>
  </w:num>
  <w:num w:numId="46">
    <w:abstractNumId w:val="15"/>
  </w:num>
  <w:num w:numId="47">
    <w:abstractNumId w:val="49"/>
  </w:num>
  <w:num w:numId="48">
    <w:abstractNumId w:val="59"/>
  </w:num>
  <w:num w:numId="49">
    <w:abstractNumId w:val="26"/>
  </w:num>
  <w:num w:numId="50">
    <w:abstractNumId w:val="23"/>
  </w:num>
  <w:num w:numId="51">
    <w:abstractNumId w:val="29"/>
  </w:num>
  <w:num w:numId="52">
    <w:abstractNumId w:val="53"/>
  </w:num>
  <w:num w:numId="53">
    <w:abstractNumId w:val="35"/>
  </w:num>
  <w:num w:numId="54">
    <w:abstractNumId w:val="21"/>
  </w:num>
  <w:num w:numId="55">
    <w:abstractNumId w:val="50"/>
  </w:num>
  <w:num w:numId="56">
    <w:abstractNumId w:val="30"/>
  </w:num>
  <w:num w:numId="57">
    <w:abstractNumId w:val="17"/>
  </w:num>
  <w:num w:numId="58">
    <w:abstractNumId w:val="0"/>
  </w:num>
  <w:num w:numId="59">
    <w:abstractNumId w:val="56"/>
  </w:num>
  <w:num w:numId="60">
    <w:abstractNumId w:val="11"/>
  </w:num>
  <w:num w:numId="61">
    <w:abstractNumId w:val="58"/>
  </w:num>
  <w:num w:numId="62">
    <w:abstractNumId w:val="61"/>
  </w:num>
  <w:num w:numId="63">
    <w:abstractNumId w:val="24"/>
  </w:num>
  <w:num w:numId="64">
    <w:abstractNumId w:val="55"/>
  </w:num>
  <w:num w:numId="65">
    <w:abstractNumId w:val="5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45D"/>
    <w:rsid w:val="00001AF0"/>
    <w:rsid w:val="000030B5"/>
    <w:rsid w:val="00010E5E"/>
    <w:rsid w:val="000149B6"/>
    <w:rsid w:val="00016462"/>
    <w:rsid w:val="000234AC"/>
    <w:rsid w:val="00034D0E"/>
    <w:rsid w:val="00046CD0"/>
    <w:rsid w:val="00047488"/>
    <w:rsid w:val="000576D7"/>
    <w:rsid w:val="00076CA8"/>
    <w:rsid w:val="000977A6"/>
    <w:rsid w:val="000A14DD"/>
    <w:rsid w:val="000A4C2C"/>
    <w:rsid w:val="000B1441"/>
    <w:rsid w:val="000B284C"/>
    <w:rsid w:val="000B3CB5"/>
    <w:rsid w:val="000B7496"/>
    <w:rsid w:val="000C2158"/>
    <w:rsid w:val="000E6D21"/>
    <w:rsid w:val="000F1EA0"/>
    <w:rsid w:val="000F6CC6"/>
    <w:rsid w:val="00104617"/>
    <w:rsid w:val="00107316"/>
    <w:rsid w:val="00133BE0"/>
    <w:rsid w:val="00156F03"/>
    <w:rsid w:val="00172563"/>
    <w:rsid w:val="00184877"/>
    <w:rsid w:val="00185B04"/>
    <w:rsid w:val="0018729D"/>
    <w:rsid w:val="0019580E"/>
    <w:rsid w:val="001B6B0A"/>
    <w:rsid w:val="001C457B"/>
    <w:rsid w:val="001D0EC5"/>
    <w:rsid w:val="001D0FC0"/>
    <w:rsid w:val="001D667D"/>
    <w:rsid w:val="001F3358"/>
    <w:rsid w:val="001F645D"/>
    <w:rsid w:val="00202445"/>
    <w:rsid w:val="002133B9"/>
    <w:rsid w:val="00214394"/>
    <w:rsid w:val="00215B03"/>
    <w:rsid w:val="00220D7C"/>
    <w:rsid w:val="002222B3"/>
    <w:rsid w:val="002224A5"/>
    <w:rsid w:val="002301D6"/>
    <w:rsid w:val="00233EC6"/>
    <w:rsid w:val="002450BE"/>
    <w:rsid w:val="00246441"/>
    <w:rsid w:val="002466D0"/>
    <w:rsid w:val="00247632"/>
    <w:rsid w:val="00250024"/>
    <w:rsid w:val="00251FAA"/>
    <w:rsid w:val="0026153C"/>
    <w:rsid w:val="002674D6"/>
    <w:rsid w:val="00273D09"/>
    <w:rsid w:val="00274FD3"/>
    <w:rsid w:val="0028137C"/>
    <w:rsid w:val="00284511"/>
    <w:rsid w:val="002A5CEE"/>
    <w:rsid w:val="002B3F02"/>
    <w:rsid w:val="002B6A47"/>
    <w:rsid w:val="002D73DA"/>
    <w:rsid w:val="00303020"/>
    <w:rsid w:val="00303EC1"/>
    <w:rsid w:val="00304FCF"/>
    <w:rsid w:val="00305BAD"/>
    <w:rsid w:val="0031571D"/>
    <w:rsid w:val="00317967"/>
    <w:rsid w:val="003405B7"/>
    <w:rsid w:val="003459D5"/>
    <w:rsid w:val="00347F67"/>
    <w:rsid w:val="003677FC"/>
    <w:rsid w:val="00370EF0"/>
    <w:rsid w:val="0037382D"/>
    <w:rsid w:val="00382FE6"/>
    <w:rsid w:val="00385461"/>
    <w:rsid w:val="0038622E"/>
    <w:rsid w:val="0039755F"/>
    <w:rsid w:val="003A371D"/>
    <w:rsid w:val="003B196B"/>
    <w:rsid w:val="003B42D6"/>
    <w:rsid w:val="003D25FB"/>
    <w:rsid w:val="003E7ED3"/>
    <w:rsid w:val="00407BA9"/>
    <w:rsid w:val="00423959"/>
    <w:rsid w:val="00430804"/>
    <w:rsid w:val="0044137C"/>
    <w:rsid w:val="004461CA"/>
    <w:rsid w:val="0046369B"/>
    <w:rsid w:val="00470322"/>
    <w:rsid w:val="004926E2"/>
    <w:rsid w:val="004A1319"/>
    <w:rsid w:val="004A1562"/>
    <w:rsid w:val="004C5CB5"/>
    <w:rsid w:val="004C7518"/>
    <w:rsid w:val="004F44B6"/>
    <w:rsid w:val="004F5CD2"/>
    <w:rsid w:val="0051433D"/>
    <w:rsid w:val="00516B91"/>
    <w:rsid w:val="00523436"/>
    <w:rsid w:val="00530A0C"/>
    <w:rsid w:val="00535F07"/>
    <w:rsid w:val="005479AB"/>
    <w:rsid w:val="00553353"/>
    <w:rsid w:val="00566DEC"/>
    <w:rsid w:val="00567140"/>
    <w:rsid w:val="00590E2C"/>
    <w:rsid w:val="005A7955"/>
    <w:rsid w:val="005B79D9"/>
    <w:rsid w:val="005C4D58"/>
    <w:rsid w:val="005D2964"/>
    <w:rsid w:val="005E7E79"/>
    <w:rsid w:val="005F2D24"/>
    <w:rsid w:val="005F533D"/>
    <w:rsid w:val="00600D03"/>
    <w:rsid w:val="00612EEB"/>
    <w:rsid w:val="00617D8E"/>
    <w:rsid w:val="00656E56"/>
    <w:rsid w:val="0066566F"/>
    <w:rsid w:val="00670492"/>
    <w:rsid w:val="006A1BF8"/>
    <w:rsid w:val="006A30DD"/>
    <w:rsid w:val="006A311D"/>
    <w:rsid w:val="006A3487"/>
    <w:rsid w:val="006A4B27"/>
    <w:rsid w:val="006A6B1B"/>
    <w:rsid w:val="006B419B"/>
    <w:rsid w:val="006D39E5"/>
    <w:rsid w:val="006D56A3"/>
    <w:rsid w:val="006E65F9"/>
    <w:rsid w:val="007023CB"/>
    <w:rsid w:val="007126C6"/>
    <w:rsid w:val="00714181"/>
    <w:rsid w:val="00727852"/>
    <w:rsid w:val="00727E07"/>
    <w:rsid w:val="007446FA"/>
    <w:rsid w:val="007541D3"/>
    <w:rsid w:val="007608B0"/>
    <w:rsid w:val="0076200C"/>
    <w:rsid w:val="007628CF"/>
    <w:rsid w:val="007643E1"/>
    <w:rsid w:val="00771AF3"/>
    <w:rsid w:val="007720FB"/>
    <w:rsid w:val="00777F6A"/>
    <w:rsid w:val="007830C4"/>
    <w:rsid w:val="00785B94"/>
    <w:rsid w:val="00791626"/>
    <w:rsid w:val="00796602"/>
    <w:rsid w:val="007A02E1"/>
    <w:rsid w:val="007A47BF"/>
    <w:rsid w:val="007A4F67"/>
    <w:rsid w:val="007A6210"/>
    <w:rsid w:val="007B0FB5"/>
    <w:rsid w:val="007B1112"/>
    <w:rsid w:val="007B2B2C"/>
    <w:rsid w:val="007C38CA"/>
    <w:rsid w:val="007C43ED"/>
    <w:rsid w:val="007C4E33"/>
    <w:rsid w:val="007D04E6"/>
    <w:rsid w:val="007D0CC9"/>
    <w:rsid w:val="007E065B"/>
    <w:rsid w:val="007E2C6B"/>
    <w:rsid w:val="007E6517"/>
    <w:rsid w:val="007F2D62"/>
    <w:rsid w:val="00805120"/>
    <w:rsid w:val="00826A93"/>
    <w:rsid w:val="00832060"/>
    <w:rsid w:val="00834F6E"/>
    <w:rsid w:val="0085119D"/>
    <w:rsid w:val="008569D9"/>
    <w:rsid w:val="00864D05"/>
    <w:rsid w:val="0089783D"/>
    <w:rsid w:val="008B73B1"/>
    <w:rsid w:val="008D13C8"/>
    <w:rsid w:val="008D1E70"/>
    <w:rsid w:val="008E6450"/>
    <w:rsid w:val="008F7A6E"/>
    <w:rsid w:val="0090109A"/>
    <w:rsid w:val="00902832"/>
    <w:rsid w:val="00914DDD"/>
    <w:rsid w:val="00925F5A"/>
    <w:rsid w:val="009273F5"/>
    <w:rsid w:val="0092762B"/>
    <w:rsid w:val="00934D9F"/>
    <w:rsid w:val="009435F6"/>
    <w:rsid w:val="00946341"/>
    <w:rsid w:val="0096260D"/>
    <w:rsid w:val="0097415B"/>
    <w:rsid w:val="0097469B"/>
    <w:rsid w:val="00991A99"/>
    <w:rsid w:val="0099264F"/>
    <w:rsid w:val="00994C3E"/>
    <w:rsid w:val="00997F81"/>
    <w:rsid w:val="009C6588"/>
    <w:rsid w:val="009D56C0"/>
    <w:rsid w:val="009E0C10"/>
    <w:rsid w:val="00A0691B"/>
    <w:rsid w:val="00A10872"/>
    <w:rsid w:val="00A27D41"/>
    <w:rsid w:val="00A317A3"/>
    <w:rsid w:val="00A31A65"/>
    <w:rsid w:val="00A331F2"/>
    <w:rsid w:val="00A51BAA"/>
    <w:rsid w:val="00A566F1"/>
    <w:rsid w:val="00A60675"/>
    <w:rsid w:val="00A70A7D"/>
    <w:rsid w:val="00A85378"/>
    <w:rsid w:val="00A87A23"/>
    <w:rsid w:val="00A87E68"/>
    <w:rsid w:val="00A978E8"/>
    <w:rsid w:val="00AA4704"/>
    <w:rsid w:val="00AB428B"/>
    <w:rsid w:val="00AB744F"/>
    <w:rsid w:val="00AD18A8"/>
    <w:rsid w:val="00AD2719"/>
    <w:rsid w:val="00AD2C6C"/>
    <w:rsid w:val="00AE1139"/>
    <w:rsid w:val="00B02E6D"/>
    <w:rsid w:val="00B2082A"/>
    <w:rsid w:val="00B24781"/>
    <w:rsid w:val="00B256AB"/>
    <w:rsid w:val="00B45CB3"/>
    <w:rsid w:val="00B503E1"/>
    <w:rsid w:val="00B73BD1"/>
    <w:rsid w:val="00BA374E"/>
    <w:rsid w:val="00BA6886"/>
    <w:rsid w:val="00BB7E4E"/>
    <w:rsid w:val="00BC2635"/>
    <w:rsid w:val="00BC3F4C"/>
    <w:rsid w:val="00BC5CAE"/>
    <w:rsid w:val="00BC6D0C"/>
    <w:rsid w:val="00BE0ED3"/>
    <w:rsid w:val="00BE3A3A"/>
    <w:rsid w:val="00C0786D"/>
    <w:rsid w:val="00C17F04"/>
    <w:rsid w:val="00C24B6A"/>
    <w:rsid w:val="00C33037"/>
    <w:rsid w:val="00C36AF5"/>
    <w:rsid w:val="00C37DEB"/>
    <w:rsid w:val="00C60DB7"/>
    <w:rsid w:val="00C760E0"/>
    <w:rsid w:val="00C947FB"/>
    <w:rsid w:val="00C97C92"/>
    <w:rsid w:val="00CA24A8"/>
    <w:rsid w:val="00CA58BE"/>
    <w:rsid w:val="00CC34E3"/>
    <w:rsid w:val="00CD0FD0"/>
    <w:rsid w:val="00CD2A8E"/>
    <w:rsid w:val="00CE4B00"/>
    <w:rsid w:val="00CE79B7"/>
    <w:rsid w:val="00CF2399"/>
    <w:rsid w:val="00CF6E7D"/>
    <w:rsid w:val="00CF76B3"/>
    <w:rsid w:val="00D010FE"/>
    <w:rsid w:val="00D02332"/>
    <w:rsid w:val="00D12BC7"/>
    <w:rsid w:val="00D14FF6"/>
    <w:rsid w:val="00D163D4"/>
    <w:rsid w:val="00D3726C"/>
    <w:rsid w:val="00D40EBA"/>
    <w:rsid w:val="00D419F1"/>
    <w:rsid w:val="00D46568"/>
    <w:rsid w:val="00D4772E"/>
    <w:rsid w:val="00D61E08"/>
    <w:rsid w:val="00D702D2"/>
    <w:rsid w:val="00D713BF"/>
    <w:rsid w:val="00D71E69"/>
    <w:rsid w:val="00D775AB"/>
    <w:rsid w:val="00D805B8"/>
    <w:rsid w:val="00D8175D"/>
    <w:rsid w:val="00D841F8"/>
    <w:rsid w:val="00D84E12"/>
    <w:rsid w:val="00D9792E"/>
    <w:rsid w:val="00DB5E87"/>
    <w:rsid w:val="00DC294B"/>
    <w:rsid w:val="00DC6EA1"/>
    <w:rsid w:val="00DD0493"/>
    <w:rsid w:val="00DD0ABD"/>
    <w:rsid w:val="00DD2675"/>
    <w:rsid w:val="00DF6EA3"/>
    <w:rsid w:val="00E01E5D"/>
    <w:rsid w:val="00E11A12"/>
    <w:rsid w:val="00E12E35"/>
    <w:rsid w:val="00E17A64"/>
    <w:rsid w:val="00E22654"/>
    <w:rsid w:val="00E30885"/>
    <w:rsid w:val="00E32742"/>
    <w:rsid w:val="00E3493F"/>
    <w:rsid w:val="00E530AF"/>
    <w:rsid w:val="00E6033E"/>
    <w:rsid w:val="00E90BF2"/>
    <w:rsid w:val="00EA15A6"/>
    <w:rsid w:val="00EA2E22"/>
    <w:rsid w:val="00EA66DE"/>
    <w:rsid w:val="00EA7152"/>
    <w:rsid w:val="00EB59B5"/>
    <w:rsid w:val="00EC22B4"/>
    <w:rsid w:val="00F04337"/>
    <w:rsid w:val="00F070A6"/>
    <w:rsid w:val="00F26E10"/>
    <w:rsid w:val="00F36D0F"/>
    <w:rsid w:val="00F431A8"/>
    <w:rsid w:val="00F443D4"/>
    <w:rsid w:val="00F61268"/>
    <w:rsid w:val="00F63578"/>
    <w:rsid w:val="00F71E6D"/>
    <w:rsid w:val="00F82C79"/>
    <w:rsid w:val="00F9789E"/>
    <w:rsid w:val="00FB0580"/>
    <w:rsid w:val="00FB3263"/>
    <w:rsid w:val="00FB6B34"/>
    <w:rsid w:val="00FC4B33"/>
    <w:rsid w:val="00FC545D"/>
    <w:rsid w:val="00FC66AE"/>
    <w:rsid w:val="00FD3ED4"/>
    <w:rsid w:val="00FF4A3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76669"/>
  <w15:chartTrackingRefBased/>
  <w15:docId w15:val="{8D12BAE1-C698-45D9-810C-048D1E789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600D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F431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BE0ED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7E065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2B6A47"/>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2B6A47"/>
    <w:rPr>
      <w:rFonts w:eastAsiaTheme="minorEastAsia"/>
      <w:lang w:eastAsia="fr-FR"/>
    </w:rPr>
  </w:style>
  <w:style w:type="character" w:customStyle="1" w:styleId="fontstyle01">
    <w:name w:val="fontstyle01"/>
    <w:basedOn w:val="Policepardfaut"/>
    <w:rsid w:val="00385461"/>
    <w:rPr>
      <w:rFonts w:ascii="LiberationSerif" w:hAnsi="LiberationSerif" w:hint="default"/>
      <w:b w:val="0"/>
      <w:bCs w:val="0"/>
      <w:i w:val="0"/>
      <w:iCs w:val="0"/>
      <w:color w:val="000000"/>
      <w:sz w:val="24"/>
      <w:szCs w:val="24"/>
    </w:rPr>
  </w:style>
  <w:style w:type="character" w:customStyle="1" w:styleId="fontstyle21">
    <w:name w:val="fontstyle21"/>
    <w:basedOn w:val="Policepardfaut"/>
    <w:rsid w:val="00385461"/>
    <w:rPr>
      <w:rFonts w:ascii="LiberationSerif-Bold" w:hAnsi="LiberationSerif-Bold" w:hint="default"/>
      <w:b/>
      <w:bCs/>
      <w:i w:val="0"/>
      <w:iCs w:val="0"/>
      <w:color w:val="000000"/>
      <w:sz w:val="24"/>
      <w:szCs w:val="24"/>
    </w:rPr>
  </w:style>
  <w:style w:type="paragraph" w:styleId="Paragraphedeliste">
    <w:name w:val="List Paragraph"/>
    <w:basedOn w:val="Normal"/>
    <w:uiPriority w:val="34"/>
    <w:qFormat/>
    <w:rsid w:val="00F82C79"/>
    <w:pPr>
      <w:ind w:left="720"/>
      <w:contextualSpacing/>
    </w:pPr>
  </w:style>
  <w:style w:type="character" w:customStyle="1" w:styleId="fontstyle31">
    <w:name w:val="fontstyle31"/>
    <w:basedOn w:val="Policepardfaut"/>
    <w:rsid w:val="00D702D2"/>
    <w:rPr>
      <w:rFonts w:ascii="OpenSymbol" w:hAnsi="OpenSymbol" w:hint="default"/>
      <w:b w:val="0"/>
      <w:bCs w:val="0"/>
      <w:i w:val="0"/>
      <w:iCs w:val="0"/>
      <w:color w:val="000000"/>
      <w:sz w:val="18"/>
      <w:szCs w:val="18"/>
    </w:rPr>
  </w:style>
  <w:style w:type="table" w:styleId="Grilledutableau">
    <w:name w:val="Table Grid"/>
    <w:basedOn w:val="TableauNormal"/>
    <w:uiPriority w:val="39"/>
    <w:rsid w:val="006A1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Plain Table 1"/>
    <w:basedOn w:val="TableauNormal"/>
    <w:uiPriority w:val="41"/>
    <w:rsid w:val="006A1BF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
    <w:name w:val="header"/>
    <w:basedOn w:val="Normal"/>
    <w:link w:val="En-tteCar"/>
    <w:uiPriority w:val="99"/>
    <w:unhideWhenUsed/>
    <w:rsid w:val="00CF2399"/>
    <w:pPr>
      <w:tabs>
        <w:tab w:val="center" w:pos="4536"/>
        <w:tab w:val="right" w:pos="9072"/>
      </w:tabs>
      <w:spacing w:after="0" w:line="240" w:lineRule="auto"/>
    </w:pPr>
  </w:style>
  <w:style w:type="character" w:customStyle="1" w:styleId="En-tteCar">
    <w:name w:val="En-tête Car"/>
    <w:basedOn w:val="Policepardfaut"/>
    <w:link w:val="En-tte"/>
    <w:uiPriority w:val="99"/>
    <w:rsid w:val="00CF2399"/>
  </w:style>
  <w:style w:type="paragraph" w:styleId="Pieddepage">
    <w:name w:val="footer"/>
    <w:basedOn w:val="Normal"/>
    <w:link w:val="PieddepageCar"/>
    <w:uiPriority w:val="99"/>
    <w:unhideWhenUsed/>
    <w:rsid w:val="00CF23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2399"/>
  </w:style>
  <w:style w:type="character" w:customStyle="1" w:styleId="fontstyle41">
    <w:name w:val="fontstyle41"/>
    <w:basedOn w:val="Policepardfaut"/>
    <w:rsid w:val="0097415B"/>
    <w:rPr>
      <w:rFonts w:ascii="Courier New" w:hAnsi="Courier New" w:cs="Courier New" w:hint="default"/>
      <w:b w:val="0"/>
      <w:bCs w:val="0"/>
      <w:i w:val="0"/>
      <w:iCs w:val="0"/>
      <w:color w:val="000000"/>
      <w:sz w:val="20"/>
      <w:szCs w:val="20"/>
    </w:rPr>
  </w:style>
  <w:style w:type="character" w:customStyle="1" w:styleId="fontstyle11">
    <w:name w:val="fontstyle11"/>
    <w:basedOn w:val="Policepardfaut"/>
    <w:rsid w:val="007720FB"/>
    <w:rPr>
      <w:rFonts w:ascii="TrebuchetMS" w:hAnsi="TrebuchetMS" w:hint="default"/>
      <w:b w:val="0"/>
      <w:bCs w:val="0"/>
      <w:i w:val="0"/>
      <w:iCs w:val="0"/>
      <w:color w:val="000000"/>
      <w:sz w:val="20"/>
      <w:szCs w:val="20"/>
    </w:rPr>
  </w:style>
  <w:style w:type="character" w:styleId="Lienhypertexte">
    <w:name w:val="Hyperlink"/>
    <w:basedOn w:val="Policepardfaut"/>
    <w:uiPriority w:val="99"/>
    <w:unhideWhenUsed/>
    <w:rsid w:val="006A30DD"/>
    <w:rPr>
      <w:color w:val="0563C1" w:themeColor="hyperlink"/>
      <w:u w:val="single"/>
    </w:rPr>
  </w:style>
  <w:style w:type="character" w:customStyle="1" w:styleId="fontstyle51">
    <w:name w:val="fontstyle51"/>
    <w:basedOn w:val="Policepardfaut"/>
    <w:rsid w:val="00CF6E7D"/>
    <w:rPr>
      <w:rFonts w:ascii="Helvetica-Oblique" w:hAnsi="Helvetica-Oblique" w:hint="default"/>
      <w:b w:val="0"/>
      <w:bCs w:val="0"/>
      <w:i/>
      <w:iCs/>
      <w:color w:val="000000"/>
      <w:sz w:val="22"/>
      <w:szCs w:val="22"/>
    </w:rPr>
  </w:style>
  <w:style w:type="paragraph" w:styleId="Textedebulles">
    <w:name w:val="Balloon Text"/>
    <w:basedOn w:val="Normal"/>
    <w:link w:val="TextedebullesCar"/>
    <w:uiPriority w:val="99"/>
    <w:semiHidden/>
    <w:unhideWhenUsed/>
    <w:rsid w:val="00D817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8175D"/>
    <w:rPr>
      <w:rFonts w:ascii="Segoe UI" w:hAnsi="Segoe UI" w:cs="Segoe UI"/>
      <w:sz w:val="18"/>
      <w:szCs w:val="18"/>
    </w:rPr>
  </w:style>
  <w:style w:type="paragraph" w:styleId="NormalWeb">
    <w:name w:val="Normal (Web)"/>
    <w:basedOn w:val="Normal"/>
    <w:uiPriority w:val="99"/>
    <w:semiHidden/>
    <w:unhideWhenUsed/>
    <w:rsid w:val="00407BA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600D03"/>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F431A8"/>
    <w:rPr>
      <w:rFonts w:asciiTheme="majorHAnsi" w:eastAsiaTheme="majorEastAsia" w:hAnsiTheme="majorHAnsi" w:cstheme="majorBidi"/>
      <w:color w:val="2E74B5" w:themeColor="accent1" w:themeShade="BF"/>
      <w:sz w:val="26"/>
      <w:szCs w:val="26"/>
    </w:rPr>
  </w:style>
  <w:style w:type="paragraph" w:customStyle="1" w:styleId="userquote">
    <w:name w:val="user_quote"/>
    <w:basedOn w:val="Normal"/>
    <w:rsid w:val="00F431A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431A8"/>
    <w:rPr>
      <w:b/>
      <w:bCs/>
    </w:rPr>
  </w:style>
  <w:style w:type="character" w:customStyle="1" w:styleId="Titre3Car">
    <w:name w:val="Titre 3 Car"/>
    <w:basedOn w:val="Policepardfaut"/>
    <w:link w:val="Titre3"/>
    <w:uiPriority w:val="9"/>
    <w:semiHidden/>
    <w:rsid w:val="00BE0ED3"/>
    <w:rPr>
      <w:rFonts w:asciiTheme="majorHAnsi" w:eastAsiaTheme="majorEastAsia" w:hAnsiTheme="majorHAnsi" w:cstheme="majorBidi"/>
      <w:color w:val="1F4D78" w:themeColor="accent1" w:themeShade="7F"/>
      <w:sz w:val="24"/>
      <w:szCs w:val="24"/>
    </w:rPr>
  </w:style>
  <w:style w:type="character" w:customStyle="1" w:styleId="italic">
    <w:name w:val="italic"/>
    <w:basedOn w:val="Policepardfaut"/>
    <w:rsid w:val="00BE0ED3"/>
  </w:style>
  <w:style w:type="character" w:customStyle="1" w:styleId="underline">
    <w:name w:val="underline"/>
    <w:basedOn w:val="Policepardfaut"/>
    <w:rsid w:val="00BE3A3A"/>
  </w:style>
  <w:style w:type="character" w:customStyle="1" w:styleId="Titre4Car">
    <w:name w:val="Titre 4 Car"/>
    <w:basedOn w:val="Policepardfaut"/>
    <w:link w:val="Titre4"/>
    <w:uiPriority w:val="9"/>
    <w:semiHidden/>
    <w:rsid w:val="007E065B"/>
    <w:rPr>
      <w:rFonts w:asciiTheme="majorHAnsi" w:eastAsiaTheme="majorEastAsia" w:hAnsiTheme="majorHAnsi" w:cstheme="majorBidi"/>
      <w:i/>
      <w:iCs/>
      <w:color w:val="2E74B5" w:themeColor="accent1" w:themeShade="BF"/>
    </w:rPr>
  </w:style>
  <w:style w:type="character" w:styleId="Accentuation">
    <w:name w:val="Emphasis"/>
    <w:basedOn w:val="Policepardfaut"/>
    <w:uiPriority w:val="20"/>
    <w:qFormat/>
    <w:rsid w:val="007E06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22428">
      <w:bodyDiv w:val="1"/>
      <w:marLeft w:val="0"/>
      <w:marRight w:val="0"/>
      <w:marTop w:val="0"/>
      <w:marBottom w:val="0"/>
      <w:divBdr>
        <w:top w:val="none" w:sz="0" w:space="0" w:color="auto"/>
        <w:left w:val="none" w:sz="0" w:space="0" w:color="auto"/>
        <w:bottom w:val="none" w:sz="0" w:space="0" w:color="auto"/>
        <w:right w:val="none" w:sz="0" w:space="0" w:color="auto"/>
      </w:divBdr>
    </w:div>
    <w:div w:id="195118213">
      <w:bodyDiv w:val="1"/>
      <w:marLeft w:val="0"/>
      <w:marRight w:val="0"/>
      <w:marTop w:val="0"/>
      <w:marBottom w:val="0"/>
      <w:divBdr>
        <w:top w:val="none" w:sz="0" w:space="0" w:color="auto"/>
        <w:left w:val="none" w:sz="0" w:space="0" w:color="auto"/>
        <w:bottom w:val="none" w:sz="0" w:space="0" w:color="auto"/>
        <w:right w:val="none" w:sz="0" w:space="0" w:color="auto"/>
      </w:divBdr>
      <w:divsChild>
        <w:div w:id="1738018621">
          <w:marLeft w:val="0"/>
          <w:marRight w:val="0"/>
          <w:marTop w:val="120"/>
          <w:marBottom w:val="120"/>
          <w:divBdr>
            <w:top w:val="none" w:sz="0" w:space="0" w:color="auto"/>
            <w:left w:val="none" w:sz="0" w:space="0" w:color="auto"/>
            <w:bottom w:val="none" w:sz="0" w:space="0" w:color="auto"/>
            <w:right w:val="none" w:sz="0" w:space="0" w:color="auto"/>
          </w:divBdr>
        </w:div>
        <w:div w:id="1027875645">
          <w:marLeft w:val="0"/>
          <w:marRight w:val="0"/>
          <w:marTop w:val="120"/>
          <w:marBottom w:val="120"/>
          <w:divBdr>
            <w:top w:val="none" w:sz="0" w:space="0" w:color="auto"/>
            <w:left w:val="none" w:sz="0" w:space="0" w:color="auto"/>
            <w:bottom w:val="none" w:sz="0" w:space="0" w:color="auto"/>
            <w:right w:val="none" w:sz="0" w:space="0" w:color="auto"/>
          </w:divBdr>
        </w:div>
        <w:div w:id="1114128985">
          <w:marLeft w:val="0"/>
          <w:marRight w:val="0"/>
          <w:marTop w:val="120"/>
          <w:marBottom w:val="120"/>
          <w:divBdr>
            <w:top w:val="none" w:sz="0" w:space="0" w:color="auto"/>
            <w:left w:val="none" w:sz="0" w:space="0" w:color="auto"/>
            <w:bottom w:val="none" w:sz="0" w:space="0" w:color="auto"/>
            <w:right w:val="none" w:sz="0" w:space="0" w:color="auto"/>
          </w:divBdr>
        </w:div>
        <w:div w:id="842665509">
          <w:marLeft w:val="0"/>
          <w:marRight w:val="0"/>
          <w:marTop w:val="120"/>
          <w:marBottom w:val="120"/>
          <w:divBdr>
            <w:top w:val="none" w:sz="0" w:space="0" w:color="auto"/>
            <w:left w:val="none" w:sz="0" w:space="0" w:color="auto"/>
            <w:bottom w:val="none" w:sz="0" w:space="0" w:color="auto"/>
            <w:right w:val="none" w:sz="0" w:space="0" w:color="auto"/>
          </w:divBdr>
        </w:div>
        <w:div w:id="1596283044">
          <w:marLeft w:val="0"/>
          <w:marRight w:val="0"/>
          <w:marTop w:val="120"/>
          <w:marBottom w:val="120"/>
          <w:divBdr>
            <w:top w:val="none" w:sz="0" w:space="0" w:color="auto"/>
            <w:left w:val="none" w:sz="0" w:space="0" w:color="auto"/>
            <w:bottom w:val="none" w:sz="0" w:space="0" w:color="auto"/>
            <w:right w:val="none" w:sz="0" w:space="0" w:color="auto"/>
          </w:divBdr>
        </w:div>
        <w:div w:id="928152451">
          <w:marLeft w:val="0"/>
          <w:marRight w:val="0"/>
          <w:marTop w:val="120"/>
          <w:marBottom w:val="120"/>
          <w:divBdr>
            <w:top w:val="none" w:sz="0" w:space="0" w:color="auto"/>
            <w:left w:val="none" w:sz="0" w:space="0" w:color="auto"/>
            <w:bottom w:val="none" w:sz="0" w:space="0" w:color="auto"/>
            <w:right w:val="none" w:sz="0" w:space="0" w:color="auto"/>
          </w:divBdr>
        </w:div>
        <w:div w:id="1233614730">
          <w:marLeft w:val="0"/>
          <w:marRight w:val="0"/>
          <w:marTop w:val="120"/>
          <w:marBottom w:val="120"/>
          <w:divBdr>
            <w:top w:val="none" w:sz="0" w:space="0" w:color="auto"/>
            <w:left w:val="none" w:sz="0" w:space="0" w:color="auto"/>
            <w:bottom w:val="none" w:sz="0" w:space="0" w:color="auto"/>
            <w:right w:val="none" w:sz="0" w:space="0" w:color="auto"/>
          </w:divBdr>
        </w:div>
        <w:div w:id="464590344">
          <w:marLeft w:val="0"/>
          <w:marRight w:val="0"/>
          <w:marTop w:val="120"/>
          <w:marBottom w:val="120"/>
          <w:divBdr>
            <w:top w:val="none" w:sz="0" w:space="0" w:color="auto"/>
            <w:left w:val="none" w:sz="0" w:space="0" w:color="auto"/>
            <w:bottom w:val="none" w:sz="0" w:space="0" w:color="auto"/>
            <w:right w:val="none" w:sz="0" w:space="0" w:color="auto"/>
          </w:divBdr>
        </w:div>
        <w:div w:id="1742292921">
          <w:marLeft w:val="0"/>
          <w:marRight w:val="0"/>
          <w:marTop w:val="120"/>
          <w:marBottom w:val="120"/>
          <w:divBdr>
            <w:top w:val="none" w:sz="0" w:space="0" w:color="auto"/>
            <w:left w:val="none" w:sz="0" w:space="0" w:color="auto"/>
            <w:bottom w:val="none" w:sz="0" w:space="0" w:color="auto"/>
            <w:right w:val="none" w:sz="0" w:space="0" w:color="auto"/>
          </w:divBdr>
        </w:div>
      </w:divsChild>
    </w:div>
    <w:div w:id="286157852">
      <w:bodyDiv w:val="1"/>
      <w:marLeft w:val="0"/>
      <w:marRight w:val="0"/>
      <w:marTop w:val="0"/>
      <w:marBottom w:val="0"/>
      <w:divBdr>
        <w:top w:val="none" w:sz="0" w:space="0" w:color="auto"/>
        <w:left w:val="none" w:sz="0" w:space="0" w:color="auto"/>
        <w:bottom w:val="none" w:sz="0" w:space="0" w:color="auto"/>
        <w:right w:val="none" w:sz="0" w:space="0" w:color="auto"/>
      </w:divBdr>
    </w:div>
    <w:div w:id="353728250">
      <w:bodyDiv w:val="1"/>
      <w:marLeft w:val="0"/>
      <w:marRight w:val="0"/>
      <w:marTop w:val="0"/>
      <w:marBottom w:val="0"/>
      <w:divBdr>
        <w:top w:val="none" w:sz="0" w:space="0" w:color="auto"/>
        <w:left w:val="none" w:sz="0" w:space="0" w:color="auto"/>
        <w:bottom w:val="none" w:sz="0" w:space="0" w:color="auto"/>
        <w:right w:val="none" w:sz="0" w:space="0" w:color="auto"/>
      </w:divBdr>
    </w:div>
    <w:div w:id="395981413">
      <w:bodyDiv w:val="1"/>
      <w:marLeft w:val="0"/>
      <w:marRight w:val="0"/>
      <w:marTop w:val="0"/>
      <w:marBottom w:val="0"/>
      <w:divBdr>
        <w:top w:val="none" w:sz="0" w:space="0" w:color="auto"/>
        <w:left w:val="none" w:sz="0" w:space="0" w:color="auto"/>
        <w:bottom w:val="none" w:sz="0" w:space="0" w:color="auto"/>
        <w:right w:val="none" w:sz="0" w:space="0" w:color="auto"/>
      </w:divBdr>
    </w:div>
    <w:div w:id="511264769">
      <w:bodyDiv w:val="1"/>
      <w:marLeft w:val="0"/>
      <w:marRight w:val="0"/>
      <w:marTop w:val="0"/>
      <w:marBottom w:val="0"/>
      <w:divBdr>
        <w:top w:val="none" w:sz="0" w:space="0" w:color="auto"/>
        <w:left w:val="none" w:sz="0" w:space="0" w:color="auto"/>
        <w:bottom w:val="none" w:sz="0" w:space="0" w:color="auto"/>
        <w:right w:val="none" w:sz="0" w:space="0" w:color="auto"/>
      </w:divBdr>
    </w:div>
    <w:div w:id="513958714">
      <w:bodyDiv w:val="1"/>
      <w:marLeft w:val="0"/>
      <w:marRight w:val="0"/>
      <w:marTop w:val="0"/>
      <w:marBottom w:val="0"/>
      <w:divBdr>
        <w:top w:val="none" w:sz="0" w:space="0" w:color="auto"/>
        <w:left w:val="none" w:sz="0" w:space="0" w:color="auto"/>
        <w:bottom w:val="none" w:sz="0" w:space="0" w:color="auto"/>
        <w:right w:val="none" w:sz="0" w:space="0" w:color="auto"/>
      </w:divBdr>
    </w:div>
    <w:div w:id="545291797">
      <w:bodyDiv w:val="1"/>
      <w:marLeft w:val="0"/>
      <w:marRight w:val="0"/>
      <w:marTop w:val="0"/>
      <w:marBottom w:val="0"/>
      <w:divBdr>
        <w:top w:val="none" w:sz="0" w:space="0" w:color="auto"/>
        <w:left w:val="none" w:sz="0" w:space="0" w:color="auto"/>
        <w:bottom w:val="none" w:sz="0" w:space="0" w:color="auto"/>
        <w:right w:val="none" w:sz="0" w:space="0" w:color="auto"/>
      </w:divBdr>
    </w:div>
    <w:div w:id="750202006">
      <w:bodyDiv w:val="1"/>
      <w:marLeft w:val="0"/>
      <w:marRight w:val="0"/>
      <w:marTop w:val="0"/>
      <w:marBottom w:val="0"/>
      <w:divBdr>
        <w:top w:val="none" w:sz="0" w:space="0" w:color="auto"/>
        <w:left w:val="none" w:sz="0" w:space="0" w:color="auto"/>
        <w:bottom w:val="none" w:sz="0" w:space="0" w:color="auto"/>
        <w:right w:val="none" w:sz="0" w:space="0" w:color="auto"/>
      </w:divBdr>
    </w:div>
    <w:div w:id="770273062">
      <w:bodyDiv w:val="1"/>
      <w:marLeft w:val="0"/>
      <w:marRight w:val="0"/>
      <w:marTop w:val="0"/>
      <w:marBottom w:val="0"/>
      <w:divBdr>
        <w:top w:val="none" w:sz="0" w:space="0" w:color="auto"/>
        <w:left w:val="none" w:sz="0" w:space="0" w:color="auto"/>
        <w:bottom w:val="none" w:sz="0" w:space="0" w:color="auto"/>
        <w:right w:val="none" w:sz="0" w:space="0" w:color="auto"/>
      </w:divBdr>
    </w:div>
    <w:div w:id="807935958">
      <w:bodyDiv w:val="1"/>
      <w:marLeft w:val="0"/>
      <w:marRight w:val="0"/>
      <w:marTop w:val="0"/>
      <w:marBottom w:val="0"/>
      <w:divBdr>
        <w:top w:val="none" w:sz="0" w:space="0" w:color="auto"/>
        <w:left w:val="none" w:sz="0" w:space="0" w:color="auto"/>
        <w:bottom w:val="none" w:sz="0" w:space="0" w:color="auto"/>
        <w:right w:val="none" w:sz="0" w:space="0" w:color="auto"/>
      </w:divBdr>
      <w:divsChild>
        <w:div w:id="658654438">
          <w:marLeft w:val="0"/>
          <w:marRight w:val="0"/>
          <w:marTop w:val="0"/>
          <w:marBottom w:val="0"/>
          <w:divBdr>
            <w:top w:val="none" w:sz="0" w:space="0" w:color="auto"/>
            <w:left w:val="none" w:sz="0" w:space="0" w:color="auto"/>
            <w:bottom w:val="none" w:sz="0" w:space="0" w:color="auto"/>
            <w:right w:val="none" w:sz="0" w:space="0" w:color="auto"/>
          </w:divBdr>
          <w:divsChild>
            <w:div w:id="1908570992">
              <w:marLeft w:val="0"/>
              <w:marRight w:val="0"/>
              <w:marTop w:val="0"/>
              <w:marBottom w:val="0"/>
              <w:divBdr>
                <w:top w:val="none" w:sz="0" w:space="0" w:color="auto"/>
                <w:left w:val="none" w:sz="0" w:space="0" w:color="auto"/>
                <w:bottom w:val="none" w:sz="0" w:space="0" w:color="auto"/>
                <w:right w:val="none" w:sz="0" w:space="0" w:color="auto"/>
              </w:divBdr>
              <w:divsChild>
                <w:div w:id="836918181">
                  <w:marLeft w:val="0"/>
                  <w:marRight w:val="0"/>
                  <w:marTop w:val="0"/>
                  <w:marBottom w:val="0"/>
                  <w:divBdr>
                    <w:top w:val="none" w:sz="0" w:space="0" w:color="auto"/>
                    <w:left w:val="none" w:sz="0" w:space="0" w:color="auto"/>
                    <w:bottom w:val="none" w:sz="0" w:space="0" w:color="auto"/>
                    <w:right w:val="none" w:sz="0" w:space="0" w:color="auto"/>
                  </w:divBdr>
                  <w:divsChild>
                    <w:div w:id="21083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14882">
          <w:marLeft w:val="0"/>
          <w:marRight w:val="0"/>
          <w:marTop w:val="0"/>
          <w:marBottom w:val="0"/>
          <w:divBdr>
            <w:top w:val="none" w:sz="0" w:space="0" w:color="auto"/>
            <w:left w:val="none" w:sz="0" w:space="0" w:color="auto"/>
            <w:bottom w:val="none" w:sz="0" w:space="0" w:color="auto"/>
            <w:right w:val="none" w:sz="0" w:space="0" w:color="auto"/>
          </w:divBdr>
          <w:divsChild>
            <w:div w:id="1894851451">
              <w:marLeft w:val="0"/>
              <w:marRight w:val="0"/>
              <w:marTop w:val="0"/>
              <w:marBottom w:val="0"/>
              <w:divBdr>
                <w:top w:val="none" w:sz="0" w:space="0" w:color="auto"/>
                <w:left w:val="none" w:sz="0" w:space="0" w:color="auto"/>
                <w:bottom w:val="none" w:sz="0" w:space="0" w:color="auto"/>
                <w:right w:val="none" w:sz="0" w:space="0" w:color="auto"/>
              </w:divBdr>
              <w:divsChild>
                <w:div w:id="1667199961">
                  <w:marLeft w:val="0"/>
                  <w:marRight w:val="0"/>
                  <w:marTop w:val="0"/>
                  <w:marBottom w:val="0"/>
                  <w:divBdr>
                    <w:top w:val="none" w:sz="0" w:space="0" w:color="auto"/>
                    <w:left w:val="none" w:sz="0" w:space="0" w:color="auto"/>
                    <w:bottom w:val="none" w:sz="0" w:space="0" w:color="auto"/>
                    <w:right w:val="none" w:sz="0" w:space="0" w:color="auto"/>
                  </w:divBdr>
                  <w:divsChild>
                    <w:div w:id="102413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606549">
      <w:bodyDiv w:val="1"/>
      <w:marLeft w:val="0"/>
      <w:marRight w:val="0"/>
      <w:marTop w:val="0"/>
      <w:marBottom w:val="0"/>
      <w:divBdr>
        <w:top w:val="none" w:sz="0" w:space="0" w:color="auto"/>
        <w:left w:val="none" w:sz="0" w:space="0" w:color="auto"/>
        <w:bottom w:val="none" w:sz="0" w:space="0" w:color="auto"/>
        <w:right w:val="none" w:sz="0" w:space="0" w:color="auto"/>
      </w:divBdr>
    </w:div>
    <w:div w:id="1563518005">
      <w:bodyDiv w:val="1"/>
      <w:marLeft w:val="0"/>
      <w:marRight w:val="0"/>
      <w:marTop w:val="0"/>
      <w:marBottom w:val="0"/>
      <w:divBdr>
        <w:top w:val="none" w:sz="0" w:space="0" w:color="auto"/>
        <w:left w:val="none" w:sz="0" w:space="0" w:color="auto"/>
        <w:bottom w:val="none" w:sz="0" w:space="0" w:color="auto"/>
        <w:right w:val="none" w:sz="0" w:space="0" w:color="auto"/>
      </w:divBdr>
    </w:div>
    <w:div w:id="1574853638">
      <w:bodyDiv w:val="1"/>
      <w:marLeft w:val="0"/>
      <w:marRight w:val="0"/>
      <w:marTop w:val="0"/>
      <w:marBottom w:val="0"/>
      <w:divBdr>
        <w:top w:val="none" w:sz="0" w:space="0" w:color="auto"/>
        <w:left w:val="none" w:sz="0" w:space="0" w:color="auto"/>
        <w:bottom w:val="none" w:sz="0" w:space="0" w:color="auto"/>
        <w:right w:val="none" w:sz="0" w:space="0" w:color="auto"/>
      </w:divBdr>
      <w:divsChild>
        <w:div w:id="1013075436">
          <w:marLeft w:val="0"/>
          <w:marRight w:val="0"/>
          <w:marTop w:val="0"/>
          <w:marBottom w:val="0"/>
          <w:divBdr>
            <w:top w:val="none" w:sz="0" w:space="0" w:color="auto"/>
            <w:left w:val="none" w:sz="0" w:space="0" w:color="auto"/>
            <w:bottom w:val="none" w:sz="0" w:space="0" w:color="auto"/>
            <w:right w:val="none" w:sz="0" w:space="0" w:color="auto"/>
          </w:divBdr>
          <w:divsChild>
            <w:div w:id="262422220">
              <w:marLeft w:val="0"/>
              <w:marRight w:val="0"/>
              <w:marTop w:val="0"/>
              <w:marBottom w:val="0"/>
              <w:divBdr>
                <w:top w:val="none" w:sz="0" w:space="0" w:color="auto"/>
                <w:left w:val="none" w:sz="0" w:space="0" w:color="auto"/>
                <w:bottom w:val="none" w:sz="0" w:space="0" w:color="auto"/>
                <w:right w:val="none" w:sz="0" w:space="0" w:color="auto"/>
              </w:divBdr>
              <w:divsChild>
                <w:div w:id="178449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864135">
          <w:marLeft w:val="0"/>
          <w:marRight w:val="0"/>
          <w:marTop w:val="0"/>
          <w:marBottom w:val="0"/>
          <w:divBdr>
            <w:top w:val="none" w:sz="0" w:space="0" w:color="auto"/>
            <w:left w:val="none" w:sz="0" w:space="0" w:color="auto"/>
            <w:bottom w:val="none" w:sz="0" w:space="0" w:color="auto"/>
            <w:right w:val="none" w:sz="0" w:space="0" w:color="auto"/>
          </w:divBdr>
          <w:divsChild>
            <w:div w:id="1682199897">
              <w:marLeft w:val="0"/>
              <w:marRight w:val="0"/>
              <w:marTop w:val="0"/>
              <w:marBottom w:val="0"/>
              <w:divBdr>
                <w:top w:val="none" w:sz="0" w:space="0" w:color="auto"/>
                <w:left w:val="none" w:sz="0" w:space="0" w:color="auto"/>
                <w:bottom w:val="none" w:sz="0" w:space="0" w:color="auto"/>
                <w:right w:val="none" w:sz="0" w:space="0" w:color="auto"/>
              </w:divBdr>
              <w:divsChild>
                <w:div w:id="1865244564">
                  <w:marLeft w:val="0"/>
                  <w:marRight w:val="0"/>
                  <w:marTop w:val="0"/>
                  <w:marBottom w:val="0"/>
                  <w:divBdr>
                    <w:top w:val="none" w:sz="0" w:space="0" w:color="auto"/>
                    <w:left w:val="none" w:sz="0" w:space="0" w:color="auto"/>
                    <w:bottom w:val="none" w:sz="0" w:space="0" w:color="auto"/>
                    <w:right w:val="none" w:sz="0" w:space="0" w:color="auto"/>
                  </w:divBdr>
                  <w:divsChild>
                    <w:div w:id="186150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38110">
          <w:marLeft w:val="0"/>
          <w:marRight w:val="0"/>
          <w:marTop w:val="0"/>
          <w:marBottom w:val="0"/>
          <w:divBdr>
            <w:top w:val="none" w:sz="0" w:space="0" w:color="auto"/>
            <w:left w:val="none" w:sz="0" w:space="0" w:color="auto"/>
            <w:bottom w:val="none" w:sz="0" w:space="0" w:color="auto"/>
            <w:right w:val="none" w:sz="0" w:space="0" w:color="auto"/>
          </w:divBdr>
          <w:divsChild>
            <w:div w:id="2143765625">
              <w:marLeft w:val="0"/>
              <w:marRight w:val="0"/>
              <w:marTop w:val="0"/>
              <w:marBottom w:val="0"/>
              <w:divBdr>
                <w:top w:val="none" w:sz="0" w:space="0" w:color="auto"/>
                <w:left w:val="none" w:sz="0" w:space="0" w:color="auto"/>
                <w:bottom w:val="none" w:sz="0" w:space="0" w:color="auto"/>
                <w:right w:val="none" w:sz="0" w:space="0" w:color="auto"/>
              </w:divBdr>
              <w:divsChild>
                <w:div w:id="764889280">
                  <w:marLeft w:val="0"/>
                  <w:marRight w:val="0"/>
                  <w:marTop w:val="0"/>
                  <w:marBottom w:val="0"/>
                  <w:divBdr>
                    <w:top w:val="none" w:sz="0" w:space="0" w:color="auto"/>
                    <w:left w:val="none" w:sz="0" w:space="0" w:color="auto"/>
                    <w:bottom w:val="none" w:sz="0" w:space="0" w:color="auto"/>
                    <w:right w:val="none" w:sz="0" w:space="0" w:color="auto"/>
                  </w:divBdr>
                  <w:divsChild>
                    <w:div w:id="6620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03248">
          <w:marLeft w:val="0"/>
          <w:marRight w:val="0"/>
          <w:marTop w:val="0"/>
          <w:marBottom w:val="0"/>
          <w:divBdr>
            <w:top w:val="none" w:sz="0" w:space="0" w:color="auto"/>
            <w:left w:val="none" w:sz="0" w:space="0" w:color="auto"/>
            <w:bottom w:val="none" w:sz="0" w:space="0" w:color="auto"/>
            <w:right w:val="none" w:sz="0" w:space="0" w:color="auto"/>
          </w:divBdr>
          <w:divsChild>
            <w:div w:id="1641836301">
              <w:marLeft w:val="0"/>
              <w:marRight w:val="0"/>
              <w:marTop w:val="0"/>
              <w:marBottom w:val="0"/>
              <w:divBdr>
                <w:top w:val="none" w:sz="0" w:space="0" w:color="auto"/>
                <w:left w:val="none" w:sz="0" w:space="0" w:color="auto"/>
                <w:bottom w:val="none" w:sz="0" w:space="0" w:color="auto"/>
                <w:right w:val="none" w:sz="0" w:space="0" w:color="auto"/>
              </w:divBdr>
              <w:divsChild>
                <w:div w:id="1986935911">
                  <w:marLeft w:val="0"/>
                  <w:marRight w:val="0"/>
                  <w:marTop w:val="0"/>
                  <w:marBottom w:val="0"/>
                  <w:divBdr>
                    <w:top w:val="none" w:sz="0" w:space="0" w:color="auto"/>
                    <w:left w:val="none" w:sz="0" w:space="0" w:color="auto"/>
                    <w:bottom w:val="none" w:sz="0" w:space="0" w:color="auto"/>
                    <w:right w:val="none" w:sz="0" w:space="0" w:color="auto"/>
                  </w:divBdr>
                  <w:divsChild>
                    <w:div w:id="1032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106531">
          <w:marLeft w:val="0"/>
          <w:marRight w:val="0"/>
          <w:marTop w:val="0"/>
          <w:marBottom w:val="0"/>
          <w:divBdr>
            <w:top w:val="none" w:sz="0" w:space="0" w:color="auto"/>
            <w:left w:val="none" w:sz="0" w:space="0" w:color="auto"/>
            <w:bottom w:val="none" w:sz="0" w:space="0" w:color="auto"/>
            <w:right w:val="none" w:sz="0" w:space="0" w:color="auto"/>
          </w:divBdr>
          <w:divsChild>
            <w:div w:id="15014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2235">
      <w:bodyDiv w:val="1"/>
      <w:marLeft w:val="0"/>
      <w:marRight w:val="0"/>
      <w:marTop w:val="0"/>
      <w:marBottom w:val="0"/>
      <w:divBdr>
        <w:top w:val="none" w:sz="0" w:space="0" w:color="auto"/>
        <w:left w:val="none" w:sz="0" w:space="0" w:color="auto"/>
        <w:bottom w:val="none" w:sz="0" w:space="0" w:color="auto"/>
        <w:right w:val="none" w:sz="0" w:space="0" w:color="auto"/>
      </w:divBdr>
    </w:div>
    <w:div w:id="1769354012">
      <w:bodyDiv w:val="1"/>
      <w:marLeft w:val="0"/>
      <w:marRight w:val="0"/>
      <w:marTop w:val="0"/>
      <w:marBottom w:val="0"/>
      <w:divBdr>
        <w:top w:val="none" w:sz="0" w:space="0" w:color="auto"/>
        <w:left w:val="none" w:sz="0" w:space="0" w:color="auto"/>
        <w:bottom w:val="none" w:sz="0" w:space="0" w:color="auto"/>
        <w:right w:val="none" w:sz="0" w:space="0" w:color="auto"/>
      </w:divBdr>
    </w:div>
    <w:div w:id="1778909441">
      <w:bodyDiv w:val="1"/>
      <w:marLeft w:val="0"/>
      <w:marRight w:val="0"/>
      <w:marTop w:val="0"/>
      <w:marBottom w:val="0"/>
      <w:divBdr>
        <w:top w:val="none" w:sz="0" w:space="0" w:color="auto"/>
        <w:left w:val="none" w:sz="0" w:space="0" w:color="auto"/>
        <w:bottom w:val="none" w:sz="0" w:space="0" w:color="auto"/>
        <w:right w:val="none" w:sz="0" w:space="0" w:color="auto"/>
      </w:divBdr>
    </w:div>
    <w:div w:id="1784350192">
      <w:bodyDiv w:val="1"/>
      <w:marLeft w:val="0"/>
      <w:marRight w:val="0"/>
      <w:marTop w:val="0"/>
      <w:marBottom w:val="0"/>
      <w:divBdr>
        <w:top w:val="none" w:sz="0" w:space="0" w:color="auto"/>
        <w:left w:val="none" w:sz="0" w:space="0" w:color="auto"/>
        <w:bottom w:val="none" w:sz="0" w:space="0" w:color="auto"/>
        <w:right w:val="none" w:sz="0" w:space="0" w:color="auto"/>
      </w:divBdr>
    </w:div>
    <w:div w:id="1914197652">
      <w:bodyDiv w:val="1"/>
      <w:marLeft w:val="0"/>
      <w:marRight w:val="0"/>
      <w:marTop w:val="0"/>
      <w:marBottom w:val="0"/>
      <w:divBdr>
        <w:top w:val="none" w:sz="0" w:space="0" w:color="auto"/>
        <w:left w:val="none" w:sz="0" w:space="0" w:color="auto"/>
        <w:bottom w:val="none" w:sz="0" w:space="0" w:color="auto"/>
        <w:right w:val="none" w:sz="0" w:space="0" w:color="auto"/>
      </w:divBdr>
      <w:divsChild>
        <w:div w:id="1881358006">
          <w:marLeft w:val="0"/>
          <w:marRight w:val="0"/>
          <w:marTop w:val="0"/>
          <w:marBottom w:val="0"/>
          <w:divBdr>
            <w:top w:val="none" w:sz="0" w:space="0" w:color="auto"/>
            <w:left w:val="none" w:sz="0" w:space="0" w:color="auto"/>
            <w:bottom w:val="none" w:sz="0" w:space="0" w:color="auto"/>
            <w:right w:val="none" w:sz="0" w:space="0" w:color="auto"/>
          </w:divBdr>
          <w:divsChild>
            <w:div w:id="835026519">
              <w:marLeft w:val="0"/>
              <w:marRight w:val="0"/>
              <w:marTop w:val="0"/>
              <w:marBottom w:val="0"/>
              <w:divBdr>
                <w:top w:val="none" w:sz="0" w:space="0" w:color="auto"/>
                <w:left w:val="none" w:sz="0" w:space="0" w:color="auto"/>
                <w:bottom w:val="none" w:sz="0" w:space="0" w:color="auto"/>
                <w:right w:val="none" w:sz="0" w:space="0" w:color="auto"/>
              </w:divBdr>
              <w:divsChild>
                <w:div w:id="34925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66055">
      <w:bodyDiv w:val="1"/>
      <w:marLeft w:val="0"/>
      <w:marRight w:val="0"/>
      <w:marTop w:val="0"/>
      <w:marBottom w:val="0"/>
      <w:divBdr>
        <w:top w:val="none" w:sz="0" w:space="0" w:color="auto"/>
        <w:left w:val="none" w:sz="0" w:space="0" w:color="auto"/>
        <w:bottom w:val="none" w:sz="0" w:space="0" w:color="auto"/>
        <w:right w:val="none" w:sz="0" w:space="0" w:color="auto"/>
      </w:divBdr>
    </w:div>
    <w:div w:id="208282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irs.fr" TargetMode="External"/><Relationship Id="rId21" Type="http://schemas.openxmlformats.org/officeDocument/2006/relationships/hyperlink" Target="http://www.worldcat.org/" TargetMode="External"/><Relationship Id="rId42" Type="http://schemas.openxmlformats.org/officeDocument/2006/relationships/hyperlink" Target="http://crdp.ac-bordeaux.fr/documentalistes/formation_documentaire/Z44005.asp" TargetMode="External"/><Relationship Id="rId47" Type="http://schemas.openxmlformats.org/officeDocument/2006/relationships/hyperlink" Target="http://www.emeraldgrouppublishing.com/portal/fr/authors/harvard/2.htm" TargetMode="External"/><Relationship Id="rId63" Type="http://schemas.openxmlformats.org/officeDocument/2006/relationships/hyperlink" Target="http://www.isworld.org/endnote/index.asp" TargetMode="External"/><Relationship Id="rId68" Type="http://schemas.openxmlformats.org/officeDocument/2006/relationships/hyperlink" Target="http://www.emeraldgrouppublishing.com/portal/fr/authors/harvard/5.htm" TargetMode="External"/><Relationship Id="rId84" Type="http://schemas.openxmlformats.org/officeDocument/2006/relationships/hyperlink" Target="http://publications.imf.org/online" TargetMode="External"/><Relationship Id="rId89" Type="http://schemas.openxmlformats.org/officeDocument/2006/relationships/theme" Target="theme/theme1.xml"/><Relationship Id="rId16" Type="http://schemas.openxmlformats.org/officeDocument/2006/relationships/hyperlink" Target="http://www.google.com/patents" TargetMode="External"/><Relationship Id="rId11" Type="http://schemas.openxmlformats.org/officeDocument/2006/relationships/image" Target="media/image5.jpeg"/><Relationship Id="rId32" Type="http://schemas.openxmlformats.org/officeDocument/2006/relationships/hyperlink" Target="http://lachaussonniere.free.fr/CDI/ressources/internet.html" TargetMode="External"/><Relationship Id="rId37" Type="http://schemas.openxmlformats.org/officeDocument/2006/relationships/hyperlink" Target="http://lodel.ehess.fr/cerc/document.php?id=259" TargetMode="External"/><Relationship Id="rId53" Type="http://schemas.openxmlformats.org/officeDocument/2006/relationships/hyperlink" Target="http://www.endnote.com/" TargetMode="External"/><Relationship Id="rId58" Type="http://schemas.openxmlformats.org/officeDocument/2006/relationships/hyperlink" Target="http://www.sonnysoftware.com/" TargetMode="External"/><Relationship Id="rId74" Type="http://schemas.openxmlformats.org/officeDocument/2006/relationships/image" Target="media/image18.png"/><Relationship Id="rId79" Type="http://schemas.openxmlformats.org/officeDocument/2006/relationships/image" Target="media/image23.png"/><Relationship Id="rId5" Type="http://schemas.openxmlformats.org/officeDocument/2006/relationships/footnotes" Target="footnotes.xml"/><Relationship Id="rId14" Type="http://schemas.openxmlformats.org/officeDocument/2006/relationships/image" Target="media/image8.gif"/><Relationship Id="rId22" Type="http://schemas.openxmlformats.org/officeDocument/2006/relationships/hyperlink" Target="http://worldwidescience.org" TargetMode="External"/><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16.jpeg"/><Relationship Id="rId48" Type="http://schemas.openxmlformats.org/officeDocument/2006/relationships/hyperlink" Target="http://guides.bib.umontreal.ca/disciplines/247-Citer-selon-le-style-Vancouver?tab=1004" TargetMode="External"/><Relationship Id="rId56" Type="http://schemas.openxmlformats.org/officeDocument/2006/relationships/hyperlink" Target="http://www.procite.com/" TargetMode="External"/><Relationship Id="rId64" Type="http://schemas.openxmlformats.org/officeDocument/2006/relationships/hyperlink" Target="http://www.hsl.unc.edu/services/tutorials/endnote/intro.htm" TargetMode="External"/><Relationship Id="rId69" Type="http://schemas.openxmlformats.org/officeDocument/2006/relationships/hyperlink" Target="https://www.youtube.com/watch?v=0Mc9gZYstHg" TargetMode="External"/><Relationship Id="rId77" Type="http://schemas.openxmlformats.org/officeDocument/2006/relationships/image" Target="media/image21.png"/><Relationship Id="rId8" Type="http://schemas.openxmlformats.org/officeDocument/2006/relationships/image" Target="media/image2.png"/><Relationship Id="rId51" Type="http://schemas.openxmlformats.org/officeDocument/2006/relationships/hyperlink" Target="http://www.citethisforme.com/fr" TargetMode="External"/><Relationship Id="rId72" Type="http://schemas.openxmlformats.org/officeDocument/2006/relationships/hyperlink" Target="http://www.francoismagnan.info/?page_id=171" TargetMode="External"/><Relationship Id="rId80" Type="http://schemas.openxmlformats.org/officeDocument/2006/relationships/image" Target="media/image24.png"/><Relationship Id="rId85" Type="http://schemas.openxmlformats.org/officeDocument/2006/relationships/hyperlink" Target="http://publications.pnud.org/online"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www.scirus.com" TargetMode="External"/><Relationship Id="rId25" Type="http://schemas.openxmlformats.org/officeDocument/2006/relationships/hyperlink" Target="http://www.legifrance.gouv.fr/" TargetMode="External"/><Relationship Id="rId33" Type="http://schemas.openxmlformats.org/officeDocument/2006/relationships/image" Target="media/image13.png"/><Relationship Id="rId38" Type="http://schemas.openxmlformats.org/officeDocument/2006/relationships/hyperlink" Target="http://zotero.hypotheses.org/" TargetMode="External"/><Relationship Id="rId46" Type="http://schemas.openxmlformats.org/officeDocument/2006/relationships/hyperlink" Target="http://www.gvu.gatech.edu" TargetMode="External"/><Relationship Id="rId59" Type="http://schemas.openxmlformats.org/officeDocument/2006/relationships/hyperlink" Target="http://www.balboa-software.com/" TargetMode="External"/><Relationship Id="rId67" Type="http://schemas.openxmlformats.org/officeDocument/2006/relationships/hyperlink" Target="http://www.emeraldgrouppublishing.com/portal/fr/authors/harvard/5.htm" TargetMode="External"/><Relationship Id="rId20" Type="http://schemas.openxmlformats.org/officeDocument/2006/relationships/image" Target="media/image9.png"/><Relationship Id="rId41" Type="http://schemas.openxmlformats.org/officeDocument/2006/relationships/hyperlink" Target="http://infolit.be/CoMLiS/ch16s02.html" TargetMode="External"/><Relationship Id="rId54" Type="http://schemas.openxmlformats.org/officeDocument/2006/relationships/hyperlink" Target="http://www.refman.com/" TargetMode="External"/><Relationship Id="rId62" Type="http://schemas.openxmlformats.org/officeDocument/2006/relationships/hyperlink" Target="http://dlibrary.acu.edu.au/endnote/" TargetMode="External"/><Relationship Id="rId70" Type="http://schemas.openxmlformats.org/officeDocument/2006/relationships/hyperlink" Target="https://www.youtube.com/watch?v=imSxa5MbXrc" TargetMode="External"/><Relationship Id="rId75" Type="http://schemas.openxmlformats.org/officeDocument/2006/relationships/image" Target="media/image19.png"/><Relationship Id="rId83" Type="http://schemas.openxmlformats.org/officeDocument/2006/relationships/hyperlink" Target="http://publications.worldbank.org/online"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holar.google.fr/" TargetMode="External"/><Relationship Id="rId23" Type="http://schemas.openxmlformats.org/officeDocument/2006/relationships/hyperlink" Target="http://uel.unisciel.fr" TargetMode="External"/><Relationship Id="rId28" Type="http://schemas.openxmlformats.org/officeDocument/2006/relationships/image" Target="media/image11.png"/><Relationship Id="rId36" Type="http://schemas.openxmlformats.org/officeDocument/2006/relationships/hyperlink" Target="http://www.ciera.fr/ciera/IMG/pdf/tutorial_zotero.pdf" TargetMode="External"/><Relationship Id="rId49" Type="http://schemas.openxmlformats.org/officeDocument/2006/relationships/hyperlink" Target="http://www.citethisforme.com/fr/vancouver" TargetMode="External"/><Relationship Id="rId57" Type="http://schemas.openxmlformats.org/officeDocument/2006/relationships/hyperlink" Target="http://www.biblioscape.com/" TargetMode="External"/><Relationship Id="rId10" Type="http://schemas.openxmlformats.org/officeDocument/2006/relationships/image" Target="media/image4.jpeg"/><Relationship Id="rId31" Type="http://schemas.microsoft.com/office/2007/relationships/hdphoto" Target="media/hdphoto2.wdp"/><Relationship Id="rId44" Type="http://schemas.openxmlformats.org/officeDocument/2006/relationships/image" Target="media/image17.jpeg"/><Relationship Id="rId52" Type="http://schemas.openxmlformats.org/officeDocument/2006/relationships/hyperlink" Target="https://www.zotero.org/support/fr/creating_bibliographies" TargetMode="External"/><Relationship Id="rId60" Type="http://schemas.openxmlformats.org/officeDocument/2006/relationships/hyperlink" Target="http://www.researchsoftwaredesign.com/index.html" TargetMode="External"/><Relationship Id="rId65" Type="http://schemas.openxmlformats.org/officeDocument/2006/relationships/hyperlink" Target="http://www.emeraldgrouppublishing.com/portal/fr/authors/harvard/5.htm" TargetMode="External"/><Relationship Id="rId73" Type="http://schemas.openxmlformats.org/officeDocument/2006/relationships/hyperlink" Target="http://www.bib.umontreal.ca/lgb/zotero/tutoriel/4-traitements-texte.htm" TargetMode="External"/><Relationship Id="rId78" Type="http://schemas.openxmlformats.org/officeDocument/2006/relationships/image" Target="media/image22.png"/><Relationship Id="rId81" Type="http://schemas.openxmlformats.org/officeDocument/2006/relationships/image" Target="media/image25.png"/><Relationship Id="rId86" Type="http://schemas.openxmlformats.org/officeDocument/2006/relationships/hyperlink" Target="http://oxfordjournals.org"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www.scinet.cc/" TargetMode="External"/><Relationship Id="rId39" Type="http://schemas.openxmlformats.org/officeDocument/2006/relationships/hyperlink" Target="http://www.emeraldgrouppublishing.com/portal/fr/authors/harvard/5.htm" TargetMode="External"/><Relationship Id="rId34" Type="http://schemas.openxmlformats.org/officeDocument/2006/relationships/image" Target="media/image14.png"/><Relationship Id="rId50" Type="http://schemas.openxmlformats.org/officeDocument/2006/relationships/hyperlink" Target="https://support.office.com/fr-fr/article/APA-MLA-Chicago-%E2%80%93-Mise-en-forme-automatique-de-bibliographies-405c207c-7070-42fa-91e7-eaf064b14dbb" TargetMode="External"/><Relationship Id="rId55" Type="http://schemas.openxmlformats.org/officeDocument/2006/relationships/hyperlink" Target="http://www.refworks.com/" TargetMode="External"/><Relationship Id="rId76" Type="http://schemas.openxmlformats.org/officeDocument/2006/relationships/image" Target="media/image20.png"/><Relationship Id="rId7" Type="http://schemas.openxmlformats.org/officeDocument/2006/relationships/image" Target="media/image1.png"/><Relationship Id="rId71" Type="http://schemas.openxmlformats.org/officeDocument/2006/relationships/hyperlink" Target="https://www.youtube.com/watch?v=ExmY4b3LvAA" TargetMode="External"/><Relationship Id="rId2" Type="http://schemas.openxmlformats.org/officeDocument/2006/relationships/styles" Target="styles.xml"/><Relationship Id="rId29" Type="http://schemas.microsoft.com/office/2007/relationships/hdphoto" Target="media/hdphoto1.wdp"/><Relationship Id="rId24" Type="http://schemas.openxmlformats.org/officeDocument/2006/relationships/hyperlink" Target="http://www.science.gouv.fr/" TargetMode="External"/><Relationship Id="rId40" Type="http://schemas.openxmlformats.org/officeDocument/2006/relationships/hyperlink" Target="http://infolit.be/CoMLiS/ch16s05.html" TargetMode="External"/><Relationship Id="rId45" Type="http://schemas.openxmlformats.org/officeDocument/2006/relationships/hyperlink" Target="http://www.lmu.ac.uk/city/bus_startup.htm" TargetMode="External"/><Relationship Id="rId66" Type="http://schemas.openxmlformats.org/officeDocument/2006/relationships/hyperlink" Target="http://www.emeraldgrouppublishing.com/portal/fr/authors/harvard/5.htm" TargetMode="External"/><Relationship Id="rId87" Type="http://schemas.openxmlformats.org/officeDocument/2006/relationships/footer" Target="footer1.xml"/><Relationship Id="rId61" Type="http://schemas.openxmlformats.org/officeDocument/2006/relationships/hyperlink" Target="http://www.library.uq.edu.au/faqs/endnote/how_use.html" TargetMode="External"/><Relationship Id="rId82" Type="http://schemas.openxmlformats.org/officeDocument/2006/relationships/hyperlink" Target="http://www.sciencedirect.com" TargetMode="External"/><Relationship Id="rId19" Type="http://schemas.openxmlformats.org/officeDocument/2006/relationships/hyperlink" Target="https://scholar.googl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5573</TotalTime>
  <Pages>41</Pages>
  <Words>13667</Words>
  <Characters>75171</Characters>
  <Application>Microsoft Office Word</Application>
  <DocSecurity>0</DocSecurity>
  <Lines>626</Lines>
  <Paragraphs>177</Paragraphs>
  <ScaleCrop>false</ScaleCrop>
  <HeadingPairs>
    <vt:vector size="2" baseType="variant">
      <vt:variant>
        <vt:lpstr>Titre</vt:lpstr>
      </vt:variant>
      <vt:variant>
        <vt:i4>1</vt:i4>
      </vt:variant>
    </vt:vector>
  </HeadingPairs>
  <TitlesOfParts>
    <vt:vector size="1" baseType="lpstr">
      <vt:lpstr>recherche documentaire</vt:lpstr>
    </vt:vector>
  </TitlesOfParts>
  <Company>université batna 2</Company>
  <LinksUpToDate>false</LinksUpToDate>
  <CharactersWithSpaces>88661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recherche documentaire</dc:title>
  <dc:subject/>
  <dc:creator>AGRI YASMINA</dc:creator>
  <cp:keywords/>
  <dc:description/>
  <cp:lastModifiedBy>jasmina AGRI</cp:lastModifiedBy>
  <cp:revision>57</cp:revision>
  <cp:lastPrinted>2017-12-23T17:15:00Z</cp:lastPrinted>
  <dcterms:created xsi:type="dcterms:W3CDTF">2017-12-19T19:38:00Z</dcterms:created>
  <dcterms:modified xsi:type="dcterms:W3CDTF">2019-10-26T11:59:00Z</dcterms:modified>
</cp:coreProperties>
</file>