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B3" w:rsidRPr="00D57F1F" w:rsidRDefault="003B19B3" w:rsidP="003B19B3">
      <w:pPr>
        <w:jc w:val="both"/>
        <w:rPr>
          <w:rFonts w:asciiTheme="majorBidi" w:hAnsiTheme="majorBidi" w:cstheme="majorBidi"/>
          <w:b/>
          <w:sz w:val="24"/>
          <w:szCs w:val="24"/>
        </w:rPr>
      </w:pPr>
      <w:r w:rsidRPr="00D57F1F">
        <w:rPr>
          <w:rFonts w:asciiTheme="majorBidi" w:hAnsiTheme="majorBidi" w:cstheme="majorBidi"/>
          <w:b/>
          <w:iCs/>
          <w:sz w:val="24"/>
          <w:szCs w:val="24"/>
        </w:rPr>
        <w:t xml:space="preserve">Intitulé du Master : </w:t>
      </w:r>
      <w:r w:rsidRPr="00D57F1F">
        <w:rPr>
          <w:rFonts w:asciiTheme="majorBidi" w:hAnsiTheme="majorBidi" w:cstheme="majorBidi"/>
          <w:b/>
          <w:bCs/>
          <w:sz w:val="24"/>
          <w:szCs w:val="24"/>
        </w:rPr>
        <w:t>Géologie de l’Ingénieur et Géotechnique  (GIG)</w:t>
      </w:r>
    </w:p>
    <w:p w:rsidR="003B19B3" w:rsidRPr="00D57F1F" w:rsidRDefault="003B19B3" w:rsidP="003B19B3">
      <w:pPr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D57F1F">
        <w:rPr>
          <w:rFonts w:asciiTheme="majorBidi" w:hAnsiTheme="majorBidi" w:cstheme="majorBidi"/>
          <w:b/>
          <w:sz w:val="24"/>
          <w:szCs w:val="24"/>
        </w:rPr>
        <w:t>S</w:t>
      </w:r>
      <w:r w:rsidRPr="00D57F1F">
        <w:rPr>
          <w:rFonts w:asciiTheme="majorBidi" w:hAnsiTheme="majorBidi" w:cstheme="majorBidi"/>
          <w:b/>
          <w:iCs/>
          <w:sz w:val="24"/>
          <w:szCs w:val="24"/>
        </w:rPr>
        <w:t>emestre : 02</w:t>
      </w:r>
    </w:p>
    <w:p w:rsidR="003B19B3" w:rsidRPr="00D57F1F" w:rsidRDefault="003B19B3" w:rsidP="003B19B3">
      <w:pPr>
        <w:jc w:val="both"/>
        <w:rPr>
          <w:rFonts w:asciiTheme="majorBidi" w:hAnsiTheme="majorBidi" w:cstheme="majorBidi"/>
          <w:sz w:val="24"/>
          <w:szCs w:val="24"/>
        </w:rPr>
      </w:pPr>
      <w:r w:rsidRPr="00D57F1F">
        <w:rPr>
          <w:rFonts w:asciiTheme="majorBidi" w:hAnsiTheme="majorBidi" w:cstheme="majorBidi"/>
          <w:b/>
          <w:iCs/>
          <w:sz w:val="24"/>
          <w:szCs w:val="24"/>
        </w:rPr>
        <w:t xml:space="preserve">Intitulé de l’UE : </w:t>
      </w:r>
      <w:r w:rsidRPr="00D57F1F">
        <w:rPr>
          <w:rFonts w:asciiTheme="majorBidi" w:eastAsia="Arial" w:hAnsiTheme="majorBidi" w:cstheme="majorBidi"/>
          <w:b/>
          <w:sz w:val="24"/>
          <w:szCs w:val="24"/>
        </w:rPr>
        <w:t>UEF1 (O/P)</w:t>
      </w:r>
    </w:p>
    <w:p w:rsidR="003B19B3" w:rsidRPr="00D57F1F" w:rsidRDefault="003B19B3" w:rsidP="003B19B3">
      <w:pPr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D57F1F">
        <w:rPr>
          <w:rFonts w:asciiTheme="majorBidi" w:hAnsiTheme="majorBidi" w:cstheme="majorBidi"/>
          <w:b/>
          <w:iCs/>
          <w:sz w:val="24"/>
          <w:szCs w:val="24"/>
        </w:rPr>
        <w:t>Intitulé de la matière 1:</w:t>
      </w:r>
      <w:r w:rsidRPr="00D57F1F">
        <w:rPr>
          <w:rFonts w:asciiTheme="majorBidi" w:eastAsia="Arial" w:hAnsiTheme="majorBidi" w:cstheme="majorBidi"/>
          <w:b/>
          <w:bCs/>
          <w:sz w:val="24"/>
          <w:szCs w:val="24"/>
        </w:rPr>
        <w:t>Mécanique des Roches (MDR)</w:t>
      </w:r>
    </w:p>
    <w:p w:rsidR="003B19B3" w:rsidRPr="00D57F1F" w:rsidRDefault="003B19B3" w:rsidP="003B19B3">
      <w:pPr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D57F1F">
        <w:rPr>
          <w:rFonts w:asciiTheme="majorBidi" w:hAnsiTheme="majorBidi" w:cstheme="majorBidi"/>
          <w:b/>
          <w:iCs/>
          <w:sz w:val="24"/>
          <w:szCs w:val="24"/>
        </w:rPr>
        <w:t>Cours : 3h TP/TD : 1h30</w:t>
      </w:r>
    </w:p>
    <w:p w:rsidR="003B19B3" w:rsidRPr="00D57F1F" w:rsidRDefault="003B19B3" w:rsidP="003B19B3">
      <w:pPr>
        <w:jc w:val="both"/>
        <w:rPr>
          <w:rFonts w:asciiTheme="majorBidi" w:hAnsiTheme="majorBidi" w:cstheme="majorBidi"/>
          <w:b/>
          <w:iCs/>
          <w:sz w:val="24"/>
          <w:szCs w:val="24"/>
        </w:rPr>
      </w:pPr>
      <w:r w:rsidRPr="00D57F1F">
        <w:rPr>
          <w:rFonts w:asciiTheme="majorBidi" w:hAnsiTheme="majorBidi" w:cstheme="majorBidi"/>
          <w:b/>
          <w:iCs/>
          <w:sz w:val="24"/>
          <w:szCs w:val="24"/>
        </w:rPr>
        <w:t>Crédits : 5       Coefficients : 3</w:t>
      </w:r>
    </w:p>
    <w:p w:rsidR="003B19B3" w:rsidRPr="00D57F1F" w:rsidRDefault="003B19B3" w:rsidP="003B19B3">
      <w:pPr>
        <w:jc w:val="both"/>
        <w:rPr>
          <w:rFonts w:asciiTheme="majorBidi" w:hAnsiTheme="majorBidi" w:cstheme="majorBidi"/>
          <w:i/>
          <w:sz w:val="24"/>
          <w:szCs w:val="24"/>
        </w:rPr>
      </w:pPr>
      <w:r w:rsidRPr="00D57F1F">
        <w:rPr>
          <w:rFonts w:asciiTheme="majorBidi" w:hAnsiTheme="majorBidi" w:cstheme="majorBidi"/>
          <w:b/>
          <w:sz w:val="24"/>
          <w:szCs w:val="24"/>
        </w:rPr>
        <w:t>Objectifs de l’enseignement</w:t>
      </w:r>
      <w:r w:rsidRPr="00D57F1F">
        <w:rPr>
          <w:rFonts w:asciiTheme="majorBidi" w:hAnsiTheme="majorBidi" w:cstheme="majorBidi"/>
          <w:b/>
          <w:spacing w:val="36"/>
          <w:sz w:val="24"/>
          <w:szCs w:val="24"/>
        </w:rPr>
        <w:t> :</w:t>
      </w:r>
    </w:p>
    <w:p w:rsidR="003B19B3" w:rsidRPr="00D57F1F" w:rsidRDefault="003B19B3" w:rsidP="003B19B3">
      <w:pPr>
        <w:pStyle w:val="Corpsdetexte"/>
        <w:spacing w:before="115"/>
        <w:ind w:right="116"/>
        <w:jc w:val="both"/>
        <w:rPr>
          <w:rFonts w:hint="eastAsia"/>
        </w:rPr>
      </w:pPr>
      <w:r w:rsidRPr="00D57F1F">
        <w:t>Comprendre le comportement mécanique des roches, des discontinuités et des massifs rocheux; être capable d’analyser et de déterminer les propriétés mécaniques des roches pour des applications de géologie de l'ingénieur et géotechnique.</w:t>
      </w:r>
    </w:p>
    <w:p w:rsidR="003B19B3" w:rsidRPr="00D57F1F" w:rsidRDefault="003B19B3" w:rsidP="003B19B3">
      <w:pPr>
        <w:pStyle w:val="Corpsdetexte"/>
        <w:spacing w:line="276" w:lineRule="auto"/>
        <w:jc w:val="both"/>
        <w:rPr>
          <w:rFonts w:asciiTheme="majorBidi" w:hAnsiTheme="majorBidi" w:cstheme="majorBidi"/>
          <w:i/>
          <w:highlight w:val="yellow"/>
        </w:rPr>
      </w:pPr>
    </w:p>
    <w:p w:rsidR="003B19B3" w:rsidRPr="00D57F1F" w:rsidRDefault="003B19B3" w:rsidP="003B19B3">
      <w:pPr>
        <w:spacing w:after="0" w:line="240" w:lineRule="auto"/>
        <w:jc w:val="both"/>
        <w:rPr>
          <w:rFonts w:asciiTheme="majorBidi" w:hAnsiTheme="majorBidi" w:cstheme="majorBidi"/>
          <w:i/>
          <w:sz w:val="24"/>
          <w:szCs w:val="24"/>
        </w:rPr>
      </w:pPr>
      <w:r w:rsidRPr="00D57F1F">
        <w:rPr>
          <w:rFonts w:asciiTheme="majorBidi" w:hAnsiTheme="majorBidi" w:cstheme="majorBidi"/>
          <w:b/>
          <w:sz w:val="24"/>
          <w:szCs w:val="24"/>
        </w:rPr>
        <w:t>Connaissances préalables recommandées</w:t>
      </w:r>
      <w:r w:rsidRPr="00D57F1F">
        <w:rPr>
          <w:rFonts w:asciiTheme="majorBidi" w:hAnsiTheme="majorBidi" w:cstheme="majorBidi"/>
          <w:b/>
          <w:spacing w:val="44"/>
          <w:sz w:val="24"/>
          <w:szCs w:val="24"/>
        </w:rPr>
        <w:t> :</w:t>
      </w:r>
    </w:p>
    <w:p w:rsidR="003B19B3" w:rsidRPr="00D57F1F" w:rsidRDefault="003B19B3" w:rsidP="003B19B3">
      <w:pPr>
        <w:pStyle w:val="Corpsdetexte"/>
        <w:jc w:val="both"/>
        <w:rPr>
          <w:rFonts w:asciiTheme="majorBidi" w:hAnsiTheme="majorBidi" w:cstheme="majorBidi"/>
        </w:rPr>
      </w:pPr>
      <w:r w:rsidRPr="00D57F1F">
        <w:rPr>
          <w:rFonts w:asciiTheme="majorBidi" w:hAnsiTheme="majorBidi" w:cstheme="majorBidi"/>
        </w:rPr>
        <w:t>Connaissances acquises durant la formation de licence.</w:t>
      </w:r>
    </w:p>
    <w:p w:rsidR="00761118" w:rsidRDefault="00761118" w:rsidP="003B19B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B19B3" w:rsidRPr="00D57F1F" w:rsidRDefault="003B19B3" w:rsidP="003B19B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57F1F">
        <w:rPr>
          <w:rFonts w:asciiTheme="majorBidi" w:hAnsiTheme="majorBidi" w:cstheme="majorBidi"/>
          <w:b/>
          <w:bCs/>
          <w:sz w:val="24"/>
          <w:szCs w:val="24"/>
        </w:rPr>
        <w:t xml:space="preserve">Contenu de la matière : </w:t>
      </w:r>
    </w:p>
    <w:p w:rsidR="003B19B3" w:rsidRDefault="003B19B3" w:rsidP="003B19B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3B19B3" w:rsidRPr="00D57F1F" w:rsidRDefault="003B19B3" w:rsidP="003B19B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D57F1F">
        <w:rPr>
          <w:rFonts w:asciiTheme="majorBidi" w:hAnsiTheme="majorBidi" w:cstheme="majorBidi"/>
          <w:b/>
          <w:bCs/>
          <w:sz w:val="24"/>
          <w:szCs w:val="24"/>
        </w:rPr>
        <w:t xml:space="preserve">Cours : </w:t>
      </w:r>
    </w:p>
    <w:p w:rsidR="003B19B3" w:rsidRDefault="003B19B3" w:rsidP="003B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3B19B3" w:rsidRDefault="003B19B3" w:rsidP="003B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Chapitre 1 :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Généralité sur la mécanique des roches.</w:t>
      </w:r>
    </w:p>
    <w:p w:rsidR="003B19B3" w:rsidRDefault="003B19B3" w:rsidP="003B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3B19B3" w:rsidRPr="00D57F1F" w:rsidRDefault="003B19B3" w:rsidP="003B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Chapitre 2 :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paramètres de classification des roches. </w:t>
      </w:r>
    </w:p>
    <w:p w:rsidR="003B19B3" w:rsidRDefault="003B19B3" w:rsidP="003B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3B19B3" w:rsidRPr="00D57F1F" w:rsidRDefault="003B19B3" w:rsidP="003B19B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Chapitre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3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 : </w:t>
      </w:r>
      <w:r w:rsidRPr="00D57F1F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L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es </w:t>
      </w:r>
      <w:r w:rsidRPr="00D57F1F">
        <w:rPr>
          <w:rFonts w:asciiTheme="majorBidi" w:hAnsiTheme="majorBidi" w:cstheme="majorBidi"/>
          <w:b/>
          <w:bCs/>
          <w:color w:val="000000"/>
          <w:spacing w:val="-2"/>
          <w:sz w:val="24"/>
          <w:szCs w:val="24"/>
        </w:rPr>
        <w:t>c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>on</w:t>
      </w:r>
      <w:r w:rsidRPr="00D57F1F">
        <w:rPr>
          <w:rFonts w:asciiTheme="majorBidi" w:hAnsiTheme="majorBidi" w:cstheme="majorBidi"/>
          <w:b/>
          <w:bCs/>
          <w:color w:val="000000"/>
          <w:spacing w:val="1"/>
          <w:sz w:val="24"/>
          <w:szCs w:val="24"/>
        </w:rPr>
        <w:t>t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>r</w:t>
      </w:r>
      <w:r w:rsidRPr="00D57F1F">
        <w:rPr>
          <w:rFonts w:asciiTheme="majorBidi" w:hAnsiTheme="majorBidi" w:cstheme="majorBidi"/>
          <w:b/>
          <w:bCs/>
          <w:color w:val="000000"/>
          <w:spacing w:val="-2"/>
          <w:sz w:val="24"/>
          <w:szCs w:val="24"/>
        </w:rPr>
        <w:t>a</w:t>
      </w:r>
      <w:r w:rsidRPr="00D57F1F">
        <w:rPr>
          <w:rFonts w:asciiTheme="majorBidi" w:hAnsiTheme="majorBidi" w:cstheme="majorBidi"/>
          <w:b/>
          <w:bCs/>
          <w:color w:val="000000"/>
          <w:spacing w:val="1"/>
          <w:sz w:val="24"/>
          <w:szCs w:val="24"/>
        </w:rPr>
        <w:t>i</w:t>
      </w:r>
      <w:r w:rsidRPr="00D57F1F">
        <w:rPr>
          <w:rFonts w:asciiTheme="majorBidi" w:hAnsiTheme="majorBidi" w:cstheme="majorBidi"/>
          <w:b/>
          <w:bCs/>
          <w:color w:val="000000"/>
          <w:spacing w:val="-3"/>
          <w:sz w:val="24"/>
          <w:szCs w:val="24"/>
        </w:rPr>
        <w:t>n</w:t>
      </w:r>
      <w:r w:rsidRPr="00D57F1F">
        <w:rPr>
          <w:rFonts w:asciiTheme="majorBidi" w:hAnsiTheme="majorBidi" w:cstheme="majorBidi"/>
          <w:b/>
          <w:bCs/>
          <w:color w:val="000000"/>
          <w:spacing w:val="1"/>
          <w:sz w:val="24"/>
          <w:szCs w:val="24"/>
        </w:rPr>
        <w:t>t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>es da</w:t>
      </w:r>
      <w:r w:rsidRPr="00D57F1F">
        <w:rPr>
          <w:rFonts w:asciiTheme="majorBidi" w:hAnsiTheme="majorBidi" w:cstheme="majorBidi"/>
          <w:b/>
          <w:bCs/>
          <w:color w:val="000000"/>
          <w:spacing w:val="-3"/>
          <w:sz w:val="24"/>
          <w:szCs w:val="24"/>
        </w:rPr>
        <w:t>n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 </w:t>
      </w:r>
      <w:r w:rsidRPr="00D57F1F">
        <w:rPr>
          <w:rFonts w:asciiTheme="majorBidi" w:hAnsiTheme="majorBidi" w:cstheme="majorBidi"/>
          <w:b/>
          <w:bCs/>
          <w:color w:val="000000"/>
          <w:spacing w:val="1"/>
          <w:sz w:val="24"/>
          <w:szCs w:val="24"/>
        </w:rPr>
        <w:t>l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es </w:t>
      </w:r>
      <w:r w:rsidRPr="00D57F1F">
        <w:rPr>
          <w:rFonts w:asciiTheme="majorBidi" w:hAnsiTheme="majorBidi" w:cstheme="majorBidi"/>
          <w:b/>
          <w:bCs/>
          <w:color w:val="000000"/>
          <w:spacing w:val="1"/>
          <w:sz w:val="24"/>
          <w:szCs w:val="24"/>
        </w:rPr>
        <w:t>m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>a</w:t>
      </w:r>
      <w:r w:rsidRPr="00D57F1F">
        <w:rPr>
          <w:rFonts w:asciiTheme="majorBidi" w:hAnsiTheme="majorBidi" w:cstheme="majorBidi"/>
          <w:b/>
          <w:bCs/>
          <w:color w:val="000000"/>
          <w:spacing w:val="-2"/>
          <w:sz w:val="24"/>
          <w:szCs w:val="24"/>
        </w:rPr>
        <w:t>s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>s</w:t>
      </w:r>
      <w:r w:rsidRPr="00D57F1F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i</w:t>
      </w:r>
      <w:r w:rsidRPr="00D57F1F">
        <w:rPr>
          <w:rFonts w:asciiTheme="majorBidi" w:hAnsiTheme="majorBidi" w:cstheme="majorBidi"/>
          <w:b/>
          <w:bCs/>
          <w:color w:val="000000"/>
          <w:spacing w:val="1"/>
          <w:sz w:val="24"/>
          <w:szCs w:val="24"/>
        </w:rPr>
        <w:t>f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 rocheux et </w:t>
      </w:r>
      <w:r w:rsidRPr="00D57F1F">
        <w:rPr>
          <w:rFonts w:asciiTheme="majorBidi" w:hAnsiTheme="majorBidi" w:cstheme="majorBidi"/>
          <w:b/>
          <w:bCs/>
          <w:color w:val="000000"/>
          <w:spacing w:val="1"/>
          <w:sz w:val="24"/>
          <w:szCs w:val="24"/>
        </w:rPr>
        <w:t>l</w:t>
      </w:r>
      <w:r w:rsidRPr="00D57F1F">
        <w:rPr>
          <w:rFonts w:asciiTheme="majorBidi" w:hAnsiTheme="majorBidi" w:cstheme="majorBidi"/>
          <w:b/>
          <w:bCs/>
          <w:color w:val="000000"/>
          <w:spacing w:val="-2"/>
          <w:sz w:val="24"/>
          <w:szCs w:val="24"/>
        </w:rPr>
        <w:t>e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s </w:t>
      </w:r>
      <w:r w:rsidRPr="00D57F1F">
        <w:rPr>
          <w:rFonts w:asciiTheme="majorBidi" w:hAnsiTheme="majorBidi" w:cstheme="majorBidi"/>
          <w:b/>
          <w:bCs/>
          <w:color w:val="000000"/>
          <w:spacing w:val="1"/>
          <w:sz w:val="24"/>
          <w:szCs w:val="24"/>
        </w:rPr>
        <w:t>t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>ech</w:t>
      </w:r>
      <w:r w:rsidRPr="00D57F1F">
        <w:rPr>
          <w:rFonts w:asciiTheme="majorBidi" w:hAnsiTheme="majorBidi" w:cstheme="majorBidi"/>
          <w:b/>
          <w:bCs/>
          <w:color w:val="000000"/>
          <w:spacing w:val="-3"/>
          <w:sz w:val="24"/>
          <w:szCs w:val="24"/>
        </w:rPr>
        <w:t>n</w:t>
      </w:r>
      <w:r w:rsidRPr="00D57F1F">
        <w:rPr>
          <w:rFonts w:asciiTheme="majorBidi" w:hAnsiTheme="majorBidi" w:cstheme="majorBidi"/>
          <w:b/>
          <w:bCs/>
          <w:color w:val="000000"/>
          <w:spacing w:val="1"/>
          <w:sz w:val="24"/>
          <w:szCs w:val="24"/>
        </w:rPr>
        <w:t>i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ques </w:t>
      </w:r>
      <w:r w:rsidRPr="00D57F1F">
        <w:rPr>
          <w:rFonts w:asciiTheme="majorBidi" w:hAnsiTheme="majorBidi" w:cstheme="majorBidi"/>
          <w:b/>
          <w:bCs/>
          <w:color w:val="000000"/>
          <w:spacing w:val="-3"/>
          <w:sz w:val="24"/>
          <w:szCs w:val="24"/>
        </w:rPr>
        <w:t>d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e </w:t>
      </w:r>
      <w:r w:rsidRPr="00D57F1F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l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>eur d</w:t>
      </w:r>
      <w:r w:rsidRPr="00D57F1F">
        <w:rPr>
          <w:rFonts w:asciiTheme="majorBidi" w:hAnsiTheme="majorBidi" w:cstheme="majorBidi"/>
          <w:b/>
          <w:bCs/>
          <w:color w:val="000000"/>
          <w:spacing w:val="-2"/>
          <w:sz w:val="24"/>
          <w:szCs w:val="24"/>
        </w:rPr>
        <w:t>é</w:t>
      </w:r>
      <w:r w:rsidRPr="00D57F1F">
        <w:rPr>
          <w:rFonts w:asciiTheme="majorBidi" w:hAnsiTheme="majorBidi" w:cstheme="majorBidi"/>
          <w:b/>
          <w:bCs/>
          <w:color w:val="000000"/>
          <w:spacing w:val="1"/>
          <w:sz w:val="24"/>
          <w:szCs w:val="24"/>
        </w:rPr>
        <w:t>t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>e</w:t>
      </w:r>
      <w:r w:rsidRPr="00D57F1F">
        <w:rPr>
          <w:rFonts w:asciiTheme="majorBidi" w:hAnsiTheme="majorBidi" w:cstheme="majorBidi"/>
          <w:b/>
          <w:bCs/>
          <w:color w:val="000000"/>
          <w:spacing w:val="-2"/>
          <w:sz w:val="24"/>
          <w:szCs w:val="24"/>
        </w:rPr>
        <w:t>r</w:t>
      </w:r>
      <w:r w:rsidRPr="00D57F1F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m</w:t>
      </w:r>
      <w:r w:rsidRPr="00D57F1F">
        <w:rPr>
          <w:rFonts w:asciiTheme="majorBidi" w:hAnsiTheme="majorBidi" w:cstheme="majorBidi"/>
          <w:b/>
          <w:bCs/>
          <w:color w:val="000000"/>
          <w:spacing w:val="1"/>
          <w:sz w:val="24"/>
          <w:szCs w:val="24"/>
        </w:rPr>
        <w:t>i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>na</w:t>
      </w:r>
      <w:r w:rsidRPr="00D57F1F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t</w:t>
      </w:r>
      <w:r w:rsidRPr="00D57F1F">
        <w:rPr>
          <w:rFonts w:asciiTheme="majorBidi" w:hAnsiTheme="majorBidi" w:cstheme="majorBidi"/>
          <w:b/>
          <w:bCs/>
          <w:color w:val="000000"/>
          <w:spacing w:val="1"/>
          <w:sz w:val="24"/>
          <w:szCs w:val="24"/>
        </w:rPr>
        <w:t>i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>on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</w:p>
    <w:p w:rsidR="003B19B3" w:rsidRDefault="003B19B3" w:rsidP="003B19B3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3B19B3" w:rsidRPr="00D57F1F" w:rsidRDefault="003B19B3" w:rsidP="003B19B3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Chapitre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4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 : </w:t>
      </w:r>
      <w:r w:rsidRPr="00D57F1F">
        <w:rPr>
          <w:rFonts w:asciiTheme="majorBidi" w:hAnsiTheme="majorBidi" w:cstheme="majorBidi"/>
          <w:b/>
          <w:bCs/>
          <w:color w:val="000000"/>
          <w:spacing w:val="1"/>
          <w:sz w:val="24"/>
          <w:szCs w:val="24"/>
        </w:rPr>
        <w:t>C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>o</w:t>
      </w:r>
      <w:r w:rsidRPr="00D57F1F">
        <w:rPr>
          <w:rFonts w:asciiTheme="majorBidi" w:hAnsiTheme="majorBidi" w:cstheme="majorBidi"/>
          <w:b/>
          <w:bCs/>
          <w:color w:val="000000"/>
          <w:spacing w:val="-3"/>
          <w:sz w:val="24"/>
          <w:szCs w:val="24"/>
        </w:rPr>
        <w:t>m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>por</w:t>
      </w:r>
      <w:r w:rsidRPr="00D57F1F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t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>e</w:t>
      </w:r>
      <w:r w:rsidRPr="00D57F1F">
        <w:rPr>
          <w:rFonts w:asciiTheme="majorBidi" w:hAnsiTheme="majorBidi" w:cstheme="majorBidi"/>
          <w:b/>
          <w:bCs/>
          <w:color w:val="000000"/>
          <w:spacing w:val="-3"/>
          <w:sz w:val="24"/>
          <w:szCs w:val="24"/>
        </w:rPr>
        <w:t>m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ent </w:t>
      </w:r>
      <w:r w:rsidRPr="00D57F1F">
        <w:rPr>
          <w:rFonts w:asciiTheme="majorBidi" w:hAnsiTheme="majorBidi" w:cstheme="majorBidi"/>
          <w:b/>
          <w:bCs/>
          <w:color w:val="000000"/>
          <w:spacing w:val="-3"/>
          <w:sz w:val="24"/>
          <w:szCs w:val="24"/>
        </w:rPr>
        <w:t>m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>écan</w:t>
      </w:r>
      <w:r w:rsidRPr="00D57F1F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i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>que et cr</w:t>
      </w:r>
      <w:r w:rsidRPr="00D57F1F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it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ères de </w:t>
      </w:r>
      <w:r w:rsidRPr="00D57F1F">
        <w:rPr>
          <w:rFonts w:asciiTheme="majorBidi" w:hAnsiTheme="majorBidi" w:cstheme="majorBidi"/>
          <w:b/>
          <w:bCs/>
          <w:color w:val="000000"/>
          <w:spacing w:val="-3"/>
          <w:sz w:val="24"/>
          <w:szCs w:val="24"/>
        </w:rPr>
        <w:t>r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>up</w:t>
      </w:r>
      <w:r w:rsidRPr="00D57F1F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t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>u</w:t>
      </w:r>
      <w:r w:rsidRPr="00D57F1F">
        <w:rPr>
          <w:rFonts w:asciiTheme="majorBidi" w:hAnsiTheme="majorBidi" w:cstheme="majorBidi"/>
          <w:b/>
          <w:bCs/>
          <w:color w:val="000000"/>
          <w:spacing w:val="-3"/>
          <w:sz w:val="24"/>
          <w:szCs w:val="24"/>
        </w:rPr>
        <w:t>r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>es des ro</w:t>
      </w:r>
      <w:r w:rsidRPr="00D57F1F">
        <w:rPr>
          <w:rFonts w:asciiTheme="majorBidi" w:hAnsiTheme="majorBidi" w:cstheme="majorBidi"/>
          <w:b/>
          <w:bCs/>
          <w:color w:val="000000"/>
          <w:spacing w:val="-3"/>
          <w:sz w:val="24"/>
          <w:szCs w:val="24"/>
        </w:rPr>
        <w:t>c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>hes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</w:p>
    <w:p w:rsidR="003B19B3" w:rsidRDefault="003B19B3" w:rsidP="003B19B3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  <w:rtl/>
        </w:rPr>
      </w:pPr>
    </w:p>
    <w:p w:rsidR="003B19B3" w:rsidRPr="00D57F1F" w:rsidRDefault="003B19B3" w:rsidP="003B19B3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Chapitre </w:t>
      </w:r>
      <w:r>
        <w:rPr>
          <w:rFonts w:asciiTheme="majorBidi" w:hAnsiTheme="majorBidi" w:cstheme="majorBidi"/>
          <w:b/>
          <w:bCs/>
          <w:color w:val="000000"/>
          <w:sz w:val="24"/>
          <w:szCs w:val="24"/>
        </w:rPr>
        <w:t>5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 : </w:t>
      </w:r>
      <w:r w:rsidRPr="00D57F1F">
        <w:rPr>
          <w:rFonts w:asciiTheme="majorBidi" w:hAnsiTheme="majorBidi" w:cstheme="majorBidi"/>
          <w:b/>
          <w:bCs/>
          <w:color w:val="000000"/>
          <w:spacing w:val="1"/>
          <w:sz w:val="24"/>
          <w:szCs w:val="24"/>
        </w:rPr>
        <w:t>A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>pp</w:t>
      </w:r>
      <w:r w:rsidRPr="00D57F1F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li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>ca</w:t>
      </w:r>
      <w:r w:rsidRPr="00D57F1F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ti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on de </w:t>
      </w:r>
      <w:r w:rsidRPr="00D57F1F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l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a </w:t>
      </w:r>
      <w:r w:rsidRPr="00D57F1F">
        <w:rPr>
          <w:rFonts w:asciiTheme="majorBidi" w:hAnsiTheme="majorBidi" w:cstheme="majorBidi"/>
          <w:b/>
          <w:bCs/>
          <w:color w:val="000000"/>
          <w:spacing w:val="-3"/>
          <w:sz w:val="24"/>
          <w:szCs w:val="24"/>
        </w:rPr>
        <w:t>m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>éc</w:t>
      </w:r>
      <w:r w:rsidRPr="00D57F1F">
        <w:rPr>
          <w:rFonts w:asciiTheme="majorBidi" w:hAnsiTheme="majorBidi" w:cstheme="majorBidi"/>
          <w:b/>
          <w:bCs/>
          <w:color w:val="000000"/>
          <w:spacing w:val="-2"/>
          <w:sz w:val="24"/>
          <w:szCs w:val="24"/>
        </w:rPr>
        <w:t>a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>n</w:t>
      </w:r>
      <w:r w:rsidRPr="00D57F1F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i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>que des roc</w:t>
      </w:r>
      <w:r w:rsidRPr="00D57F1F">
        <w:rPr>
          <w:rFonts w:asciiTheme="majorBidi" w:hAnsiTheme="majorBidi" w:cstheme="majorBidi"/>
          <w:b/>
          <w:bCs/>
          <w:color w:val="000000"/>
          <w:spacing w:val="-2"/>
          <w:sz w:val="24"/>
          <w:szCs w:val="24"/>
        </w:rPr>
        <w:t>h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>es a</w:t>
      </w:r>
      <w:r w:rsidRPr="00D57F1F">
        <w:rPr>
          <w:rFonts w:asciiTheme="majorBidi" w:hAnsiTheme="majorBidi" w:cstheme="majorBidi"/>
          <w:b/>
          <w:bCs/>
          <w:color w:val="000000"/>
          <w:spacing w:val="-2"/>
          <w:sz w:val="24"/>
          <w:szCs w:val="24"/>
        </w:rPr>
        <w:t>u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x </w:t>
      </w:r>
      <w:r w:rsidRPr="00D57F1F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t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>rav</w:t>
      </w:r>
      <w:r w:rsidRPr="00D57F1F">
        <w:rPr>
          <w:rFonts w:asciiTheme="majorBidi" w:hAnsiTheme="majorBidi" w:cstheme="majorBidi"/>
          <w:b/>
          <w:bCs/>
          <w:color w:val="000000"/>
          <w:spacing w:val="-2"/>
          <w:sz w:val="24"/>
          <w:szCs w:val="24"/>
        </w:rPr>
        <w:t>a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 xml:space="preserve">ux de </w:t>
      </w:r>
      <w:r w:rsidRPr="00D57F1F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l’i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>ng</w:t>
      </w:r>
      <w:r w:rsidRPr="00D57F1F">
        <w:rPr>
          <w:rFonts w:asciiTheme="majorBidi" w:hAnsiTheme="majorBidi" w:cstheme="majorBidi"/>
          <w:b/>
          <w:bCs/>
          <w:color w:val="000000"/>
          <w:spacing w:val="-3"/>
          <w:sz w:val="24"/>
          <w:szCs w:val="24"/>
        </w:rPr>
        <w:t>é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>n</w:t>
      </w:r>
      <w:r w:rsidRPr="00D57F1F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i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>er</w:t>
      </w:r>
      <w:r w:rsidRPr="00D57F1F">
        <w:rPr>
          <w:rFonts w:asciiTheme="majorBidi" w:hAnsiTheme="majorBidi" w:cstheme="majorBidi"/>
          <w:b/>
          <w:bCs/>
          <w:color w:val="000000"/>
          <w:spacing w:val="-1"/>
          <w:sz w:val="24"/>
          <w:szCs w:val="24"/>
        </w:rPr>
        <w:t>i</w:t>
      </w:r>
      <w:r w:rsidRPr="00D57F1F">
        <w:rPr>
          <w:rFonts w:asciiTheme="majorBidi" w:hAnsiTheme="majorBidi" w:cstheme="majorBidi"/>
          <w:b/>
          <w:bCs/>
          <w:color w:val="000000"/>
          <w:sz w:val="24"/>
          <w:szCs w:val="24"/>
        </w:rPr>
        <w:t>e</w:t>
      </w:r>
      <w:r w:rsidR="00761118">
        <w:rPr>
          <w:rFonts w:asciiTheme="majorBidi" w:hAnsiTheme="majorBidi" w:cstheme="majorBidi"/>
          <w:b/>
          <w:bCs/>
          <w:color w:val="000000"/>
          <w:sz w:val="24"/>
          <w:szCs w:val="24"/>
        </w:rPr>
        <w:t>.</w:t>
      </w:r>
    </w:p>
    <w:p w:rsidR="003B19B3" w:rsidRDefault="003B19B3" w:rsidP="003B19B3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3B19B3" w:rsidRDefault="003B19B3" w:rsidP="003B19B3">
      <w:pPr>
        <w:widowControl w:val="0"/>
        <w:autoSpaceDE w:val="0"/>
        <w:autoSpaceDN w:val="0"/>
        <w:adjustRightInd w:val="0"/>
        <w:spacing w:after="0" w:line="240" w:lineRule="auto"/>
        <w:ind w:left="113"/>
        <w:jc w:val="both"/>
        <w:rPr>
          <w:rFonts w:asciiTheme="majorBidi" w:hAnsiTheme="majorBidi" w:cstheme="majorBidi"/>
          <w:b/>
          <w:bCs/>
          <w:color w:val="000000"/>
          <w:sz w:val="24"/>
          <w:szCs w:val="24"/>
        </w:rPr>
      </w:pPr>
    </w:p>
    <w:p w:rsidR="003B19B3" w:rsidRDefault="003B19B3" w:rsidP="003B19B3">
      <w:pPr>
        <w:jc w:val="both"/>
        <w:rPr>
          <w:rFonts w:asciiTheme="majorBidi" w:hAnsiTheme="majorBidi" w:cstheme="majorBidi"/>
          <w:b/>
          <w:spacing w:val="-4"/>
        </w:rPr>
      </w:pPr>
      <w:r w:rsidRPr="00FA1D72">
        <w:rPr>
          <w:rFonts w:asciiTheme="majorBidi" w:hAnsiTheme="majorBidi" w:cstheme="majorBidi"/>
          <w:b/>
        </w:rPr>
        <w:t>Mode</w:t>
      </w:r>
      <w:r>
        <w:rPr>
          <w:rFonts w:asciiTheme="majorBidi" w:hAnsiTheme="majorBidi" w:cstheme="majorBidi"/>
          <w:b/>
        </w:rPr>
        <w:t xml:space="preserve"> </w:t>
      </w:r>
      <w:r w:rsidRPr="00FA1D72">
        <w:rPr>
          <w:rFonts w:asciiTheme="majorBidi" w:hAnsiTheme="majorBidi" w:cstheme="majorBidi"/>
          <w:b/>
        </w:rPr>
        <w:t>d’évaluation:</w:t>
      </w:r>
    </w:p>
    <w:p w:rsidR="003B19B3" w:rsidRPr="00A50BF3" w:rsidRDefault="003B19B3" w:rsidP="003B19B3">
      <w:pPr>
        <w:jc w:val="both"/>
        <w:rPr>
          <w:rFonts w:asciiTheme="majorBidi" w:hAnsiTheme="majorBidi" w:cstheme="majorBidi"/>
          <w:b/>
          <w:spacing w:val="-4"/>
        </w:rPr>
      </w:pPr>
      <w:r>
        <w:rPr>
          <w:rFonts w:asciiTheme="majorBidi" w:hAnsiTheme="majorBidi" w:cstheme="majorBidi"/>
          <w:iCs/>
        </w:rPr>
        <w:t xml:space="preserve">Contrôle continu </w:t>
      </w:r>
      <w:r>
        <w:rPr>
          <w:rFonts w:asciiTheme="majorBidi" w:hAnsiTheme="majorBidi" w:cstheme="majorBidi"/>
          <w:iCs/>
          <w:spacing w:val="-3"/>
        </w:rPr>
        <w:t xml:space="preserve">et </w:t>
      </w:r>
      <w:r w:rsidRPr="00CB03F3">
        <w:rPr>
          <w:rFonts w:asciiTheme="majorBidi" w:hAnsiTheme="majorBidi" w:cstheme="majorBidi"/>
          <w:iCs/>
        </w:rPr>
        <w:t>examen</w:t>
      </w:r>
    </w:p>
    <w:p w:rsidR="00514D2E" w:rsidRPr="003B19B3" w:rsidRDefault="00514D2E">
      <w:pPr>
        <w:rPr>
          <w:rFonts w:asciiTheme="majorBidi" w:hAnsiTheme="majorBidi" w:cstheme="majorBidi"/>
          <w:sz w:val="24"/>
          <w:szCs w:val="24"/>
        </w:rPr>
      </w:pPr>
    </w:p>
    <w:sectPr w:rsidR="00514D2E" w:rsidRPr="003B19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3B19B3"/>
    <w:rsid w:val="00215146"/>
    <w:rsid w:val="003B19B3"/>
    <w:rsid w:val="00514D2E"/>
    <w:rsid w:val="00761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3B19B3"/>
    <w:pPr>
      <w:spacing w:after="0" w:line="240" w:lineRule="auto"/>
    </w:pPr>
    <w:rPr>
      <w:rFonts w:ascii="TimesNewRoman" w:eastAsia="SimSun" w:hAnsi="TimesNewRoman" w:cs="Times New Roman"/>
      <w:snapToGrid w:val="0"/>
      <w:color w:val="000000"/>
      <w:sz w:val="24"/>
      <w:szCs w:val="24"/>
    </w:rPr>
  </w:style>
  <w:style w:type="character" w:customStyle="1" w:styleId="CorpsdetexteCar">
    <w:name w:val="Corps de texte Car"/>
    <w:basedOn w:val="Policepardfaut"/>
    <w:link w:val="Corpsdetexte"/>
    <w:rsid w:val="003B19B3"/>
    <w:rPr>
      <w:rFonts w:ascii="TimesNewRoman" w:eastAsia="SimSun" w:hAnsi="TimesNewRoman" w:cs="Times New Roman"/>
      <w:snapToGrid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174</Words>
  <Characters>857</Characters>
  <Application>Microsoft Office Word</Application>
  <DocSecurity>0</DocSecurity>
  <Lines>50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BAHI</dc:creator>
  <cp:lastModifiedBy>BAHI</cp:lastModifiedBy>
  <cp:revision>3</cp:revision>
  <dcterms:created xsi:type="dcterms:W3CDTF">2024-02-12T11:41:00Z</dcterms:created>
  <dcterms:modified xsi:type="dcterms:W3CDTF">2024-02-12T11:42:00Z</dcterms:modified>
</cp:coreProperties>
</file>