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567"/>
        <w:gridCol w:w="4678"/>
        <w:gridCol w:w="3969"/>
      </w:tblGrid>
      <w:tr w:rsidR="00561D92" w:rsidRPr="008F68B9" w:rsidTr="008F68B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8F68B9">
            <w:pPr>
              <w:bidi w:val="0"/>
              <w:spacing w:before="100" w:beforeAutospacing="1" w:line="255" w:lineRule="atLeast"/>
              <w:jc w:val="center"/>
              <w:rPr>
                <w:rFonts w:ascii="Arial Narrow" w:hAnsi="Arial Narrow"/>
                <w:b/>
                <w:bCs/>
                <w:lang w:eastAsia="fr-FR" w:bidi="ar-SA"/>
              </w:rPr>
            </w:pPr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N</w:t>
            </w:r>
            <w:r w:rsidR="008F68B9" w:rsidRPr="008F68B9">
              <w:rPr>
                <w:rFonts w:ascii="Arial Narrow" w:hAnsi="Arial Narrow"/>
                <w:b/>
                <w:bCs/>
                <w:lang w:eastAsia="fr-FR" w:bidi="ar-SA"/>
              </w:rPr>
              <w:t>°</w:t>
            </w:r>
            <w:r w:rsidR="008F68B9" w:rsidRPr="008F68B9">
              <w:rPr>
                <w:rFonts w:ascii="Arial Narrow" w:hAnsi="Arial Narrow"/>
                <w:b/>
                <w:bCs/>
                <w:lang w:eastAsia="fr-FR" w:bidi="ar-SA"/>
              </w:rPr>
              <w:br/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8F68B9">
            <w:pPr>
              <w:bidi w:val="0"/>
              <w:spacing w:before="100" w:beforeAutospacing="1" w:line="255" w:lineRule="atLeast"/>
              <w:jc w:val="center"/>
              <w:rPr>
                <w:rFonts w:ascii="Arial Narrow" w:hAnsi="Arial Narrow"/>
                <w:b/>
                <w:bCs/>
                <w:lang w:eastAsia="fr-FR" w:bidi="ar-SA"/>
              </w:rPr>
            </w:pPr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Thèmes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8F68B9" w:rsidP="008F68B9">
            <w:pPr>
              <w:bidi w:val="0"/>
              <w:spacing w:before="100" w:beforeAutospacing="1" w:line="255" w:lineRule="atLeast"/>
              <w:jc w:val="center"/>
              <w:rPr>
                <w:rFonts w:ascii="Arial Narrow" w:hAnsi="Arial Narrow"/>
                <w:b/>
                <w:bCs/>
                <w:lang w:eastAsia="fr-FR" w:bidi="ar-SA"/>
              </w:rPr>
            </w:pPr>
            <w:r>
              <w:rPr>
                <w:rFonts w:ascii="Arial Narrow" w:hAnsi="Arial Narrow"/>
                <w:b/>
                <w:bCs/>
                <w:lang w:eastAsia="fr-FR" w:bidi="ar-SA"/>
              </w:rPr>
              <w:t>Encadreur officiel</w:t>
            </w:r>
            <w:r w:rsidR="00561D92"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 /Co encadreurs</w:t>
            </w:r>
          </w:p>
        </w:tc>
      </w:tr>
      <w:tr w:rsidR="00561D92" w:rsidRPr="008F68B9" w:rsidTr="008F68B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561D92">
            <w:pPr>
              <w:bidi w:val="0"/>
              <w:spacing w:before="100" w:beforeAutospacing="1" w:line="255" w:lineRule="atLeast"/>
              <w:rPr>
                <w:rFonts w:ascii="Arial Narrow" w:hAnsi="Arial Narrow"/>
                <w:b/>
                <w:bCs/>
                <w:lang w:eastAsia="fr-FR" w:bidi="ar-SA"/>
              </w:rPr>
            </w:pPr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050240">
            <w:pPr>
              <w:bidi w:val="0"/>
              <w:spacing w:before="100" w:beforeAutospacing="1" w:line="255" w:lineRule="atLeast"/>
              <w:rPr>
                <w:rFonts w:ascii="Arial Narrow" w:hAnsi="Arial Narrow"/>
                <w:b/>
                <w:bCs/>
                <w:lang w:eastAsia="fr-FR" w:bidi="ar-SA"/>
              </w:rPr>
            </w:pPr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Contribution à la réalisation d’un banc d’essai de caractérisation des modules PV: </w:t>
            </w:r>
            <w:r w:rsidRPr="008F68B9">
              <w:rPr>
                <w:rFonts w:ascii="Arial Narrow" w:hAnsi="Arial Narrow"/>
                <w:b/>
                <w:bCs/>
                <w:i/>
                <w:iCs/>
                <w:lang w:eastAsia="fr-FR" w:bidi="ar-SA"/>
              </w:rPr>
              <w:t xml:space="preserve">Aspect électriques et </w:t>
            </w:r>
            <w:r w:rsidRPr="008F68B9">
              <w:rPr>
                <w:rFonts w:ascii="Arial Narrow" w:hAnsi="Arial Narrow"/>
                <w:b/>
                <w:bCs/>
                <w:i/>
                <w:iCs/>
                <w:color w:val="000000" w:themeColor="text1"/>
                <w:lang w:eastAsia="fr-FR" w:bidi="ar-SA"/>
              </w:rPr>
              <w:t>tests</w:t>
            </w:r>
            <w:r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 xml:space="preserve"> </w:t>
            </w:r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8F68B9">
            <w:pPr>
              <w:bidi w:val="0"/>
              <w:spacing w:line="255" w:lineRule="atLeast"/>
              <w:rPr>
                <w:rFonts w:ascii="Arial Narrow" w:hAnsi="Arial Narrow"/>
                <w:b/>
                <w:bCs/>
                <w:lang w:eastAsia="fr-FR" w:bidi="ar-SA"/>
              </w:rPr>
            </w:pPr>
            <w:proofErr w:type="spellStart"/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Azoui</w:t>
            </w:r>
            <w:proofErr w:type="spellEnd"/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 </w:t>
            </w:r>
            <w:proofErr w:type="spellStart"/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Boubekeur</w:t>
            </w:r>
            <w:proofErr w:type="spellEnd"/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 </w:t>
            </w:r>
            <w:r w:rsidR="008F68B9" w:rsidRPr="008F68B9">
              <w:rPr>
                <w:rFonts w:ascii="Arial Narrow" w:hAnsi="Arial Narrow"/>
                <w:b/>
                <w:bCs/>
                <w:lang w:eastAsia="fr-FR" w:bidi="ar-SA"/>
              </w:rPr>
              <w:t>/</w:t>
            </w:r>
            <w:proofErr w:type="spellStart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>Barkat</w:t>
            </w:r>
            <w:proofErr w:type="spellEnd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 xml:space="preserve"> </w:t>
            </w:r>
            <w:proofErr w:type="spellStart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>Belkacem</w:t>
            </w:r>
            <w:proofErr w:type="spellEnd"/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 </w:t>
            </w:r>
            <w:r w:rsidR="008F68B9"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/ </w:t>
            </w:r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 </w:t>
            </w:r>
            <w:proofErr w:type="spellStart"/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Bessanane</w:t>
            </w:r>
            <w:proofErr w:type="spellEnd"/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 Nabil </w:t>
            </w:r>
          </w:p>
        </w:tc>
      </w:tr>
      <w:tr w:rsidR="00561D92" w:rsidRPr="008F68B9" w:rsidTr="008F68B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561D92">
            <w:pPr>
              <w:bidi w:val="0"/>
              <w:spacing w:before="100" w:beforeAutospacing="1" w:line="255" w:lineRule="atLeast"/>
              <w:rPr>
                <w:rFonts w:ascii="Arial Narrow" w:hAnsi="Arial Narrow"/>
                <w:b/>
                <w:bCs/>
                <w:lang w:eastAsia="fr-FR" w:bidi="ar-SA"/>
              </w:rPr>
            </w:pPr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F5E" w:rsidRPr="008F68B9" w:rsidRDefault="00561D92" w:rsidP="00050240">
            <w:pPr>
              <w:bidi w:val="0"/>
              <w:spacing w:line="255" w:lineRule="atLeast"/>
              <w:rPr>
                <w:rFonts w:ascii="Arial Narrow" w:hAnsi="Arial Narrow"/>
                <w:b/>
                <w:bCs/>
                <w:lang w:eastAsia="fr-FR" w:bidi="ar-SA"/>
              </w:rPr>
            </w:pPr>
            <w:r w:rsidRPr="008F68B9">
              <w:rPr>
                <w:rFonts w:ascii="Arial Narrow" w:hAnsi="Arial Narrow"/>
                <w:b/>
                <w:bCs/>
                <w:color w:val="000000"/>
                <w:lang w:eastAsia="fr-FR" w:bidi="ar-SA"/>
              </w:rPr>
              <w:t xml:space="preserve">Contribution à la réalisation d’un banc d’essai de caractérisation des modules PV: </w:t>
            </w:r>
            <w:r w:rsidRPr="008F68B9">
              <w:rPr>
                <w:rFonts w:ascii="Arial Narrow" w:hAnsi="Arial Narrow"/>
                <w:b/>
                <w:bCs/>
                <w:i/>
                <w:iCs/>
                <w:color w:val="000000"/>
                <w:lang w:eastAsia="fr-FR" w:bidi="ar-SA"/>
              </w:rPr>
              <w:t xml:space="preserve">Aspect structure mécanique  </w:t>
            </w:r>
            <w:r w:rsidRPr="008F68B9">
              <w:rPr>
                <w:rFonts w:ascii="Arial Narrow" w:hAnsi="Arial Narrow"/>
                <w:b/>
                <w:bCs/>
                <w:i/>
                <w:iCs/>
                <w:color w:val="000000" w:themeColor="text1"/>
                <w:lang w:eastAsia="fr-FR" w:bidi="ar-SA"/>
              </w:rPr>
              <w:t>tests</w:t>
            </w:r>
            <w:r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8F68B9">
            <w:pPr>
              <w:bidi w:val="0"/>
              <w:spacing w:line="255" w:lineRule="atLeast"/>
              <w:rPr>
                <w:rFonts w:ascii="Arial Narrow" w:hAnsi="Arial Narrow"/>
                <w:b/>
                <w:bCs/>
                <w:lang w:eastAsia="fr-FR" w:bidi="ar-SA"/>
              </w:rPr>
            </w:pPr>
            <w:proofErr w:type="spellStart"/>
            <w:r w:rsidRPr="008F68B9">
              <w:rPr>
                <w:rFonts w:ascii="Arial Narrow" w:hAnsi="Arial Narrow"/>
                <w:b/>
                <w:bCs/>
                <w:color w:val="000000"/>
                <w:lang w:eastAsia="fr-FR" w:bidi="ar-SA"/>
              </w:rPr>
              <w:t>Bessanane</w:t>
            </w:r>
            <w:proofErr w:type="spellEnd"/>
            <w:r w:rsidRPr="008F68B9">
              <w:rPr>
                <w:rFonts w:ascii="Arial Narrow" w:hAnsi="Arial Narrow"/>
                <w:b/>
                <w:bCs/>
                <w:color w:val="000000"/>
                <w:lang w:eastAsia="fr-FR" w:bidi="ar-SA"/>
              </w:rPr>
              <w:t xml:space="preserve"> Nabil </w:t>
            </w:r>
            <w:r w:rsidR="008F68B9" w:rsidRPr="008F68B9">
              <w:rPr>
                <w:rFonts w:ascii="Arial Narrow" w:hAnsi="Arial Narrow"/>
                <w:b/>
                <w:bCs/>
                <w:color w:val="000000"/>
                <w:lang w:eastAsia="fr-FR" w:bidi="ar-SA"/>
              </w:rPr>
              <w:t>/</w:t>
            </w:r>
            <w:proofErr w:type="spellStart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>Barkat</w:t>
            </w:r>
            <w:proofErr w:type="spellEnd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 xml:space="preserve"> </w:t>
            </w:r>
            <w:proofErr w:type="spellStart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>Belkacem</w:t>
            </w:r>
            <w:proofErr w:type="spellEnd"/>
            <w:r w:rsidRPr="008F68B9">
              <w:rPr>
                <w:rFonts w:ascii="Arial Narrow" w:hAnsi="Arial Narrow"/>
                <w:b/>
                <w:bCs/>
                <w:color w:val="000000"/>
                <w:lang w:eastAsia="fr-FR" w:bidi="ar-SA"/>
              </w:rPr>
              <w:t xml:space="preserve"> et   </w:t>
            </w:r>
            <w:proofErr w:type="spellStart"/>
            <w:r w:rsidRPr="008F68B9">
              <w:rPr>
                <w:rFonts w:ascii="Arial Narrow" w:hAnsi="Arial Narrow"/>
                <w:b/>
                <w:bCs/>
                <w:color w:val="000000"/>
                <w:lang w:eastAsia="fr-FR" w:bidi="ar-SA"/>
              </w:rPr>
              <w:t>Azoui</w:t>
            </w:r>
            <w:proofErr w:type="spellEnd"/>
            <w:r w:rsidRPr="008F68B9">
              <w:rPr>
                <w:rFonts w:ascii="Arial Narrow" w:hAnsi="Arial Narrow"/>
                <w:b/>
                <w:bCs/>
                <w:color w:val="000000"/>
                <w:lang w:eastAsia="fr-FR" w:bidi="ar-SA"/>
              </w:rPr>
              <w:t xml:space="preserve"> </w:t>
            </w:r>
            <w:proofErr w:type="spellStart"/>
            <w:r w:rsidRPr="008F68B9">
              <w:rPr>
                <w:rFonts w:ascii="Arial Narrow" w:hAnsi="Arial Narrow"/>
                <w:b/>
                <w:bCs/>
                <w:color w:val="000000"/>
                <w:lang w:eastAsia="fr-FR" w:bidi="ar-SA"/>
              </w:rPr>
              <w:t>Boubekeur</w:t>
            </w:r>
            <w:proofErr w:type="spellEnd"/>
          </w:p>
        </w:tc>
      </w:tr>
      <w:tr w:rsidR="00561D92" w:rsidRPr="008F68B9" w:rsidTr="008F68B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561D92">
            <w:pPr>
              <w:bidi w:val="0"/>
              <w:spacing w:before="100" w:beforeAutospacing="1" w:line="255" w:lineRule="atLeast"/>
              <w:rPr>
                <w:rFonts w:ascii="Arial Narrow" w:hAnsi="Arial Narrow"/>
                <w:b/>
                <w:bCs/>
                <w:lang w:eastAsia="fr-FR" w:bidi="ar-SA"/>
              </w:rPr>
            </w:pPr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3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165791">
            <w:pPr>
              <w:bidi w:val="0"/>
              <w:spacing w:before="100" w:beforeAutospacing="1" w:line="255" w:lineRule="atLeast"/>
              <w:rPr>
                <w:rFonts w:ascii="Arial Narrow" w:hAnsi="Arial Narrow"/>
                <w:b/>
                <w:bCs/>
                <w:lang w:eastAsia="fr-FR" w:bidi="ar-SA"/>
              </w:rPr>
            </w:pPr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Mise en marche d’un kit</w:t>
            </w:r>
            <w:r w:rsidR="00165791"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 </w:t>
            </w:r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 PV</w:t>
            </w:r>
            <w:r w:rsidR="00165791"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 Trainer</w:t>
            </w:r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8F68B9">
            <w:pPr>
              <w:bidi w:val="0"/>
              <w:spacing w:before="100" w:beforeAutospacing="1" w:line="255" w:lineRule="atLeast"/>
              <w:rPr>
                <w:rFonts w:ascii="Arial Narrow" w:hAnsi="Arial Narrow"/>
                <w:b/>
                <w:bCs/>
                <w:lang w:val="en-US" w:eastAsia="fr-FR" w:bidi="ar-SA"/>
              </w:rPr>
            </w:pPr>
            <w:proofErr w:type="spellStart"/>
            <w:r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>Azoui</w:t>
            </w:r>
            <w:proofErr w:type="spellEnd"/>
            <w:r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 xml:space="preserve"> </w:t>
            </w:r>
            <w:proofErr w:type="spellStart"/>
            <w:r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>Boubekeur</w:t>
            </w:r>
            <w:proofErr w:type="spellEnd"/>
            <w:r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 xml:space="preserve"> </w:t>
            </w:r>
            <w:r w:rsidR="008F68B9"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>/</w:t>
            </w:r>
            <w:proofErr w:type="spellStart"/>
            <w:r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>Abdelhadi</w:t>
            </w:r>
            <w:proofErr w:type="spellEnd"/>
            <w:r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 xml:space="preserve"> </w:t>
            </w:r>
            <w:proofErr w:type="spellStart"/>
            <w:r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>Bachir</w:t>
            </w:r>
            <w:proofErr w:type="spellEnd"/>
            <w:r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 xml:space="preserve"> </w:t>
            </w:r>
            <w:r w:rsidR="008F68B9"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>/</w:t>
            </w:r>
            <w:r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 xml:space="preserve"> </w:t>
            </w:r>
            <w:proofErr w:type="spellStart"/>
            <w:r w:rsidRPr="008F68B9">
              <w:rPr>
                <w:rFonts w:ascii="Arial Narrow" w:hAnsi="Arial Narrow"/>
                <w:b/>
                <w:bCs/>
                <w:color w:val="FF0000"/>
                <w:lang w:val="en-US" w:eastAsia="fr-FR" w:bidi="ar-SA"/>
              </w:rPr>
              <w:t>Barkat</w:t>
            </w:r>
            <w:proofErr w:type="spellEnd"/>
            <w:r w:rsidRPr="008F68B9">
              <w:rPr>
                <w:rFonts w:ascii="Arial Narrow" w:hAnsi="Arial Narrow"/>
                <w:b/>
                <w:bCs/>
                <w:color w:val="FF0000"/>
                <w:lang w:val="en-US" w:eastAsia="fr-FR" w:bidi="ar-SA"/>
              </w:rPr>
              <w:t xml:space="preserve"> </w:t>
            </w:r>
            <w:proofErr w:type="spellStart"/>
            <w:r w:rsidRPr="008F68B9">
              <w:rPr>
                <w:rFonts w:ascii="Arial Narrow" w:hAnsi="Arial Narrow"/>
                <w:b/>
                <w:bCs/>
                <w:color w:val="FF0000"/>
                <w:lang w:val="en-US" w:eastAsia="fr-FR" w:bidi="ar-SA"/>
              </w:rPr>
              <w:t>Belkacem</w:t>
            </w:r>
            <w:proofErr w:type="spellEnd"/>
          </w:p>
        </w:tc>
      </w:tr>
    </w:tbl>
    <w:p w:rsidR="00561D92" w:rsidRPr="008F68B9" w:rsidRDefault="00561D92" w:rsidP="00561D92">
      <w:pPr>
        <w:bidi w:val="0"/>
        <w:rPr>
          <w:rFonts w:ascii="Helvetica" w:hAnsi="Helvetica"/>
          <w:b/>
          <w:bCs/>
          <w:vanish/>
          <w:color w:val="222222"/>
          <w:shd w:val="clear" w:color="auto" w:fill="FFFFFF"/>
          <w:lang w:eastAsia="fr-FR" w:bidi="ar-SA"/>
        </w:rPr>
      </w:pPr>
    </w:p>
    <w:tbl>
      <w:tblPr>
        <w:tblW w:w="9214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567"/>
        <w:gridCol w:w="4678"/>
        <w:gridCol w:w="3969"/>
      </w:tblGrid>
      <w:tr w:rsidR="00561D92" w:rsidRPr="008F68B9" w:rsidTr="008F68B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561D92">
            <w:pPr>
              <w:bidi w:val="0"/>
              <w:spacing w:before="100" w:beforeAutospacing="1" w:line="255" w:lineRule="atLeast"/>
              <w:rPr>
                <w:rFonts w:ascii="Arial Narrow" w:hAnsi="Arial Narrow"/>
                <w:b/>
                <w:bCs/>
                <w:lang w:eastAsia="fr-FR" w:bidi="ar-SA"/>
              </w:rPr>
            </w:pPr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4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8F68B9">
            <w:pPr>
              <w:bidi w:val="0"/>
              <w:spacing w:line="255" w:lineRule="atLeast"/>
              <w:rPr>
                <w:rFonts w:ascii="Arial Narrow" w:hAnsi="Arial Narrow"/>
                <w:b/>
                <w:bCs/>
                <w:lang w:eastAsia="fr-FR" w:bidi="ar-SA"/>
              </w:rPr>
            </w:pPr>
            <w:r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>Etude  et Conception d’un champ PV flottant : cas d’application au barrage KODIET LEMDAOUER- TIMGAD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8F68B9">
            <w:pPr>
              <w:bidi w:val="0"/>
              <w:spacing w:line="255" w:lineRule="atLeast"/>
              <w:rPr>
                <w:rFonts w:ascii="Arial Narrow" w:hAnsi="Arial Narrow"/>
                <w:b/>
                <w:bCs/>
                <w:lang w:eastAsia="fr-FR" w:bidi="ar-SA"/>
              </w:rPr>
            </w:pPr>
            <w:proofErr w:type="spellStart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>Barkat</w:t>
            </w:r>
            <w:proofErr w:type="spellEnd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 xml:space="preserve"> </w:t>
            </w:r>
            <w:proofErr w:type="spellStart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>Belkacem</w:t>
            </w:r>
            <w:proofErr w:type="spellEnd"/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 et </w:t>
            </w:r>
            <w:proofErr w:type="spellStart"/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Azoui</w:t>
            </w:r>
            <w:proofErr w:type="spellEnd"/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 </w:t>
            </w:r>
            <w:proofErr w:type="spellStart"/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Boubekeur</w:t>
            </w:r>
            <w:proofErr w:type="spellEnd"/>
            <w:r w:rsidR="00050240"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 et </w:t>
            </w:r>
            <w:proofErr w:type="spellStart"/>
            <w:r w:rsidR="00050240" w:rsidRPr="008F68B9">
              <w:rPr>
                <w:rFonts w:ascii="Arial Narrow" w:hAnsi="Arial Narrow"/>
                <w:b/>
                <w:bCs/>
                <w:lang w:eastAsia="fr-FR" w:bidi="ar-SA"/>
              </w:rPr>
              <w:t>S</w:t>
            </w:r>
            <w:r w:rsidR="008F68B9">
              <w:rPr>
                <w:rFonts w:ascii="Arial Narrow" w:hAnsi="Arial Narrow"/>
                <w:b/>
                <w:bCs/>
                <w:lang w:eastAsia="fr-FR" w:bidi="ar-SA"/>
              </w:rPr>
              <w:t>errir</w:t>
            </w:r>
            <w:proofErr w:type="spellEnd"/>
            <w:r w:rsidR="00050240"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 </w:t>
            </w:r>
            <w:proofErr w:type="spellStart"/>
            <w:r w:rsidR="00050240" w:rsidRPr="008F68B9">
              <w:rPr>
                <w:rFonts w:ascii="Arial Narrow" w:hAnsi="Arial Narrow"/>
                <w:b/>
                <w:bCs/>
                <w:lang w:eastAsia="fr-FR" w:bidi="ar-SA"/>
              </w:rPr>
              <w:t>L</w:t>
            </w:r>
            <w:r w:rsidR="008F68B9">
              <w:rPr>
                <w:rFonts w:ascii="Arial Narrow" w:hAnsi="Arial Narrow"/>
                <w:b/>
                <w:bCs/>
                <w:lang w:eastAsia="fr-FR" w:bidi="ar-SA"/>
              </w:rPr>
              <w:t>azhar</w:t>
            </w:r>
            <w:proofErr w:type="spellEnd"/>
          </w:p>
        </w:tc>
      </w:tr>
      <w:tr w:rsidR="00561D92" w:rsidRPr="008F68B9" w:rsidTr="008F68B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296303">
            <w:pPr>
              <w:bidi w:val="0"/>
              <w:spacing w:before="100" w:beforeAutospacing="1" w:line="255" w:lineRule="atLeast"/>
              <w:rPr>
                <w:rFonts w:ascii="Arial Narrow" w:hAnsi="Arial Narrow"/>
                <w:b/>
                <w:bCs/>
                <w:lang w:eastAsia="fr-FR" w:bidi="ar-SA"/>
              </w:rPr>
            </w:pPr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8F68B9">
            <w:pPr>
              <w:bidi w:val="0"/>
              <w:spacing w:line="255" w:lineRule="atLeast"/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</w:pPr>
            <w:r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>Etude  de faisabilité et Conception d’un champ PV d’appoint de l’irrigation des vergers de la localité de MERIEL (Commune de Sidi-</w:t>
            </w:r>
            <w:proofErr w:type="spellStart"/>
            <w:r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>Maansar</w:t>
            </w:r>
            <w:proofErr w:type="spellEnd"/>
            <w:r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>)</w:t>
            </w:r>
            <w:r w:rsidR="00050240"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8F68B9">
            <w:pPr>
              <w:bidi w:val="0"/>
              <w:spacing w:line="255" w:lineRule="atLeast"/>
              <w:rPr>
                <w:rFonts w:ascii="Arial Narrow" w:hAnsi="Arial Narrow"/>
                <w:b/>
                <w:bCs/>
                <w:lang w:eastAsia="fr-FR" w:bidi="ar-SA"/>
              </w:rPr>
            </w:pPr>
            <w:proofErr w:type="spellStart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>Barkat</w:t>
            </w:r>
            <w:proofErr w:type="spellEnd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 xml:space="preserve"> </w:t>
            </w:r>
            <w:proofErr w:type="spellStart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>Belkacem</w:t>
            </w:r>
            <w:proofErr w:type="spellEnd"/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 </w:t>
            </w:r>
            <w:r w:rsidR="008F68B9" w:rsidRPr="008F68B9">
              <w:rPr>
                <w:rFonts w:ascii="Arial Narrow" w:hAnsi="Arial Narrow"/>
                <w:b/>
                <w:bCs/>
                <w:lang w:eastAsia="fr-FR" w:bidi="ar-SA"/>
              </w:rPr>
              <w:t>/</w:t>
            </w:r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 </w:t>
            </w:r>
            <w:proofErr w:type="spellStart"/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Azoui</w:t>
            </w:r>
            <w:proofErr w:type="spellEnd"/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 </w:t>
            </w:r>
            <w:proofErr w:type="spellStart"/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Boubekeur</w:t>
            </w:r>
            <w:proofErr w:type="spellEnd"/>
          </w:p>
        </w:tc>
      </w:tr>
      <w:tr w:rsidR="00561D92" w:rsidRPr="008F68B9" w:rsidTr="008F68B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296303">
            <w:pPr>
              <w:bidi w:val="0"/>
              <w:spacing w:before="100" w:beforeAutospacing="1" w:line="255" w:lineRule="atLeast"/>
              <w:rPr>
                <w:rFonts w:ascii="Arial Narrow" w:hAnsi="Arial Narrow"/>
                <w:b/>
                <w:bCs/>
                <w:lang w:eastAsia="fr-FR" w:bidi="ar-SA"/>
              </w:rPr>
            </w:pPr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6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8F68B9">
            <w:pPr>
              <w:bidi w:val="0"/>
              <w:spacing w:line="255" w:lineRule="atLeast"/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</w:pPr>
            <w:r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 xml:space="preserve">Réhabilitation  et commande par une carte </w:t>
            </w:r>
            <w:proofErr w:type="spellStart"/>
            <w:r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>Ardouino</w:t>
            </w:r>
            <w:proofErr w:type="spellEnd"/>
            <w:r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 xml:space="preserve">  du système de poursuite solaire « </w:t>
            </w:r>
            <w:proofErr w:type="spellStart"/>
            <w:r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>AureSolar</w:t>
            </w:r>
            <w:proofErr w:type="spellEnd"/>
            <w:r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 xml:space="preserve"> I » </w:t>
            </w:r>
            <w:r w:rsidR="00477F5E"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 xml:space="preserve"> en vu d’application comparative dans le pompage solaire (Fixe/</w:t>
            </w:r>
            <w:proofErr w:type="spellStart"/>
            <w:r w:rsidR="00477F5E"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>Tracking</w:t>
            </w:r>
            <w:proofErr w:type="spellEnd"/>
            <w:r w:rsidR="008F68B9"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>)</w:t>
            </w:r>
            <w:r w:rsidR="008F68B9" w:rsidRPr="008F68B9">
              <w:rPr>
                <w:rFonts w:ascii="Arial Narrow" w:hAnsi="Arial Narrow"/>
                <w:b/>
                <w:bCs/>
                <w:color w:val="0070C0"/>
                <w:lang w:eastAsia="fr-FR" w:bidi="ar-SA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8F68B9">
            <w:pPr>
              <w:bidi w:val="0"/>
              <w:spacing w:line="255" w:lineRule="atLeast"/>
              <w:rPr>
                <w:rFonts w:ascii="Arial Narrow" w:hAnsi="Arial Narrow"/>
                <w:b/>
                <w:bCs/>
                <w:lang w:eastAsia="fr-FR" w:bidi="ar-SA"/>
              </w:rPr>
            </w:pPr>
            <w:proofErr w:type="spellStart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>Barkat</w:t>
            </w:r>
            <w:proofErr w:type="spellEnd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 xml:space="preserve"> </w:t>
            </w:r>
            <w:proofErr w:type="spellStart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>Belkacem</w:t>
            </w:r>
            <w:proofErr w:type="spellEnd"/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 </w:t>
            </w:r>
            <w:r w:rsidR="008F68B9"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/ </w:t>
            </w:r>
            <w:proofErr w:type="spellStart"/>
            <w:r w:rsidR="00050240" w:rsidRPr="008F68B9">
              <w:rPr>
                <w:rFonts w:ascii="Arial Narrow" w:hAnsi="Arial Narrow"/>
                <w:b/>
                <w:bCs/>
                <w:lang w:eastAsia="fr-FR" w:bidi="ar-SA"/>
              </w:rPr>
              <w:t>N</w:t>
            </w:r>
            <w:r w:rsidR="008F68B9">
              <w:rPr>
                <w:rFonts w:ascii="Arial Narrow" w:hAnsi="Arial Narrow"/>
                <w:b/>
                <w:bCs/>
                <w:lang w:eastAsia="fr-FR" w:bidi="ar-SA"/>
              </w:rPr>
              <w:t>ezzar</w:t>
            </w:r>
            <w:proofErr w:type="spellEnd"/>
            <w:r w:rsidR="00050240"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 Malika </w:t>
            </w:r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et </w:t>
            </w:r>
            <w:proofErr w:type="spellStart"/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Azoui</w:t>
            </w:r>
            <w:proofErr w:type="spellEnd"/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 </w:t>
            </w:r>
            <w:r w:rsidR="00050240" w:rsidRPr="008F68B9">
              <w:rPr>
                <w:rFonts w:ascii="Arial Narrow" w:hAnsi="Arial Narrow"/>
                <w:b/>
                <w:bCs/>
                <w:lang w:eastAsia="fr-FR" w:bidi="ar-SA"/>
              </w:rPr>
              <w:t xml:space="preserve"> </w:t>
            </w:r>
          </w:p>
        </w:tc>
      </w:tr>
      <w:tr w:rsidR="00477F5E" w:rsidRPr="008F68B9" w:rsidTr="008F68B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477F5E" w:rsidP="00296303">
            <w:pPr>
              <w:bidi w:val="0"/>
              <w:spacing w:before="100" w:beforeAutospacing="1" w:line="255" w:lineRule="atLeast"/>
              <w:rPr>
                <w:rFonts w:ascii="Arial Narrow" w:hAnsi="Arial Narrow"/>
                <w:b/>
                <w:bCs/>
                <w:lang w:eastAsia="fr-FR" w:bidi="ar-SA"/>
              </w:rPr>
            </w:pPr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7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477F5E" w:rsidP="008F68B9">
            <w:pPr>
              <w:bidi w:val="0"/>
              <w:spacing w:line="255" w:lineRule="atLeast"/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</w:pPr>
            <w:r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 xml:space="preserve">Finalisation et installation </w:t>
            </w:r>
            <w:r w:rsidR="00561D92"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>du système de poursuite solaire « </w:t>
            </w:r>
            <w:proofErr w:type="spellStart"/>
            <w:r w:rsidR="00561D92"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>AureSolar</w:t>
            </w:r>
            <w:proofErr w:type="spellEnd"/>
            <w:r w:rsidR="00561D92"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 xml:space="preserve"> I</w:t>
            </w:r>
            <w:r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>II</w:t>
            </w:r>
            <w:r w:rsidR="00561D92"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 xml:space="preserve"> » </w:t>
            </w:r>
            <w:r w:rsidR="008F68B9"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 xml:space="preserve"> </w:t>
            </w:r>
            <w:r w:rsidRPr="008F68B9">
              <w:rPr>
                <w:rFonts w:ascii="Arial Narrow" w:hAnsi="Arial Narrow"/>
                <w:b/>
                <w:bCs/>
                <w:color w:val="0070C0"/>
                <w:lang w:eastAsia="fr-FR" w:bidi="ar-SA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2" w:rsidRPr="008F68B9" w:rsidRDefault="00561D92" w:rsidP="008F68B9">
            <w:pPr>
              <w:bidi w:val="0"/>
              <w:spacing w:line="255" w:lineRule="atLeast"/>
              <w:rPr>
                <w:rFonts w:ascii="Arial Narrow" w:hAnsi="Arial Narrow"/>
                <w:b/>
                <w:bCs/>
                <w:lang w:val="en-US" w:eastAsia="fr-FR" w:bidi="ar-SA"/>
              </w:rPr>
            </w:pPr>
            <w:proofErr w:type="spellStart"/>
            <w:r w:rsidRPr="008F68B9">
              <w:rPr>
                <w:rFonts w:ascii="Arial Narrow" w:hAnsi="Arial Narrow"/>
                <w:b/>
                <w:bCs/>
                <w:color w:val="FF0000"/>
                <w:lang w:val="en-US" w:eastAsia="fr-FR" w:bidi="ar-SA"/>
              </w:rPr>
              <w:t>Barkat</w:t>
            </w:r>
            <w:proofErr w:type="spellEnd"/>
            <w:r w:rsidRPr="008F68B9">
              <w:rPr>
                <w:rFonts w:ascii="Arial Narrow" w:hAnsi="Arial Narrow"/>
                <w:b/>
                <w:bCs/>
                <w:color w:val="FF0000"/>
                <w:lang w:val="en-US" w:eastAsia="fr-FR" w:bidi="ar-SA"/>
              </w:rPr>
              <w:t xml:space="preserve"> </w:t>
            </w:r>
            <w:proofErr w:type="spellStart"/>
            <w:r w:rsidRPr="008F68B9">
              <w:rPr>
                <w:rFonts w:ascii="Arial Narrow" w:hAnsi="Arial Narrow"/>
                <w:b/>
                <w:bCs/>
                <w:color w:val="FF0000"/>
                <w:lang w:val="en-US" w:eastAsia="fr-FR" w:bidi="ar-SA"/>
              </w:rPr>
              <w:t>Belkacem</w:t>
            </w:r>
            <w:proofErr w:type="spellEnd"/>
            <w:r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 xml:space="preserve"> </w:t>
            </w:r>
            <w:r w:rsidR="008F68B9"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>/</w:t>
            </w:r>
            <w:r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 xml:space="preserve"> </w:t>
            </w:r>
            <w:proofErr w:type="spellStart"/>
            <w:r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>Djari</w:t>
            </w:r>
            <w:proofErr w:type="spellEnd"/>
            <w:r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 xml:space="preserve"> </w:t>
            </w:r>
            <w:proofErr w:type="spellStart"/>
            <w:r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>Salim</w:t>
            </w:r>
            <w:proofErr w:type="spellEnd"/>
            <w:r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 xml:space="preserve"> </w:t>
            </w:r>
            <w:r w:rsidR="008F68B9"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>/</w:t>
            </w:r>
            <w:r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 xml:space="preserve"> Ben Mohamed </w:t>
            </w:r>
            <w:proofErr w:type="spellStart"/>
            <w:r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>Brahim</w:t>
            </w:r>
            <w:proofErr w:type="spellEnd"/>
            <w:r w:rsidR="00477F5E" w:rsidRPr="008F68B9">
              <w:rPr>
                <w:rFonts w:ascii="Arial Narrow" w:hAnsi="Arial Narrow"/>
                <w:b/>
                <w:bCs/>
                <w:lang w:val="en-US" w:eastAsia="fr-FR" w:bidi="ar-SA"/>
              </w:rPr>
              <w:t xml:space="preserve">  </w:t>
            </w:r>
            <w:r w:rsidR="00477F5E" w:rsidRPr="008F68B9">
              <w:rPr>
                <w:rFonts w:ascii="Arial Narrow" w:hAnsi="Arial Narrow"/>
                <w:b/>
                <w:bCs/>
                <w:color w:val="0070C0"/>
                <w:lang w:val="en-US" w:eastAsia="fr-FR" w:bidi="ar-SA"/>
              </w:rPr>
              <w:t xml:space="preserve"> </w:t>
            </w:r>
          </w:p>
        </w:tc>
      </w:tr>
      <w:tr w:rsidR="008F68B9" w:rsidRPr="008F68B9" w:rsidTr="008F68B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8B9" w:rsidRPr="008F68B9" w:rsidRDefault="008F68B9" w:rsidP="00FF38AF">
            <w:pPr>
              <w:bidi w:val="0"/>
              <w:spacing w:before="100" w:beforeAutospacing="1" w:line="255" w:lineRule="atLeast"/>
              <w:rPr>
                <w:rFonts w:ascii="Arial Narrow" w:hAnsi="Arial Narrow"/>
                <w:b/>
                <w:bCs/>
                <w:lang w:eastAsia="fr-FR" w:bidi="ar-SA"/>
              </w:rPr>
            </w:pPr>
            <w:r w:rsidRPr="008F68B9">
              <w:rPr>
                <w:rFonts w:ascii="Arial Narrow" w:hAnsi="Arial Narrow"/>
                <w:b/>
                <w:bCs/>
                <w:lang w:eastAsia="fr-FR" w:bidi="ar-SA"/>
              </w:rPr>
              <w:t>8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8B9" w:rsidRPr="008F68B9" w:rsidRDefault="008F68B9" w:rsidP="00FF38AF">
            <w:pPr>
              <w:bidi w:val="0"/>
              <w:spacing w:line="255" w:lineRule="atLeast"/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</w:pPr>
            <w:r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>Étude d'un puits canadien amélioré  pour le conditionnement d’air d’une maison bioclimatique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8B9" w:rsidRPr="008F68B9" w:rsidRDefault="008F68B9" w:rsidP="008F68B9">
            <w:pPr>
              <w:bidi w:val="0"/>
              <w:spacing w:line="255" w:lineRule="atLeast"/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</w:pPr>
            <w:proofErr w:type="spellStart"/>
            <w:r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>Alloui</w:t>
            </w:r>
            <w:proofErr w:type="spellEnd"/>
            <w:r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 xml:space="preserve"> </w:t>
            </w:r>
            <w:proofErr w:type="spellStart"/>
            <w:r w:rsidRPr="008F68B9">
              <w:rPr>
                <w:rFonts w:ascii="Arial Narrow" w:hAnsi="Arial Narrow"/>
                <w:b/>
                <w:bCs/>
                <w:color w:val="000000" w:themeColor="text1"/>
                <w:lang w:eastAsia="fr-FR" w:bidi="ar-SA"/>
              </w:rPr>
              <w:t>Zineddine</w:t>
            </w:r>
            <w:proofErr w:type="spellEnd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 xml:space="preserve"> / </w:t>
            </w:r>
            <w:proofErr w:type="spellStart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>Barkat</w:t>
            </w:r>
            <w:proofErr w:type="spellEnd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 xml:space="preserve"> </w:t>
            </w:r>
            <w:proofErr w:type="spellStart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>Belkacem</w:t>
            </w:r>
            <w:proofErr w:type="spellEnd"/>
            <w:r w:rsidRPr="008F68B9">
              <w:rPr>
                <w:rFonts w:ascii="Arial Narrow" w:hAnsi="Arial Narrow"/>
                <w:b/>
                <w:bCs/>
                <w:color w:val="FF0000"/>
                <w:lang w:eastAsia="fr-FR" w:bidi="ar-SA"/>
              </w:rPr>
              <w:t xml:space="preserve"> </w:t>
            </w:r>
          </w:p>
        </w:tc>
      </w:tr>
    </w:tbl>
    <w:p w:rsidR="00795C22" w:rsidRPr="008F68B9" w:rsidRDefault="00795C22"/>
    <w:sectPr w:rsidR="00795C22" w:rsidRPr="008F68B9" w:rsidSect="0079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561D92"/>
    <w:rsid w:val="00050240"/>
    <w:rsid w:val="00165791"/>
    <w:rsid w:val="001A1861"/>
    <w:rsid w:val="001A4FBD"/>
    <w:rsid w:val="001B6D81"/>
    <w:rsid w:val="002A0A4B"/>
    <w:rsid w:val="00366388"/>
    <w:rsid w:val="00366F53"/>
    <w:rsid w:val="00477F5E"/>
    <w:rsid w:val="00561D92"/>
    <w:rsid w:val="006002E2"/>
    <w:rsid w:val="006211A5"/>
    <w:rsid w:val="0065647D"/>
    <w:rsid w:val="00697C73"/>
    <w:rsid w:val="00795C22"/>
    <w:rsid w:val="007C348E"/>
    <w:rsid w:val="0089428F"/>
    <w:rsid w:val="008F68B9"/>
    <w:rsid w:val="009E22D8"/>
    <w:rsid w:val="00C00EE4"/>
    <w:rsid w:val="00E16B5B"/>
    <w:rsid w:val="00F07054"/>
    <w:rsid w:val="00F921C1"/>
    <w:rsid w:val="00FA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81"/>
    <w:pPr>
      <w:bidi/>
    </w:pPr>
    <w:rPr>
      <w:sz w:val="24"/>
      <w:szCs w:val="24"/>
      <w:lang w:val="fr-FR" w:bidi="ar-EG"/>
    </w:rPr>
  </w:style>
  <w:style w:type="paragraph" w:styleId="Titre1">
    <w:name w:val="heading 1"/>
    <w:basedOn w:val="Normal"/>
    <w:next w:val="Normal"/>
    <w:link w:val="Titre1Car"/>
    <w:uiPriority w:val="9"/>
    <w:qFormat/>
    <w:rsid w:val="001B6D8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6D81"/>
    <w:rPr>
      <w:rFonts w:ascii="Cambria" w:hAnsi="Cambria"/>
      <w:b/>
      <w:bCs/>
      <w:color w:val="365F91"/>
      <w:sz w:val="28"/>
      <w:szCs w:val="28"/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1B6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6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bidi="ar-EG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6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B6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bidi="ar-EG"/>
    </w:rPr>
  </w:style>
  <w:style w:type="paragraph" w:styleId="Sansinterligne">
    <w:name w:val="No Spacing"/>
    <w:link w:val="SansinterligneCar"/>
    <w:uiPriority w:val="1"/>
    <w:qFormat/>
    <w:rsid w:val="001B6D81"/>
    <w:rPr>
      <w:rFonts w:ascii="Calibri" w:hAnsi="Calibri" w:cs="Arial"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B6D81"/>
    <w:rPr>
      <w:rFonts w:ascii="Calibri" w:hAnsi="Calibri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1B6D81"/>
    <w:pPr>
      <w:ind w:left="720"/>
    </w:pPr>
  </w:style>
  <w:style w:type="character" w:styleId="Emphaseple">
    <w:name w:val="Subtle Emphasis"/>
    <w:basedOn w:val="Policepardfaut"/>
    <w:uiPriority w:val="19"/>
    <w:qFormat/>
    <w:rsid w:val="001B6D81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1B6D8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6D81"/>
    <w:pPr>
      <w:bidi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fr-FR" w:bidi="ar-SA"/>
    </w:rPr>
  </w:style>
  <w:style w:type="paragraph" w:styleId="NormalWeb">
    <w:name w:val="Normal (Web)"/>
    <w:basedOn w:val="Normal"/>
    <w:uiPriority w:val="99"/>
    <w:unhideWhenUsed/>
    <w:rsid w:val="00561D92"/>
    <w:pPr>
      <w:bidi w:val="0"/>
      <w:spacing w:before="100" w:beforeAutospacing="1" w:after="100" w:afterAutospacing="1"/>
    </w:pPr>
    <w:rPr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Info</dc:creator>
  <cp:lastModifiedBy>Expert Info</cp:lastModifiedBy>
  <cp:revision>2</cp:revision>
  <dcterms:created xsi:type="dcterms:W3CDTF">2021-01-20T20:48:00Z</dcterms:created>
  <dcterms:modified xsi:type="dcterms:W3CDTF">2021-01-20T20:48:00Z</dcterms:modified>
</cp:coreProperties>
</file>