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CB" w:rsidRPr="000C3747" w:rsidRDefault="0059773D" w:rsidP="000C3747">
      <w:pPr>
        <w:spacing w:line="360" w:lineRule="auto"/>
        <w:jc w:val="both"/>
        <w:rPr>
          <w:rFonts w:asciiTheme="majorBidi" w:hAnsiTheme="majorBidi" w:cstheme="majorBidi"/>
          <w:b/>
          <w:bCs/>
          <w:sz w:val="24"/>
          <w:szCs w:val="24"/>
        </w:rPr>
      </w:pPr>
      <w:r>
        <w:rPr>
          <w:rFonts w:asciiTheme="majorBidi" w:hAnsiTheme="majorBidi" w:cstheme="majorBidi"/>
          <w:b/>
          <w:bCs/>
          <w:noProof/>
          <w:sz w:val="24"/>
          <w:szCs w:val="24"/>
          <w:lang w:eastAsia="fr-FR"/>
        </w:rPr>
        <w:pict>
          <v:roundrect id="_x0000_s1029" style="position:absolute;left:0;text-align:left;margin-left:46.35pt;margin-top:23.35pt;width:377.6pt;height:41.35pt;z-index:251661312" arcsize="10923f">
            <v:textbox>
              <w:txbxContent>
                <w:p w:rsidR="00DB3E46" w:rsidRPr="00DB28CB" w:rsidRDefault="00DB3E46" w:rsidP="001A7EE0">
                  <w:pPr>
                    <w:jc w:val="center"/>
                    <w:rPr>
                      <w:b/>
                      <w:bCs/>
                      <w:sz w:val="24"/>
                      <w:szCs w:val="24"/>
                    </w:rPr>
                  </w:pPr>
                  <w:r>
                    <w:rPr>
                      <w:b/>
                      <w:bCs/>
                      <w:sz w:val="24"/>
                      <w:szCs w:val="24"/>
                    </w:rPr>
                    <w:t>II .Ribosome : synthèse protéique, maturation et adressage des protéines</w:t>
                  </w:r>
                </w:p>
              </w:txbxContent>
            </v:textbox>
          </v:roundrect>
        </w:pict>
      </w:r>
      <w:r w:rsidR="000F335C">
        <w:rPr>
          <w:rFonts w:asciiTheme="majorBidi" w:hAnsiTheme="majorBidi" w:cstheme="majorBidi"/>
          <w:b/>
          <w:bCs/>
          <w:sz w:val="24"/>
          <w:szCs w:val="24"/>
        </w:rPr>
        <w:t>Chapitre 3</w:t>
      </w:r>
      <w:r w:rsidR="00DB28CB" w:rsidRPr="000C3747">
        <w:rPr>
          <w:rFonts w:asciiTheme="majorBidi" w:hAnsiTheme="majorBidi" w:cstheme="majorBidi"/>
          <w:b/>
          <w:bCs/>
          <w:sz w:val="24"/>
          <w:szCs w:val="24"/>
        </w:rPr>
        <w:t> : Relation structure-fonction de la cellule</w:t>
      </w:r>
    </w:p>
    <w:p w:rsidR="00DB28CB" w:rsidRPr="000C3747" w:rsidRDefault="00DB28CB" w:rsidP="000C3747">
      <w:pPr>
        <w:spacing w:line="360" w:lineRule="auto"/>
        <w:jc w:val="both"/>
        <w:rPr>
          <w:rFonts w:asciiTheme="majorBidi" w:hAnsiTheme="majorBidi" w:cstheme="majorBidi"/>
          <w:sz w:val="24"/>
          <w:szCs w:val="24"/>
        </w:rPr>
      </w:pPr>
    </w:p>
    <w:p w:rsidR="00A46908" w:rsidRPr="000C3747" w:rsidRDefault="00A46908" w:rsidP="000C3747">
      <w:pPr>
        <w:spacing w:line="360" w:lineRule="auto"/>
        <w:jc w:val="both"/>
        <w:rPr>
          <w:rFonts w:asciiTheme="majorBidi" w:hAnsiTheme="majorBidi" w:cstheme="majorBidi"/>
          <w:sz w:val="24"/>
          <w:szCs w:val="24"/>
        </w:rPr>
      </w:pPr>
    </w:p>
    <w:p w:rsidR="003622C6" w:rsidRPr="000C3747" w:rsidRDefault="007204F4" w:rsidP="000C3747">
      <w:pPr>
        <w:pStyle w:val="Paragraphedeliste"/>
        <w:numPr>
          <w:ilvl w:val="0"/>
          <w:numId w:val="18"/>
        </w:numPr>
        <w:spacing w:line="360" w:lineRule="auto"/>
        <w:jc w:val="both"/>
        <w:rPr>
          <w:rFonts w:asciiTheme="majorBidi" w:hAnsiTheme="majorBidi" w:cstheme="majorBidi"/>
          <w:b/>
          <w:bCs/>
          <w:sz w:val="24"/>
          <w:szCs w:val="24"/>
        </w:rPr>
      </w:pPr>
      <w:r w:rsidRPr="000C3747">
        <w:rPr>
          <w:rFonts w:asciiTheme="majorBidi" w:hAnsiTheme="majorBidi" w:cstheme="majorBidi"/>
          <w:b/>
          <w:bCs/>
          <w:sz w:val="24"/>
          <w:szCs w:val="24"/>
        </w:rPr>
        <w:t>Ribosome :</w:t>
      </w:r>
    </w:p>
    <w:p w:rsidR="007204F4" w:rsidRPr="000C3747" w:rsidRDefault="00620B00" w:rsidP="000C3747">
      <w:pPr>
        <w:pStyle w:val="Paragraphedeliste"/>
        <w:numPr>
          <w:ilvl w:val="0"/>
          <w:numId w:val="20"/>
        </w:numPr>
        <w:spacing w:line="360" w:lineRule="auto"/>
        <w:jc w:val="both"/>
        <w:rPr>
          <w:rFonts w:asciiTheme="majorBidi" w:hAnsiTheme="majorBidi" w:cstheme="majorBidi"/>
          <w:sz w:val="24"/>
          <w:szCs w:val="24"/>
        </w:rPr>
      </w:pPr>
      <w:r w:rsidRPr="000C3747">
        <w:rPr>
          <w:rFonts w:asciiTheme="majorBidi" w:hAnsiTheme="majorBidi" w:cstheme="majorBidi"/>
          <w:b/>
          <w:bCs/>
          <w:sz w:val="24"/>
          <w:szCs w:val="24"/>
        </w:rPr>
        <w:t>structure</w:t>
      </w:r>
      <w:r w:rsidR="005206DA" w:rsidRPr="000C3747">
        <w:rPr>
          <w:rFonts w:asciiTheme="majorBidi" w:hAnsiTheme="majorBidi" w:cstheme="majorBidi"/>
          <w:b/>
          <w:bCs/>
          <w:sz w:val="24"/>
          <w:szCs w:val="24"/>
        </w:rPr>
        <w:t> :</w:t>
      </w:r>
      <w:r w:rsidR="005206DA" w:rsidRPr="000C3747">
        <w:rPr>
          <w:rFonts w:asciiTheme="majorBidi" w:hAnsiTheme="majorBidi" w:cstheme="majorBidi"/>
          <w:sz w:val="24"/>
          <w:szCs w:val="24"/>
        </w:rPr>
        <w:t xml:space="preserve"> </w:t>
      </w:r>
      <w:r w:rsidR="007204F4" w:rsidRPr="000C3747">
        <w:rPr>
          <w:rFonts w:asciiTheme="majorBidi" w:hAnsiTheme="majorBidi" w:cstheme="majorBidi"/>
          <w:sz w:val="24"/>
          <w:szCs w:val="24"/>
        </w:rPr>
        <w:t>Les ribosomes sont des complexes d’ARN et de protéines. Chaque ribosome est constitué par deux sous unités de taille inégale et de forme différente. Ce sont des particules compactes dépourvues de membranes, libres dans le cytosol ou accolées à la face externe des membranes du RE.</w:t>
      </w:r>
    </w:p>
    <w:p w:rsidR="007204F4" w:rsidRPr="000C3747" w:rsidRDefault="007204F4" w:rsidP="000C3747">
      <w:pPr>
        <w:pStyle w:val="Paragraphedeliste"/>
        <w:spacing w:line="360" w:lineRule="auto"/>
        <w:ind w:firstLine="696"/>
        <w:jc w:val="both"/>
        <w:rPr>
          <w:rFonts w:asciiTheme="majorBidi" w:hAnsiTheme="majorBidi" w:cstheme="majorBidi"/>
          <w:sz w:val="24"/>
          <w:szCs w:val="24"/>
        </w:rPr>
      </w:pPr>
      <w:r w:rsidRPr="000C3747">
        <w:rPr>
          <w:rFonts w:asciiTheme="majorBidi" w:hAnsiTheme="majorBidi" w:cstheme="majorBidi"/>
          <w:sz w:val="24"/>
          <w:szCs w:val="24"/>
        </w:rPr>
        <w:t>Le ribosome possède :</w:t>
      </w:r>
    </w:p>
    <w:p w:rsidR="007204F4" w:rsidRPr="000C3747" w:rsidRDefault="007204F4" w:rsidP="000C3747">
      <w:pPr>
        <w:pStyle w:val="Paragraphedeliste"/>
        <w:numPr>
          <w:ilvl w:val="0"/>
          <w:numId w:val="19"/>
        </w:numPr>
        <w:spacing w:line="360" w:lineRule="auto"/>
        <w:jc w:val="both"/>
        <w:rPr>
          <w:rFonts w:asciiTheme="majorBidi" w:hAnsiTheme="majorBidi" w:cstheme="majorBidi"/>
          <w:sz w:val="24"/>
          <w:szCs w:val="24"/>
        </w:rPr>
      </w:pPr>
      <w:r w:rsidRPr="000C3747">
        <w:rPr>
          <w:rFonts w:asciiTheme="majorBidi" w:hAnsiTheme="majorBidi" w:cstheme="majorBidi"/>
          <w:sz w:val="24"/>
          <w:szCs w:val="24"/>
        </w:rPr>
        <w:t>Un site de liaison pour l’ARN messager</w:t>
      </w:r>
    </w:p>
    <w:p w:rsidR="007204F4" w:rsidRPr="000C3747" w:rsidRDefault="007204F4" w:rsidP="000C3747">
      <w:pPr>
        <w:pStyle w:val="Paragraphedeliste"/>
        <w:numPr>
          <w:ilvl w:val="0"/>
          <w:numId w:val="19"/>
        </w:numPr>
        <w:spacing w:line="360" w:lineRule="auto"/>
        <w:jc w:val="both"/>
        <w:rPr>
          <w:rFonts w:asciiTheme="majorBidi" w:hAnsiTheme="majorBidi" w:cstheme="majorBidi"/>
          <w:sz w:val="24"/>
          <w:szCs w:val="24"/>
        </w:rPr>
      </w:pPr>
      <w:r w:rsidRPr="000C3747">
        <w:rPr>
          <w:rFonts w:asciiTheme="majorBidi" w:hAnsiTheme="majorBidi" w:cstheme="majorBidi"/>
          <w:sz w:val="24"/>
          <w:szCs w:val="24"/>
        </w:rPr>
        <w:t>Un site P qui intervient dans la liaison du peptidyl- ARNt</w:t>
      </w:r>
    </w:p>
    <w:p w:rsidR="007204F4" w:rsidRPr="000C3747" w:rsidRDefault="007204F4" w:rsidP="000C3747">
      <w:pPr>
        <w:pStyle w:val="Paragraphedeliste"/>
        <w:numPr>
          <w:ilvl w:val="0"/>
          <w:numId w:val="19"/>
        </w:numPr>
        <w:spacing w:line="360" w:lineRule="auto"/>
        <w:jc w:val="both"/>
        <w:rPr>
          <w:rFonts w:asciiTheme="majorBidi" w:hAnsiTheme="majorBidi" w:cstheme="majorBidi"/>
          <w:sz w:val="24"/>
          <w:szCs w:val="24"/>
        </w:rPr>
      </w:pPr>
      <w:r w:rsidRPr="000C3747">
        <w:rPr>
          <w:rFonts w:asciiTheme="majorBidi" w:hAnsiTheme="majorBidi" w:cstheme="majorBidi"/>
          <w:sz w:val="24"/>
          <w:szCs w:val="24"/>
        </w:rPr>
        <w:t>Un site A qui intervient dans le décodage (liaison de l’aminoacyl-ARNt)</w:t>
      </w:r>
    </w:p>
    <w:p w:rsidR="007204F4" w:rsidRPr="000C3747" w:rsidRDefault="007204F4" w:rsidP="000C3747">
      <w:pPr>
        <w:pStyle w:val="Paragraphedeliste"/>
        <w:numPr>
          <w:ilvl w:val="0"/>
          <w:numId w:val="19"/>
        </w:numPr>
        <w:spacing w:line="360" w:lineRule="auto"/>
        <w:jc w:val="both"/>
        <w:rPr>
          <w:rFonts w:asciiTheme="majorBidi" w:hAnsiTheme="majorBidi" w:cstheme="majorBidi"/>
          <w:sz w:val="24"/>
          <w:szCs w:val="24"/>
        </w:rPr>
      </w:pPr>
      <w:r w:rsidRPr="000C3747">
        <w:rPr>
          <w:rFonts w:asciiTheme="majorBidi" w:hAnsiTheme="majorBidi" w:cstheme="majorBidi"/>
          <w:sz w:val="24"/>
          <w:szCs w:val="24"/>
        </w:rPr>
        <w:t>Un site E (site de sortie de l’ARNt)</w:t>
      </w:r>
    </w:p>
    <w:p w:rsidR="007204F4" w:rsidRPr="000C3747" w:rsidRDefault="007204F4" w:rsidP="000C3747">
      <w:pPr>
        <w:pStyle w:val="Paragraphedeliste"/>
        <w:numPr>
          <w:ilvl w:val="0"/>
          <w:numId w:val="19"/>
        </w:numPr>
        <w:spacing w:line="360" w:lineRule="auto"/>
        <w:jc w:val="both"/>
        <w:rPr>
          <w:rFonts w:asciiTheme="majorBidi" w:hAnsiTheme="majorBidi" w:cstheme="majorBidi"/>
          <w:sz w:val="24"/>
          <w:szCs w:val="24"/>
        </w:rPr>
      </w:pPr>
      <w:r w:rsidRPr="000C3747">
        <w:rPr>
          <w:rFonts w:asciiTheme="majorBidi" w:hAnsiTheme="majorBidi" w:cstheme="majorBidi"/>
          <w:sz w:val="24"/>
          <w:szCs w:val="24"/>
        </w:rPr>
        <w:t>Un site de liaison des IF (facteurs d’initiation)</w:t>
      </w:r>
    </w:p>
    <w:p w:rsidR="007204F4" w:rsidRPr="000C3747" w:rsidRDefault="007204F4" w:rsidP="000C3747">
      <w:pPr>
        <w:pStyle w:val="Paragraphedeliste"/>
        <w:numPr>
          <w:ilvl w:val="0"/>
          <w:numId w:val="19"/>
        </w:numPr>
        <w:spacing w:line="360" w:lineRule="auto"/>
        <w:jc w:val="both"/>
        <w:rPr>
          <w:rFonts w:asciiTheme="majorBidi" w:hAnsiTheme="majorBidi" w:cstheme="majorBidi"/>
          <w:sz w:val="24"/>
          <w:szCs w:val="24"/>
        </w:rPr>
      </w:pPr>
      <w:r w:rsidRPr="000C3747">
        <w:rPr>
          <w:rFonts w:asciiTheme="majorBidi" w:hAnsiTheme="majorBidi" w:cstheme="majorBidi"/>
          <w:sz w:val="24"/>
          <w:szCs w:val="24"/>
        </w:rPr>
        <w:t>Un site GTPasique</w:t>
      </w:r>
    </w:p>
    <w:p w:rsidR="007204F4" w:rsidRPr="000C3747" w:rsidRDefault="007204F4" w:rsidP="000C3747">
      <w:pPr>
        <w:pStyle w:val="Paragraphedeliste"/>
        <w:numPr>
          <w:ilvl w:val="0"/>
          <w:numId w:val="19"/>
        </w:numPr>
        <w:spacing w:line="360" w:lineRule="auto"/>
        <w:jc w:val="both"/>
        <w:rPr>
          <w:rFonts w:asciiTheme="majorBidi" w:hAnsiTheme="majorBidi" w:cstheme="majorBidi"/>
          <w:sz w:val="24"/>
          <w:szCs w:val="24"/>
        </w:rPr>
      </w:pPr>
      <w:r w:rsidRPr="000C3747">
        <w:rPr>
          <w:rFonts w:asciiTheme="majorBidi" w:hAnsiTheme="majorBidi" w:cstheme="majorBidi"/>
          <w:sz w:val="24"/>
          <w:szCs w:val="24"/>
        </w:rPr>
        <w:t>Un site de sortie de la protéine néosynthétisée</w:t>
      </w:r>
    </w:p>
    <w:p w:rsidR="00BD761C" w:rsidRPr="000C3747" w:rsidRDefault="007204F4" w:rsidP="000C3747">
      <w:pPr>
        <w:pStyle w:val="Corpsdetexte"/>
        <w:spacing w:line="360" w:lineRule="auto"/>
        <w:ind w:right="119"/>
        <w:jc w:val="both"/>
        <w:rPr>
          <w:rFonts w:asciiTheme="majorBidi" w:hAnsiTheme="majorBidi" w:cstheme="majorBidi"/>
        </w:rPr>
      </w:pPr>
      <w:r w:rsidRPr="000C3747">
        <w:rPr>
          <w:rFonts w:asciiTheme="majorBidi" w:hAnsiTheme="majorBidi" w:cstheme="majorBidi"/>
        </w:rPr>
        <w:t xml:space="preserve">Remarque : les polysomes sont des formations constituées par une molécule d’ARNm, sur laquelle se fixent plusieurs </w:t>
      </w:r>
      <w:r w:rsidR="005206DA" w:rsidRPr="000C3747">
        <w:rPr>
          <w:rFonts w:asciiTheme="majorBidi" w:hAnsiTheme="majorBidi" w:cstheme="majorBidi"/>
        </w:rPr>
        <w:t>ribosomes</w:t>
      </w:r>
      <w:r w:rsidRPr="000C3747">
        <w:rPr>
          <w:rFonts w:asciiTheme="majorBidi" w:hAnsiTheme="majorBidi" w:cstheme="majorBidi"/>
        </w:rPr>
        <w:t xml:space="preserve">. </w:t>
      </w:r>
    </w:p>
    <w:p w:rsidR="00BD761C" w:rsidRPr="000C3747" w:rsidRDefault="00BD761C" w:rsidP="000C3747">
      <w:pPr>
        <w:pStyle w:val="Corpsdetexte"/>
        <w:spacing w:line="360" w:lineRule="auto"/>
        <w:ind w:right="119" w:firstLine="608"/>
        <w:jc w:val="both"/>
        <w:rPr>
          <w:rFonts w:asciiTheme="majorBidi" w:hAnsiTheme="majorBidi" w:cstheme="majorBidi"/>
        </w:rPr>
      </w:pPr>
      <w:r w:rsidRPr="000C3747">
        <w:rPr>
          <w:rFonts w:asciiTheme="majorBidi" w:hAnsiTheme="majorBidi" w:cstheme="majorBidi"/>
        </w:rPr>
        <w:t>Les polysomes libres dans le cytosol élaborent des protéines destinées à la cellule et à ses organites. Ils élaborent des protéines destinées au cytosol (exemple: les protéines de la glycolyse ou les protéines du cytosquelette), les protéines périphériques de la face cytosolique de la membrane plasmique, les protéines des mitochondries et des peroxysomes.</w:t>
      </w:r>
    </w:p>
    <w:p w:rsidR="007204F4" w:rsidRPr="000C3747" w:rsidRDefault="00BD761C" w:rsidP="000C3747">
      <w:pPr>
        <w:pStyle w:val="Corpsdetexte"/>
        <w:spacing w:line="360" w:lineRule="auto"/>
        <w:ind w:right="125" w:firstLine="608"/>
        <w:jc w:val="both"/>
        <w:rPr>
          <w:rFonts w:asciiTheme="majorBidi" w:hAnsiTheme="majorBidi" w:cstheme="majorBidi"/>
        </w:rPr>
      </w:pPr>
      <w:r w:rsidRPr="000C3747">
        <w:rPr>
          <w:rFonts w:asciiTheme="majorBidi" w:hAnsiTheme="majorBidi" w:cstheme="majorBidi"/>
        </w:rPr>
        <w:t>Les polysomes liés à la membrane du RE élaborent les protéines à destinée extracellulaire et également des protéines membranaires intrinsèques.</w:t>
      </w:r>
    </w:p>
    <w:p w:rsidR="00320574" w:rsidRPr="000C3747" w:rsidRDefault="00DB3E46" w:rsidP="000C3747">
      <w:pPr>
        <w:pStyle w:val="Corpsdetexte"/>
        <w:spacing w:line="360" w:lineRule="auto"/>
        <w:ind w:right="125" w:firstLine="608"/>
        <w:jc w:val="both"/>
        <w:rPr>
          <w:rFonts w:asciiTheme="majorBidi" w:hAnsiTheme="majorBidi" w:cstheme="majorBidi"/>
        </w:rPr>
      </w:pPr>
      <w:r w:rsidRPr="000C3747">
        <w:rPr>
          <w:rFonts w:asciiTheme="majorBidi" w:hAnsiTheme="majorBidi" w:cstheme="majorBidi"/>
        </w:rPr>
        <w:t>Les protéines sont synthétisées de l’extrémité aminoterminale à l’extrémité carboxyterminale.</w:t>
      </w:r>
    </w:p>
    <w:p w:rsidR="00C542F4" w:rsidRPr="000C3747" w:rsidRDefault="005206DA" w:rsidP="000C3747">
      <w:pPr>
        <w:pStyle w:val="Paragraphedeliste"/>
        <w:numPr>
          <w:ilvl w:val="0"/>
          <w:numId w:val="20"/>
        </w:numPr>
        <w:spacing w:line="360" w:lineRule="auto"/>
        <w:jc w:val="both"/>
        <w:rPr>
          <w:rFonts w:asciiTheme="majorBidi" w:hAnsiTheme="majorBidi" w:cstheme="majorBidi"/>
          <w:b/>
          <w:bCs/>
          <w:sz w:val="24"/>
          <w:szCs w:val="24"/>
        </w:rPr>
      </w:pPr>
      <w:r w:rsidRPr="000C3747">
        <w:rPr>
          <w:rFonts w:asciiTheme="majorBidi" w:hAnsiTheme="majorBidi" w:cstheme="majorBidi"/>
          <w:b/>
          <w:bCs/>
          <w:sz w:val="24"/>
          <w:szCs w:val="24"/>
        </w:rPr>
        <w:t>Fonction des ribosomes : la protéogénèse</w:t>
      </w:r>
    </w:p>
    <w:p w:rsidR="00C542F4" w:rsidRPr="000C3747" w:rsidRDefault="00C542F4" w:rsidP="000C3747">
      <w:pPr>
        <w:pStyle w:val="Corpsdetexte"/>
        <w:spacing w:line="360" w:lineRule="auto"/>
        <w:ind w:right="123" w:firstLine="608"/>
        <w:jc w:val="both"/>
        <w:rPr>
          <w:rFonts w:asciiTheme="majorBidi" w:hAnsiTheme="majorBidi" w:cstheme="majorBidi"/>
        </w:rPr>
      </w:pPr>
      <w:r w:rsidRPr="000C3747">
        <w:rPr>
          <w:rFonts w:asciiTheme="majorBidi" w:hAnsiTheme="majorBidi" w:cstheme="majorBidi"/>
        </w:rPr>
        <w:t xml:space="preserve">La synthèse protéique par le ribosome se décompose en trois phases: initiation, élongation et terminaison. Elle nécessite l'intervention de facteurs protéiques et un apport </w:t>
      </w:r>
      <w:r w:rsidRPr="000C3747">
        <w:rPr>
          <w:rFonts w:asciiTheme="majorBidi" w:hAnsiTheme="majorBidi" w:cstheme="majorBidi"/>
        </w:rPr>
        <w:lastRenderedPageBreak/>
        <w:t>d'énergie (provenant de l’hydrolyse des molécules de GTP).</w:t>
      </w:r>
    </w:p>
    <w:p w:rsidR="00C542F4" w:rsidRPr="000C3747" w:rsidRDefault="00C542F4" w:rsidP="000C3747">
      <w:pPr>
        <w:pStyle w:val="Heading1"/>
        <w:numPr>
          <w:ilvl w:val="0"/>
          <w:numId w:val="22"/>
        </w:numPr>
        <w:tabs>
          <w:tab w:val="left" w:pos="301"/>
        </w:tabs>
        <w:spacing w:before="1" w:line="360" w:lineRule="auto"/>
        <w:ind w:hanging="200"/>
        <w:rPr>
          <w:rFonts w:asciiTheme="majorBidi" w:hAnsiTheme="majorBidi" w:cstheme="majorBidi"/>
        </w:rPr>
      </w:pPr>
      <w:r w:rsidRPr="000C3747">
        <w:rPr>
          <w:rFonts w:asciiTheme="majorBidi" w:hAnsiTheme="majorBidi" w:cstheme="majorBidi"/>
        </w:rPr>
        <w:t>Initiation</w:t>
      </w:r>
    </w:p>
    <w:p w:rsidR="00C542F4" w:rsidRPr="000C3747" w:rsidRDefault="00C542F4" w:rsidP="000C3747">
      <w:pPr>
        <w:pStyle w:val="Paragraphedeliste"/>
        <w:widowControl w:val="0"/>
        <w:numPr>
          <w:ilvl w:val="0"/>
          <w:numId w:val="23"/>
        </w:numPr>
        <w:tabs>
          <w:tab w:val="left" w:pos="1022"/>
        </w:tabs>
        <w:autoSpaceDE w:val="0"/>
        <w:autoSpaceDN w:val="0"/>
        <w:spacing w:after="0" w:line="360" w:lineRule="auto"/>
        <w:contextualSpacing w:val="0"/>
        <w:jc w:val="both"/>
        <w:rPr>
          <w:rFonts w:asciiTheme="majorBidi" w:hAnsiTheme="majorBidi" w:cstheme="majorBidi"/>
          <w:b/>
          <w:sz w:val="24"/>
          <w:szCs w:val="24"/>
        </w:rPr>
      </w:pPr>
      <w:r w:rsidRPr="000C3747">
        <w:rPr>
          <w:rFonts w:asciiTheme="majorBidi" w:hAnsiTheme="majorBidi" w:cstheme="majorBidi"/>
          <w:b/>
          <w:sz w:val="24"/>
          <w:szCs w:val="24"/>
        </w:rPr>
        <w:t>Reconnaissance de</w:t>
      </w:r>
      <w:r w:rsidRPr="000C3747">
        <w:rPr>
          <w:rFonts w:asciiTheme="majorBidi" w:hAnsiTheme="majorBidi" w:cstheme="majorBidi"/>
          <w:b/>
          <w:spacing w:val="-3"/>
          <w:sz w:val="24"/>
          <w:szCs w:val="24"/>
        </w:rPr>
        <w:t xml:space="preserve"> </w:t>
      </w:r>
      <w:r w:rsidRPr="000C3747">
        <w:rPr>
          <w:rFonts w:asciiTheme="majorBidi" w:hAnsiTheme="majorBidi" w:cstheme="majorBidi"/>
          <w:b/>
          <w:sz w:val="24"/>
          <w:szCs w:val="24"/>
        </w:rPr>
        <w:t>l’ARNm</w:t>
      </w:r>
    </w:p>
    <w:p w:rsidR="00C542F4" w:rsidRPr="000C3747" w:rsidRDefault="00C542F4" w:rsidP="000C3747">
      <w:pPr>
        <w:pStyle w:val="Corpsdetexte"/>
        <w:spacing w:line="360" w:lineRule="auto"/>
        <w:ind w:right="114" w:firstLine="720"/>
        <w:jc w:val="both"/>
        <w:rPr>
          <w:rFonts w:asciiTheme="majorBidi" w:hAnsiTheme="majorBidi" w:cstheme="majorBidi"/>
          <w:b/>
          <w:bCs/>
        </w:rPr>
      </w:pPr>
      <w:r w:rsidRPr="000C3747">
        <w:rPr>
          <w:rFonts w:asciiTheme="majorBidi" w:hAnsiTheme="majorBidi" w:cstheme="majorBidi"/>
        </w:rPr>
        <w:t>La PSU reconnait la coiffe</w:t>
      </w:r>
      <w:r w:rsidR="00DB3E46" w:rsidRPr="000C3747">
        <w:rPr>
          <w:rFonts w:asciiTheme="majorBidi" w:hAnsiTheme="majorBidi" w:cstheme="majorBidi"/>
        </w:rPr>
        <w:t xml:space="preserve"> CBP (Cap Binding Protein = Protéine de liaison de la coiffe)</w:t>
      </w:r>
      <w:r w:rsidR="00011CEB" w:rsidRPr="000C3747">
        <w:rPr>
          <w:rFonts w:asciiTheme="majorBidi" w:hAnsiTheme="majorBidi" w:cstheme="majorBidi"/>
        </w:rPr>
        <w:t xml:space="preserve"> portait sur l’extrémité 5’</w:t>
      </w:r>
      <w:r w:rsidRPr="000C3747">
        <w:rPr>
          <w:rFonts w:asciiTheme="majorBidi" w:hAnsiTheme="majorBidi" w:cstheme="majorBidi"/>
        </w:rPr>
        <w:t xml:space="preserve">, puis se déplace le long de la molécule d’ARNm jusqu’à la séquence qui contient AUG. La traduction du  message transporté par l’ARNm débute au niveau du </w:t>
      </w:r>
      <w:r w:rsidRPr="000C3747">
        <w:rPr>
          <w:rFonts w:asciiTheme="majorBidi" w:hAnsiTheme="majorBidi" w:cstheme="majorBidi"/>
          <w:b/>
          <w:bCs/>
        </w:rPr>
        <w:t>codon d’initiation AUG.</w:t>
      </w:r>
    </w:p>
    <w:p w:rsidR="00C542F4" w:rsidRPr="000C3747" w:rsidRDefault="00C542F4" w:rsidP="000C3747">
      <w:pPr>
        <w:pStyle w:val="Corpsdetexte"/>
        <w:spacing w:before="3" w:line="360" w:lineRule="auto"/>
        <w:ind w:left="0"/>
        <w:jc w:val="both"/>
        <w:rPr>
          <w:rFonts w:asciiTheme="majorBidi" w:hAnsiTheme="majorBidi" w:cstheme="majorBidi"/>
        </w:rPr>
      </w:pPr>
    </w:p>
    <w:p w:rsidR="00C542F4" w:rsidRPr="000C3747" w:rsidRDefault="00C542F4" w:rsidP="000C3747">
      <w:pPr>
        <w:pStyle w:val="Heading1"/>
        <w:numPr>
          <w:ilvl w:val="0"/>
          <w:numId w:val="23"/>
        </w:numPr>
        <w:tabs>
          <w:tab w:val="left" w:pos="1095"/>
        </w:tabs>
        <w:spacing w:line="360" w:lineRule="auto"/>
        <w:jc w:val="both"/>
        <w:rPr>
          <w:rFonts w:asciiTheme="majorBidi" w:hAnsiTheme="majorBidi" w:cstheme="majorBidi"/>
        </w:rPr>
      </w:pPr>
      <w:r w:rsidRPr="000C3747">
        <w:rPr>
          <w:rFonts w:asciiTheme="majorBidi" w:hAnsiTheme="majorBidi" w:cstheme="majorBidi"/>
        </w:rPr>
        <w:t>Formation du complexe</w:t>
      </w:r>
      <w:r w:rsidRPr="000C3747">
        <w:rPr>
          <w:rFonts w:asciiTheme="majorBidi" w:hAnsiTheme="majorBidi" w:cstheme="majorBidi"/>
          <w:spacing w:val="-1"/>
        </w:rPr>
        <w:t xml:space="preserve"> </w:t>
      </w:r>
      <w:r w:rsidRPr="000C3747">
        <w:rPr>
          <w:rFonts w:asciiTheme="majorBidi" w:hAnsiTheme="majorBidi" w:cstheme="majorBidi"/>
        </w:rPr>
        <w:t>d’initiation</w:t>
      </w:r>
    </w:p>
    <w:p w:rsidR="00C542F4" w:rsidRPr="000C3747" w:rsidRDefault="00C542F4" w:rsidP="000C3747">
      <w:pPr>
        <w:pStyle w:val="Corpsdetexte"/>
        <w:spacing w:line="360" w:lineRule="auto"/>
        <w:ind w:left="820"/>
        <w:jc w:val="both"/>
        <w:rPr>
          <w:rFonts w:asciiTheme="majorBidi" w:hAnsiTheme="majorBidi" w:cstheme="majorBidi"/>
        </w:rPr>
      </w:pPr>
      <w:r w:rsidRPr="000C3747">
        <w:rPr>
          <w:rFonts w:asciiTheme="majorBidi" w:hAnsiTheme="majorBidi" w:cstheme="majorBidi"/>
        </w:rPr>
        <w:t>L’initiation de la synthèse des protéines nécessite la présence de:</w:t>
      </w:r>
    </w:p>
    <w:p w:rsidR="00C542F4" w:rsidRPr="000C3747" w:rsidRDefault="00C542F4" w:rsidP="000C3747">
      <w:pPr>
        <w:pStyle w:val="Corpsdetexte"/>
        <w:numPr>
          <w:ilvl w:val="0"/>
          <w:numId w:val="30"/>
        </w:numPr>
        <w:spacing w:line="360" w:lineRule="auto"/>
        <w:jc w:val="both"/>
        <w:rPr>
          <w:rFonts w:asciiTheme="majorBidi" w:hAnsiTheme="majorBidi" w:cstheme="majorBidi"/>
        </w:rPr>
      </w:pPr>
      <w:r w:rsidRPr="000C3747">
        <w:rPr>
          <w:rFonts w:asciiTheme="majorBidi" w:hAnsiTheme="majorBidi" w:cstheme="majorBidi"/>
        </w:rPr>
        <w:t>la PSU 40S</w:t>
      </w:r>
    </w:p>
    <w:p w:rsidR="00C542F4" w:rsidRPr="000C3747" w:rsidRDefault="00C542F4" w:rsidP="000C3747">
      <w:pPr>
        <w:pStyle w:val="Paragraphedeliste"/>
        <w:widowControl w:val="0"/>
        <w:numPr>
          <w:ilvl w:val="0"/>
          <w:numId w:val="30"/>
        </w:numPr>
        <w:tabs>
          <w:tab w:val="left" w:pos="240"/>
        </w:tabs>
        <w:autoSpaceDE w:val="0"/>
        <w:autoSpaceDN w:val="0"/>
        <w:spacing w:after="0" w:line="360" w:lineRule="auto"/>
        <w:contextualSpacing w:val="0"/>
        <w:jc w:val="both"/>
        <w:rPr>
          <w:rFonts w:asciiTheme="majorBidi" w:hAnsiTheme="majorBidi" w:cstheme="majorBidi"/>
          <w:sz w:val="24"/>
          <w:szCs w:val="24"/>
        </w:rPr>
      </w:pPr>
      <w:r w:rsidRPr="000C3747">
        <w:rPr>
          <w:rFonts w:asciiTheme="majorBidi" w:hAnsiTheme="majorBidi" w:cstheme="majorBidi"/>
          <w:sz w:val="24"/>
          <w:szCs w:val="24"/>
        </w:rPr>
        <w:t>l’ARNt initiateur (metARNt).</w:t>
      </w:r>
    </w:p>
    <w:p w:rsidR="00C542F4" w:rsidRPr="000C3747" w:rsidRDefault="00C542F4" w:rsidP="000C3747">
      <w:pPr>
        <w:pStyle w:val="Paragraphedeliste"/>
        <w:widowControl w:val="0"/>
        <w:numPr>
          <w:ilvl w:val="0"/>
          <w:numId w:val="30"/>
        </w:numPr>
        <w:tabs>
          <w:tab w:val="left" w:pos="240"/>
        </w:tabs>
        <w:autoSpaceDE w:val="0"/>
        <w:autoSpaceDN w:val="0"/>
        <w:spacing w:after="0" w:line="360" w:lineRule="auto"/>
        <w:contextualSpacing w:val="0"/>
        <w:jc w:val="both"/>
        <w:rPr>
          <w:rFonts w:asciiTheme="majorBidi" w:hAnsiTheme="majorBidi" w:cstheme="majorBidi"/>
          <w:sz w:val="24"/>
          <w:szCs w:val="24"/>
        </w:rPr>
      </w:pPr>
      <w:r w:rsidRPr="000C3747">
        <w:rPr>
          <w:rFonts w:asciiTheme="majorBidi" w:hAnsiTheme="majorBidi" w:cstheme="majorBidi"/>
          <w:sz w:val="24"/>
          <w:szCs w:val="24"/>
        </w:rPr>
        <w:t>l’ARNm</w:t>
      </w:r>
    </w:p>
    <w:p w:rsidR="00C542F4" w:rsidRPr="000C3747" w:rsidRDefault="00C542F4" w:rsidP="000C3747">
      <w:pPr>
        <w:pStyle w:val="Corpsdetexte"/>
        <w:numPr>
          <w:ilvl w:val="0"/>
          <w:numId w:val="30"/>
        </w:numPr>
        <w:spacing w:line="360" w:lineRule="auto"/>
        <w:jc w:val="both"/>
        <w:rPr>
          <w:rFonts w:asciiTheme="majorBidi" w:hAnsiTheme="majorBidi" w:cstheme="majorBidi"/>
        </w:rPr>
      </w:pPr>
      <w:r w:rsidRPr="000C3747">
        <w:rPr>
          <w:rFonts w:asciiTheme="majorBidi" w:hAnsiTheme="majorBidi" w:cstheme="majorBidi"/>
        </w:rPr>
        <w:t>la présence de facteurs d’initiation.</w:t>
      </w:r>
    </w:p>
    <w:p w:rsidR="005206DA" w:rsidRPr="000C3747" w:rsidRDefault="00C542F4" w:rsidP="000C3747">
      <w:pPr>
        <w:pStyle w:val="Paragraphedeliste"/>
        <w:numPr>
          <w:ilvl w:val="0"/>
          <w:numId w:val="30"/>
        </w:numPr>
        <w:spacing w:line="360" w:lineRule="auto"/>
        <w:jc w:val="both"/>
        <w:rPr>
          <w:rFonts w:asciiTheme="majorBidi" w:hAnsiTheme="majorBidi" w:cstheme="majorBidi"/>
          <w:sz w:val="24"/>
          <w:szCs w:val="24"/>
        </w:rPr>
      </w:pPr>
      <w:r w:rsidRPr="000C3747">
        <w:rPr>
          <w:rFonts w:asciiTheme="majorBidi" w:hAnsiTheme="majorBidi" w:cstheme="majorBidi"/>
          <w:sz w:val="24"/>
          <w:szCs w:val="24"/>
        </w:rPr>
        <w:t>La phase d’initiation se termine par l’association de la GSU avec la PSU, formant ainsi un complexe d’initiation complet.</w:t>
      </w:r>
    </w:p>
    <w:p w:rsidR="00C542F4" w:rsidRPr="000C3747" w:rsidRDefault="00C542F4" w:rsidP="000C3747">
      <w:pPr>
        <w:pStyle w:val="Heading1"/>
        <w:numPr>
          <w:ilvl w:val="0"/>
          <w:numId w:val="23"/>
        </w:numPr>
        <w:tabs>
          <w:tab w:val="left" w:pos="948"/>
        </w:tabs>
        <w:spacing w:line="360" w:lineRule="auto"/>
        <w:jc w:val="both"/>
        <w:rPr>
          <w:rFonts w:asciiTheme="majorBidi" w:hAnsiTheme="majorBidi" w:cstheme="majorBidi"/>
        </w:rPr>
      </w:pPr>
      <w:r w:rsidRPr="000C3747">
        <w:rPr>
          <w:rFonts w:asciiTheme="majorBidi" w:hAnsiTheme="majorBidi" w:cstheme="majorBidi"/>
        </w:rPr>
        <w:t>Fixation de la grosse</w:t>
      </w:r>
      <w:r w:rsidRPr="000C3747">
        <w:rPr>
          <w:rFonts w:asciiTheme="majorBidi" w:hAnsiTheme="majorBidi" w:cstheme="majorBidi"/>
          <w:spacing w:val="-1"/>
        </w:rPr>
        <w:t xml:space="preserve"> </w:t>
      </w:r>
      <w:r w:rsidRPr="000C3747">
        <w:rPr>
          <w:rFonts w:asciiTheme="majorBidi" w:hAnsiTheme="majorBidi" w:cstheme="majorBidi"/>
        </w:rPr>
        <w:t>sous-unité</w:t>
      </w:r>
    </w:p>
    <w:p w:rsidR="00C542F4" w:rsidRPr="000C3747" w:rsidRDefault="00C542F4" w:rsidP="000C3747">
      <w:pPr>
        <w:pStyle w:val="Corpsdetexte"/>
        <w:spacing w:line="360" w:lineRule="auto"/>
        <w:ind w:right="113" w:firstLine="600"/>
        <w:jc w:val="both"/>
        <w:rPr>
          <w:rFonts w:asciiTheme="majorBidi" w:hAnsiTheme="majorBidi" w:cstheme="majorBidi"/>
        </w:rPr>
      </w:pPr>
      <w:r w:rsidRPr="000C3747">
        <w:rPr>
          <w:rFonts w:asciiTheme="majorBidi" w:hAnsiTheme="majorBidi" w:cstheme="majorBidi"/>
        </w:rPr>
        <w:t>Un autre facteur d’initiation eIF5 interagit avec le complexe de pré-initiation avec hydrolyse de GTP; eIF2-GDP et eIF3 sont libérés de la PSU. Le complexe de pré-initiation s’associe à la GSU et forme le ribosome qui contient l’ARNm et l’ARNt initiateur correctement disposés. Le complexe d’initiation ainsi formé est prêt à fonctionner.</w:t>
      </w:r>
    </w:p>
    <w:p w:rsidR="00C542F4" w:rsidRPr="000C3747" w:rsidRDefault="00C542F4" w:rsidP="000C3747">
      <w:pPr>
        <w:pStyle w:val="Heading1"/>
        <w:numPr>
          <w:ilvl w:val="0"/>
          <w:numId w:val="22"/>
        </w:numPr>
        <w:tabs>
          <w:tab w:val="left" w:pos="360"/>
        </w:tabs>
        <w:spacing w:before="1" w:line="360" w:lineRule="auto"/>
        <w:ind w:left="359" w:hanging="259"/>
        <w:jc w:val="both"/>
        <w:rPr>
          <w:rFonts w:asciiTheme="majorBidi" w:hAnsiTheme="majorBidi" w:cstheme="majorBidi"/>
        </w:rPr>
      </w:pPr>
      <w:r w:rsidRPr="000C3747">
        <w:rPr>
          <w:rFonts w:asciiTheme="majorBidi" w:hAnsiTheme="majorBidi" w:cstheme="majorBidi"/>
        </w:rPr>
        <w:t>Elongation</w:t>
      </w:r>
    </w:p>
    <w:p w:rsidR="00C542F4" w:rsidRPr="000C3747" w:rsidRDefault="00C542F4" w:rsidP="000C3747">
      <w:pPr>
        <w:pStyle w:val="Corpsdetexte"/>
        <w:spacing w:line="360" w:lineRule="auto"/>
        <w:ind w:right="115" w:firstLine="720"/>
        <w:jc w:val="both"/>
        <w:rPr>
          <w:rFonts w:asciiTheme="majorBidi" w:hAnsiTheme="majorBidi" w:cstheme="majorBidi"/>
        </w:rPr>
      </w:pPr>
      <w:r w:rsidRPr="000C3747">
        <w:rPr>
          <w:rFonts w:asciiTheme="majorBidi" w:hAnsiTheme="majorBidi" w:cstheme="majorBidi"/>
        </w:rPr>
        <w:t>La phase d’élongation est caractérisée par l’allongement de la molécule protéique synthétisée faisant intervenir des facteurs d'élongation (EF= Elongation Factors). Elle comporte trois étapes successives:</w:t>
      </w:r>
    </w:p>
    <w:p w:rsidR="00C542F4" w:rsidRPr="000C3747" w:rsidRDefault="00C542F4" w:rsidP="000C3747">
      <w:pPr>
        <w:pStyle w:val="Paragraphedeliste"/>
        <w:widowControl w:val="0"/>
        <w:numPr>
          <w:ilvl w:val="0"/>
          <w:numId w:val="31"/>
        </w:numPr>
        <w:tabs>
          <w:tab w:val="left" w:pos="960"/>
        </w:tabs>
        <w:autoSpaceDE w:val="0"/>
        <w:autoSpaceDN w:val="0"/>
        <w:spacing w:after="0" w:line="360" w:lineRule="auto"/>
        <w:contextualSpacing w:val="0"/>
        <w:jc w:val="both"/>
        <w:rPr>
          <w:rFonts w:asciiTheme="majorBidi" w:hAnsiTheme="majorBidi" w:cstheme="majorBidi"/>
          <w:sz w:val="24"/>
          <w:szCs w:val="24"/>
        </w:rPr>
      </w:pPr>
      <w:r w:rsidRPr="000C3747">
        <w:rPr>
          <w:rFonts w:asciiTheme="majorBidi" w:hAnsiTheme="majorBidi" w:cstheme="majorBidi"/>
          <w:sz w:val="24"/>
          <w:szCs w:val="24"/>
        </w:rPr>
        <w:t>fixation d'un</w:t>
      </w:r>
      <w:r w:rsidRPr="000C3747">
        <w:rPr>
          <w:rFonts w:asciiTheme="majorBidi" w:hAnsiTheme="majorBidi" w:cstheme="majorBidi"/>
          <w:spacing w:val="-1"/>
          <w:sz w:val="24"/>
          <w:szCs w:val="24"/>
        </w:rPr>
        <w:t xml:space="preserve"> </w:t>
      </w:r>
      <w:r w:rsidRPr="000C3747">
        <w:rPr>
          <w:rFonts w:asciiTheme="majorBidi" w:hAnsiTheme="majorBidi" w:cstheme="majorBidi"/>
          <w:sz w:val="24"/>
          <w:szCs w:val="24"/>
        </w:rPr>
        <w:t>aminoacyl-ARNt.</w:t>
      </w:r>
    </w:p>
    <w:p w:rsidR="00C542F4" w:rsidRPr="000C3747" w:rsidRDefault="00C542F4" w:rsidP="000C3747">
      <w:pPr>
        <w:pStyle w:val="Paragraphedeliste"/>
        <w:widowControl w:val="0"/>
        <w:numPr>
          <w:ilvl w:val="0"/>
          <w:numId w:val="31"/>
        </w:numPr>
        <w:tabs>
          <w:tab w:val="left" w:pos="960"/>
        </w:tabs>
        <w:autoSpaceDE w:val="0"/>
        <w:autoSpaceDN w:val="0"/>
        <w:spacing w:after="0" w:line="360" w:lineRule="auto"/>
        <w:contextualSpacing w:val="0"/>
        <w:jc w:val="both"/>
        <w:rPr>
          <w:rFonts w:asciiTheme="majorBidi" w:hAnsiTheme="majorBidi" w:cstheme="majorBidi"/>
          <w:sz w:val="24"/>
          <w:szCs w:val="24"/>
        </w:rPr>
      </w:pPr>
      <w:r w:rsidRPr="000C3747">
        <w:rPr>
          <w:rFonts w:asciiTheme="majorBidi" w:hAnsiTheme="majorBidi" w:cstheme="majorBidi"/>
          <w:sz w:val="24"/>
          <w:szCs w:val="24"/>
        </w:rPr>
        <w:t>formation d'une liaison peptidique.</w:t>
      </w:r>
    </w:p>
    <w:p w:rsidR="00C542F4" w:rsidRPr="000C3747" w:rsidRDefault="00C542F4" w:rsidP="000C3747">
      <w:pPr>
        <w:pStyle w:val="Paragraphedeliste"/>
        <w:widowControl w:val="0"/>
        <w:numPr>
          <w:ilvl w:val="0"/>
          <w:numId w:val="31"/>
        </w:numPr>
        <w:tabs>
          <w:tab w:val="left" w:pos="960"/>
        </w:tabs>
        <w:autoSpaceDE w:val="0"/>
        <w:autoSpaceDN w:val="0"/>
        <w:spacing w:after="0" w:line="360" w:lineRule="auto"/>
        <w:contextualSpacing w:val="0"/>
        <w:jc w:val="both"/>
        <w:rPr>
          <w:rFonts w:asciiTheme="majorBidi" w:hAnsiTheme="majorBidi" w:cstheme="majorBidi"/>
          <w:sz w:val="24"/>
          <w:szCs w:val="24"/>
        </w:rPr>
      </w:pPr>
      <w:r w:rsidRPr="000C3747">
        <w:rPr>
          <w:rFonts w:asciiTheme="majorBidi" w:hAnsiTheme="majorBidi" w:cstheme="majorBidi"/>
          <w:sz w:val="24"/>
          <w:szCs w:val="24"/>
        </w:rPr>
        <w:t>translocation</w:t>
      </w:r>
      <w:r w:rsidRPr="000C3747">
        <w:rPr>
          <w:rFonts w:asciiTheme="majorBidi" w:hAnsiTheme="majorBidi" w:cstheme="majorBidi"/>
          <w:spacing w:val="-1"/>
          <w:sz w:val="24"/>
          <w:szCs w:val="24"/>
        </w:rPr>
        <w:t xml:space="preserve"> </w:t>
      </w:r>
      <w:r w:rsidRPr="000C3747">
        <w:rPr>
          <w:rFonts w:asciiTheme="majorBidi" w:hAnsiTheme="majorBidi" w:cstheme="majorBidi"/>
          <w:sz w:val="24"/>
          <w:szCs w:val="24"/>
        </w:rPr>
        <w:t>ribosomale.</w:t>
      </w:r>
    </w:p>
    <w:p w:rsidR="00C542F4" w:rsidRPr="000C3747" w:rsidRDefault="00C542F4" w:rsidP="000C3747">
      <w:pPr>
        <w:pStyle w:val="Corpsdetexte"/>
        <w:spacing w:before="3" w:line="360" w:lineRule="auto"/>
        <w:ind w:left="0"/>
        <w:jc w:val="both"/>
        <w:rPr>
          <w:rFonts w:asciiTheme="majorBidi" w:hAnsiTheme="majorBidi" w:cstheme="majorBidi"/>
        </w:rPr>
      </w:pPr>
    </w:p>
    <w:p w:rsidR="00C542F4" w:rsidRPr="000C3747" w:rsidRDefault="00C542F4" w:rsidP="000C3747">
      <w:pPr>
        <w:pStyle w:val="Heading1"/>
        <w:numPr>
          <w:ilvl w:val="0"/>
          <w:numId w:val="24"/>
        </w:numPr>
        <w:tabs>
          <w:tab w:val="left" w:pos="1080"/>
        </w:tabs>
        <w:spacing w:line="360" w:lineRule="auto"/>
        <w:ind w:hanging="259"/>
        <w:jc w:val="both"/>
        <w:rPr>
          <w:rFonts w:asciiTheme="majorBidi" w:hAnsiTheme="majorBidi" w:cstheme="majorBidi"/>
        </w:rPr>
      </w:pPr>
      <w:r w:rsidRPr="000C3747">
        <w:rPr>
          <w:rFonts w:asciiTheme="majorBidi" w:hAnsiTheme="majorBidi" w:cstheme="majorBidi"/>
        </w:rPr>
        <w:t>Fixation du complexe</w:t>
      </w:r>
      <w:r w:rsidRPr="000C3747">
        <w:rPr>
          <w:rFonts w:asciiTheme="majorBidi" w:hAnsiTheme="majorBidi" w:cstheme="majorBidi"/>
          <w:spacing w:val="-2"/>
        </w:rPr>
        <w:t xml:space="preserve"> </w:t>
      </w:r>
      <w:r w:rsidRPr="000C3747">
        <w:rPr>
          <w:rFonts w:asciiTheme="majorBidi" w:hAnsiTheme="majorBidi" w:cstheme="majorBidi"/>
        </w:rPr>
        <w:t>aminoacyl-ARNt-EF1-GTP</w:t>
      </w:r>
    </w:p>
    <w:p w:rsidR="00C542F4" w:rsidRPr="000C3747" w:rsidRDefault="00C542F4" w:rsidP="000C3747">
      <w:pPr>
        <w:pStyle w:val="Corpsdetexte"/>
        <w:spacing w:line="360" w:lineRule="auto"/>
        <w:ind w:right="117" w:firstLine="720"/>
        <w:jc w:val="both"/>
        <w:rPr>
          <w:rFonts w:asciiTheme="majorBidi" w:hAnsiTheme="majorBidi" w:cstheme="majorBidi"/>
        </w:rPr>
      </w:pPr>
      <w:r w:rsidRPr="000C3747">
        <w:rPr>
          <w:rFonts w:asciiTheme="majorBidi" w:hAnsiTheme="majorBidi" w:cstheme="majorBidi"/>
        </w:rPr>
        <w:t xml:space="preserve">Un 2éme aminoacyl-ARNt-EF1-GTP pénètre dans le site A quel que soit l’acide aminé transporté. Mais pour être fixé à l’ARNm, il faut que cet aminoacyl soit associé à un facteur de transcription EF1 uni  au GTP et que l’anticodon de l’ARNt de ce complexe soit </w:t>
      </w:r>
      <w:r w:rsidRPr="000C3747">
        <w:rPr>
          <w:rFonts w:asciiTheme="majorBidi" w:hAnsiTheme="majorBidi" w:cstheme="majorBidi"/>
        </w:rPr>
        <w:lastRenderedPageBreak/>
        <w:t>complémentaire du codon de l’ARNm situé dans le site</w:t>
      </w:r>
      <w:r w:rsidRPr="000C3747">
        <w:rPr>
          <w:rFonts w:asciiTheme="majorBidi" w:hAnsiTheme="majorBidi" w:cstheme="majorBidi"/>
          <w:spacing w:val="-1"/>
        </w:rPr>
        <w:t xml:space="preserve"> </w:t>
      </w:r>
      <w:r w:rsidRPr="000C3747">
        <w:rPr>
          <w:rFonts w:asciiTheme="majorBidi" w:hAnsiTheme="majorBidi" w:cstheme="majorBidi"/>
        </w:rPr>
        <w:t>A.</w:t>
      </w:r>
    </w:p>
    <w:p w:rsidR="00C542F4" w:rsidRPr="000C3747" w:rsidRDefault="00C542F4" w:rsidP="000C3747">
      <w:pPr>
        <w:pStyle w:val="Heading1"/>
        <w:numPr>
          <w:ilvl w:val="0"/>
          <w:numId w:val="32"/>
        </w:numPr>
        <w:tabs>
          <w:tab w:val="left" w:pos="1036"/>
        </w:tabs>
        <w:spacing w:line="360" w:lineRule="auto"/>
        <w:jc w:val="both"/>
        <w:rPr>
          <w:rFonts w:asciiTheme="majorBidi" w:hAnsiTheme="majorBidi" w:cstheme="majorBidi"/>
        </w:rPr>
      </w:pPr>
      <w:r w:rsidRPr="000C3747">
        <w:rPr>
          <w:rFonts w:asciiTheme="majorBidi" w:hAnsiTheme="majorBidi" w:cstheme="majorBidi"/>
        </w:rPr>
        <w:t>Formation d’une liaison</w:t>
      </w:r>
      <w:r w:rsidRPr="000C3747">
        <w:rPr>
          <w:rFonts w:asciiTheme="majorBidi" w:hAnsiTheme="majorBidi" w:cstheme="majorBidi"/>
          <w:spacing w:val="-1"/>
        </w:rPr>
        <w:t xml:space="preserve"> </w:t>
      </w:r>
      <w:r w:rsidRPr="000C3747">
        <w:rPr>
          <w:rFonts w:asciiTheme="majorBidi" w:hAnsiTheme="majorBidi" w:cstheme="majorBidi"/>
        </w:rPr>
        <w:t>peptidique</w:t>
      </w:r>
    </w:p>
    <w:p w:rsidR="00C542F4" w:rsidRPr="000C3747" w:rsidRDefault="00C542F4" w:rsidP="000C3747">
      <w:pPr>
        <w:pStyle w:val="Corpsdetexte"/>
        <w:spacing w:line="360" w:lineRule="auto"/>
        <w:ind w:right="113" w:firstLine="720"/>
        <w:jc w:val="both"/>
        <w:rPr>
          <w:rFonts w:asciiTheme="majorBidi" w:hAnsiTheme="majorBidi" w:cstheme="majorBidi"/>
        </w:rPr>
      </w:pPr>
      <w:r w:rsidRPr="000C3747">
        <w:rPr>
          <w:rFonts w:asciiTheme="majorBidi" w:hAnsiTheme="majorBidi" w:cstheme="majorBidi"/>
        </w:rPr>
        <w:t>Le Met-ARNt est l</w:t>
      </w:r>
      <w:r w:rsidR="00011CEB" w:rsidRPr="000C3747">
        <w:rPr>
          <w:rFonts w:asciiTheme="majorBidi" w:hAnsiTheme="majorBidi" w:cstheme="majorBidi"/>
        </w:rPr>
        <w:t>ié au site P. L’acide aminé suivant,</w:t>
      </w:r>
      <w:r w:rsidRPr="000C3747">
        <w:rPr>
          <w:rFonts w:asciiTheme="majorBidi" w:hAnsiTheme="majorBidi" w:cstheme="majorBidi"/>
        </w:rPr>
        <w:t xml:space="preserve">vient se fixer sur </w:t>
      </w:r>
      <w:r w:rsidR="00011CEB" w:rsidRPr="000C3747">
        <w:rPr>
          <w:rFonts w:asciiTheme="majorBidi" w:hAnsiTheme="majorBidi" w:cstheme="majorBidi"/>
        </w:rPr>
        <w:t>le site A</w:t>
      </w:r>
      <w:r w:rsidRPr="000C3747">
        <w:rPr>
          <w:rFonts w:asciiTheme="majorBidi" w:hAnsiTheme="majorBidi" w:cstheme="majorBidi"/>
        </w:rPr>
        <w:t>. La sélection de l’aminoacyl-ARNt dépend des facteurs d’élongation qui forme un complexe avec GTP et l’aminoacyl-ARNt. Un nouveau complexe se place dans  le site A. Une peptidyl transférase hydrolyse Met-ARNt. Le résultat de cette hydrolyse est le transfert de la méthionine sur l’acide aminée aa</w:t>
      </w:r>
      <w:r w:rsidRPr="000C3747">
        <w:rPr>
          <w:rFonts w:asciiTheme="majorBidi" w:hAnsiTheme="majorBidi" w:cstheme="majorBidi"/>
          <w:vertAlign w:val="subscript"/>
        </w:rPr>
        <w:t>1</w:t>
      </w:r>
      <w:r w:rsidRPr="000C3747">
        <w:rPr>
          <w:rFonts w:asciiTheme="majorBidi" w:hAnsiTheme="majorBidi" w:cstheme="majorBidi"/>
        </w:rPr>
        <w:t xml:space="preserve"> de l’aminoacyl-ARNt situé dans le site A: formation d’une liaison peptidique entre la méthionine et aa</w:t>
      </w:r>
      <w:r w:rsidRPr="000C3747">
        <w:rPr>
          <w:rFonts w:asciiTheme="majorBidi" w:hAnsiTheme="majorBidi" w:cstheme="majorBidi"/>
          <w:vertAlign w:val="subscript"/>
        </w:rPr>
        <w:t>1</w:t>
      </w:r>
      <w:r w:rsidRPr="000C3747">
        <w:rPr>
          <w:rFonts w:asciiTheme="majorBidi" w:hAnsiTheme="majorBidi" w:cstheme="majorBidi"/>
        </w:rPr>
        <w:t>. La molécule d’ARNt au site A reste encore attachée par une extrémité à son codon complémentaire de l’ARNm et l’autre extrémité au dipeptide</w:t>
      </w:r>
      <w:r w:rsidRPr="000C3747">
        <w:rPr>
          <w:rFonts w:asciiTheme="majorBidi" w:hAnsiTheme="majorBidi" w:cstheme="majorBidi"/>
          <w:spacing w:val="-5"/>
        </w:rPr>
        <w:t xml:space="preserve"> </w:t>
      </w:r>
      <w:r w:rsidRPr="000C3747">
        <w:rPr>
          <w:rFonts w:asciiTheme="majorBidi" w:hAnsiTheme="majorBidi" w:cstheme="majorBidi"/>
        </w:rPr>
        <w:t>méthionine-aa</w:t>
      </w:r>
      <w:r w:rsidRPr="000C3747">
        <w:rPr>
          <w:rFonts w:asciiTheme="majorBidi" w:hAnsiTheme="majorBidi" w:cstheme="majorBidi"/>
          <w:vertAlign w:val="subscript"/>
        </w:rPr>
        <w:t>1</w:t>
      </w:r>
      <w:r w:rsidRPr="000C3747">
        <w:rPr>
          <w:rFonts w:asciiTheme="majorBidi" w:hAnsiTheme="majorBidi" w:cstheme="majorBidi"/>
        </w:rPr>
        <w:t>.</w:t>
      </w:r>
    </w:p>
    <w:p w:rsidR="00C542F4" w:rsidRPr="000C3747" w:rsidRDefault="00C542F4" w:rsidP="000C3747">
      <w:pPr>
        <w:pStyle w:val="Corpsdetexte"/>
        <w:spacing w:before="3" w:line="360" w:lineRule="auto"/>
        <w:ind w:left="0"/>
        <w:jc w:val="both"/>
        <w:rPr>
          <w:rFonts w:asciiTheme="majorBidi" w:hAnsiTheme="majorBidi" w:cstheme="majorBidi"/>
        </w:rPr>
      </w:pPr>
    </w:p>
    <w:p w:rsidR="00C542F4" w:rsidRPr="000C3747" w:rsidRDefault="00C542F4" w:rsidP="000C3747">
      <w:pPr>
        <w:pStyle w:val="Heading1"/>
        <w:numPr>
          <w:ilvl w:val="0"/>
          <w:numId w:val="32"/>
        </w:numPr>
        <w:tabs>
          <w:tab w:val="left" w:pos="1007"/>
        </w:tabs>
        <w:spacing w:line="360" w:lineRule="auto"/>
        <w:jc w:val="both"/>
        <w:rPr>
          <w:rFonts w:asciiTheme="majorBidi" w:hAnsiTheme="majorBidi" w:cstheme="majorBidi"/>
        </w:rPr>
      </w:pPr>
      <w:r w:rsidRPr="000C3747">
        <w:rPr>
          <w:rFonts w:asciiTheme="majorBidi" w:hAnsiTheme="majorBidi" w:cstheme="majorBidi"/>
        </w:rPr>
        <w:t>Translocation</w:t>
      </w:r>
    </w:p>
    <w:p w:rsidR="00C542F4" w:rsidRPr="000C3747" w:rsidRDefault="00C542F4" w:rsidP="000C3747">
      <w:pPr>
        <w:pStyle w:val="Corpsdetexte"/>
        <w:spacing w:line="360" w:lineRule="auto"/>
        <w:ind w:right="113" w:firstLine="720"/>
        <w:jc w:val="both"/>
        <w:rPr>
          <w:rFonts w:asciiTheme="majorBidi" w:hAnsiTheme="majorBidi" w:cstheme="majorBidi"/>
        </w:rPr>
      </w:pPr>
      <w:r w:rsidRPr="000C3747">
        <w:rPr>
          <w:rFonts w:asciiTheme="majorBidi" w:hAnsiTheme="majorBidi" w:cstheme="majorBidi"/>
        </w:rPr>
        <w:t>L’ARNm et le dipeptidyl-ARNt (ARNt-méthionine-aa</w:t>
      </w:r>
      <w:r w:rsidRPr="000C3747">
        <w:rPr>
          <w:rFonts w:asciiTheme="majorBidi" w:hAnsiTheme="majorBidi" w:cstheme="majorBidi"/>
          <w:vertAlign w:val="subscript"/>
        </w:rPr>
        <w:t>1</w:t>
      </w:r>
      <w:r w:rsidRPr="000C3747">
        <w:rPr>
          <w:rFonts w:asciiTheme="majorBidi" w:hAnsiTheme="majorBidi" w:cstheme="majorBidi"/>
        </w:rPr>
        <w:t>) doivent être déplacés afin que l’ARNm puisse placer le codon suivant dans le site A et que le site A soit libre pour recevoir un autre aminoacyl- ARNt. Le ribosome subit une translocation de trois nucléotides vers l’extrémité 3’ de l’ARNm. Cette étape nécessite l’hydrolyse du GTP catalysée par le facteur d’élongation EF</w:t>
      </w:r>
      <w:r w:rsidRPr="000C3747">
        <w:rPr>
          <w:rFonts w:ascii="Calibri" w:hAnsi="Calibri" w:cstheme="majorBidi"/>
        </w:rPr>
        <w:t>‐</w:t>
      </w:r>
      <w:r w:rsidRPr="000C3747">
        <w:rPr>
          <w:rFonts w:asciiTheme="majorBidi" w:hAnsiTheme="majorBidi" w:cstheme="majorBidi"/>
        </w:rPr>
        <w:t>2. Le peptidyl</w:t>
      </w:r>
      <w:r w:rsidRPr="000C3747">
        <w:rPr>
          <w:rFonts w:ascii="Calibri" w:hAnsi="Calibri" w:cstheme="majorBidi"/>
        </w:rPr>
        <w:t>‐</w:t>
      </w:r>
      <w:r w:rsidRPr="000C3747">
        <w:rPr>
          <w:rFonts w:asciiTheme="majorBidi" w:hAnsiTheme="majorBidi" w:cstheme="majorBidi"/>
        </w:rPr>
        <w:t>ARNt néoformé passe ainsi du site A au site P. L’arrivée d’un nouvel amino acyl</w:t>
      </w:r>
      <w:r w:rsidRPr="000C3747">
        <w:rPr>
          <w:rFonts w:ascii="Calibri" w:hAnsi="Calibri" w:cstheme="majorBidi"/>
        </w:rPr>
        <w:t>‐</w:t>
      </w:r>
      <w:r w:rsidRPr="000C3747">
        <w:rPr>
          <w:rFonts w:asciiTheme="majorBidi" w:hAnsiTheme="majorBidi" w:cstheme="majorBidi"/>
        </w:rPr>
        <w:t>ARNt sur le site A entraîne l’expulsion de l’ARNt, permettant alors un nouveau cycle.</w:t>
      </w:r>
    </w:p>
    <w:p w:rsidR="00C542F4" w:rsidRPr="000C3747" w:rsidRDefault="00C542F4" w:rsidP="000C3747">
      <w:pPr>
        <w:pStyle w:val="Heading1"/>
        <w:numPr>
          <w:ilvl w:val="0"/>
          <w:numId w:val="22"/>
        </w:numPr>
        <w:tabs>
          <w:tab w:val="left" w:pos="301"/>
        </w:tabs>
        <w:spacing w:line="360" w:lineRule="auto"/>
        <w:ind w:hanging="200"/>
        <w:jc w:val="both"/>
        <w:rPr>
          <w:rFonts w:asciiTheme="majorBidi" w:hAnsiTheme="majorBidi" w:cstheme="majorBidi"/>
        </w:rPr>
      </w:pPr>
      <w:r w:rsidRPr="000C3747">
        <w:rPr>
          <w:rFonts w:asciiTheme="majorBidi" w:hAnsiTheme="majorBidi" w:cstheme="majorBidi"/>
        </w:rPr>
        <w:t>Terminaison</w:t>
      </w:r>
    </w:p>
    <w:p w:rsidR="00620B00" w:rsidRPr="000C3747" w:rsidRDefault="00C542F4" w:rsidP="000C3747">
      <w:pPr>
        <w:pStyle w:val="Corpsdetexte"/>
        <w:spacing w:before="71" w:line="360" w:lineRule="auto"/>
        <w:ind w:left="0" w:right="106" w:firstLine="708"/>
        <w:jc w:val="both"/>
        <w:rPr>
          <w:rFonts w:asciiTheme="majorBidi" w:hAnsiTheme="majorBidi" w:cstheme="majorBidi"/>
        </w:rPr>
      </w:pPr>
      <w:r w:rsidRPr="000C3747">
        <w:rPr>
          <w:rFonts w:asciiTheme="majorBidi" w:hAnsiTheme="majorBidi" w:cstheme="majorBidi"/>
          <w:spacing w:val="-3"/>
        </w:rPr>
        <w:t xml:space="preserve">La </w:t>
      </w:r>
      <w:r w:rsidRPr="000C3747">
        <w:rPr>
          <w:rFonts w:asciiTheme="majorBidi" w:hAnsiTheme="majorBidi" w:cstheme="majorBidi"/>
        </w:rPr>
        <w:t>transcription s’achève lorsqu’un codon stop de fin de lecture (UAA, UAG, UGA) apparaît sur le site de reconnaissance A: aucun ARNt ne possède un anticodon complémentaire de ces 3 codons. Un  facteur de liaison: RF (Releasing Factor = facteur de libération) se lie au ribosome sous la forme d’un complexe</w:t>
      </w:r>
      <w:r w:rsidRPr="000C3747">
        <w:rPr>
          <w:rFonts w:asciiTheme="majorBidi" w:hAnsiTheme="majorBidi" w:cstheme="majorBidi"/>
          <w:spacing w:val="40"/>
        </w:rPr>
        <w:t xml:space="preserve"> </w:t>
      </w:r>
      <w:r w:rsidRPr="000C3747">
        <w:rPr>
          <w:rFonts w:asciiTheme="majorBidi" w:hAnsiTheme="majorBidi" w:cstheme="majorBidi"/>
        </w:rPr>
        <w:t>RF-</w:t>
      </w:r>
      <w:r w:rsidRPr="000C3747">
        <w:rPr>
          <w:rFonts w:asciiTheme="majorBidi" w:hAnsiTheme="majorBidi" w:cstheme="majorBidi"/>
          <w:spacing w:val="40"/>
        </w:rPr>
        <w:t xml:space="preserve"> </w:t>
      </w:r>
      <w:r w:rsidRPr="000C3747">
        <w:rPr>
          <w:rFonts w:asciiTheme="majorBidi" w:hAnsiTheme="majorBidi" w:cstheme="majorBidi"/>
        </w:rPr>
        <w:t>GTP.</w:t>
      </w:r>
      <w:r w:rsidRPr="000C3747">
        <w:rPr>
          <w:rFonts w:asciiTheme="majorBidi" w:hAnsiTheme="majorBidi" w:cstheme="majorBidi"/>
          <w:spacing w:val="43"/>
        </w:rPr>
        <w:t xml:space="preserve"> </w:t>
      </w:r>
      <w:r w:rsidRPr="000C3747">
        <w:rPr>
          <w:rFonts w:asciiTheme="majorBidi" w:hAnsiTheme="majorBidi" w:cstheme="majorBidi"/>
          <w:spacing w:val="-3"/>
        </w:rPr>
        <w:t>La</w:t>
      </w:r>
      <w:r w:rsidRPr="000C3747">
        <w:rPr>
          <w:rFonts w:asciiTheme="majorBidi" w:hAnsiTheme="majorBidi" w:cstheme="majorBidi"/>
          <w:spacing w:val="42"/>
        </w:rPr>
        <w:t xml:space="preserve"> </w:t>
      </w:r>
      <w:r w:rsidRPr="000C3747">
        <w:rPr>
          <w:rFonts w:asciiTheme="majorBidi" w:hAnsiTheme="majorBidi" w:cstheme="majorBidi"/>
        </w:rPr>
        <w:t>liaison</w:t>
      </w:r>
      <w:r w:rsidRPr="000C3747">
        <w:rPr>
          <w:rFonts w:asciiTheme="majorBidi" w:hAnsiTheme="majorBidi" w:cstheme="majorBidi"/>
          <w:spacing w:val="41"/>
        </w:rPr>
        <w:t xml:space="preserve"> </w:t>
      </w:r>
      <w:r w:rsidRPr="000C3747">
        <w:rPr>
          <w:rFonts w:asciiTheme="majorBidi" w:hAnsiTheme="majorBidi" w:cstheme="majorBidi"/>
        </w:rPr>
        <w:t>ester</w:t>
      </w:r>
      <w:r w:rsidRPr="000C3747">
        <w:rPr>
          <w:rFonts w:asciiTheme="majorBidi" w:hAnsiTheme="majorBidi" w:cstheme="majorBidi"/>
          <w:spacing w:val="25"/>
        </w:rPr>
        <w:t xml:space="preserve"> </w:t>
      </w:r>
      <w:r w:rsidRPr="000C3747">
        <w:rPr>
          <w:rFonts w:asciiTheme="majorBidi" w:hAnsiTheme="majorBidi" w:cstheme="majorBidi"/>
        </w:rPr>
        <w:t>peptide</w:t>
      </w:r>
      <w:r w:rsidRPr="000C3747">
        <w:rPr>
          <w:rFonts w:asciiTheme="majorBidi" w:hAnsiTheme="majorBidi" w:cstheme="majorBidi"/>
          <w:spacing w:val="37"/>
        </w:rPr>
        <w:t xml:space="preserve"> </w:t>
      </w:r>
      <w:r w:rsidRPr="000C3747">
        <w:rPr>
          <w:rFonts w:asciiTheme="majorBidi" w:hAnsiTheme="majorBidi" w:cstheme="majorBidi"/>
        </w:rPr>
        <w:t>ARNt</w:t>
      </w:r>
      <w:r w:rsidRPr="000C3747">
        <w:rPr>
          <w:rFonts w:asciiTheme="majorBidi" w:hAnsiTheme="majorBidi" w:cstheme="majorBidi"/>
          <w:spacing w:val="41"/>
        </w:rPr>
        <w:t xml:space="preserve"> </w:t>
      </w:r>
      <w:r w:rsidRPr="000C3747">
        <w:rPr>
          <w:rFonts w:asciiTheme="majorBidi" w:hAnsiTheme="majorBidi" w:cstheme="majorBidi"/>
        </w:rPr>
        <w:t>est</w:t>
      </w:r>
      <w:r w:rsidRPr="000C3747">
        <w:rPr>
          <w:rFonts w:asciiTheme="majorBidi" w:hAnsiTheme="majorBidi" w:cstheme="majorBidi"/>
          <w:spacing w:val="41"/>
        </w:rPr>
        <w:t xml:space="preserve"> </w:t>
      </w:r>
      <w:r w:rsidRPr="000C3747">
        <w:rPr>
          <w:rFonts w:asciiTheme="majorBidi" w:hAnsiTheme="majorBidi" w:cstheme="majorBidi"/>
        </w:rPr>
        <w:t>alors</w:t>
      </w:r>
      <w:r w:rsidRPr="000C3747">
        <w:rPr>
          <w:rFonts w:asciiTheme="majorBidi" w:hAnsiTheme="majorBidi" w:cstheme="majorBidi"/>
          <w:spacing w:val="41"/>
        </w:rPr>
        <w:t xml:space="preserve"> </w:t>
      </w:r>
      <w:r w:rsidRPr="000C3747">
        <w:rPr>
          <w:rFonts w:asciiTheme="majorBidi" w:hAnsiTheme="majorBidi" w:cstheme="majorBidi"/>
        </w:rPr>
        <w:t>clivée</w:t>
      </w:r>
      <w:r w:rsidRPr="000C3747">
        <w:rPr>
          <w:rFonts w:asciiTheme="majorBidi" w:hAnsiTheme="majorBidi" w:cstheme="majorBidi"/>
          <w:spacing w:val="40"/>
        </w:rPr>
        <w:t xml:space="preserve"> </w:t>
      </w:r>
      <w:r w:rsidRPr="000C3747">
        <w:rPr>
          <w:rFonts w:asciiTheme="majorBidi" w:hAnsiTheme="majorBidi" w:cstheme="majorBidi"/>
        </w:rPr>
        <w:t>par</w:t>
      </w:r>
      <w:r w:rsidRPr="000C3747">
        <w:rPr>
          <w:rFonts w:asciiTheme="majorBidi" w:hAnsiTheme="majorBidi" w:cstheme="majorBidi"/>
          <w:spacing w:val="40"/>
        </w:rPr>
        <w:t xml:space="preserve"> </w:t>
      </w:r>
      <w:r w:rsidRPr="000C3747">
        <w:rPr>
          <w:rFonts w:asciiTheme="majorBidi" w:hAnsiTheme="majorBidi" w:cstheme="majorBidi"/>
        </w:rPr>
        <w:t>la</w:t>
      </w:r>
      <w:r w:rsidRPr="000C3747">
        <w:rPr>
          <w:rFonts w:asciiTheme="majorBidi" w:hAnsiTheme="majorBidi" w:cstheme="majorBidi"/>
          <w:spacing w:val="40"/>
        </w:rPr>
        <w:t xml:space="preserve"> </w:t>
      </w:r>
      <w:r w:rsidRPr="000C3747">
        <w:rPr>
          <w:rFonts w:asciiTheme="majorBidi" w:hAnsiTheme="majorBidi" w:cstheme="majorBidi"/>
        </w:rPr>
        <w:t>peptidyl</w:t>
      </w:r>
      <w:r w:rsidRPr="000C3747">
        <w:rPr>
          <w:rFonts w:asciiTheme="majorBidi" w:hAnsiTheme="majorBidi" w:cstheme="majorBidi"/>
          <w:spacing w:val="41"/>
        </w:rPr>
        <w:t xml:space="preserve"> </w:t>
      </w:r>
      <w:r w:rsidRPr="000C3747">
        <w:rPr>
          <w:rFonts w:asciiTheme="majorBidi" w:hAnsiTheme="majorBidi" w:cstheme="majorBidi"/>
        </w:rPr>
        <w:t>transférase</w:t>
      </w:r>
      <w:r w:rsidRPr="000C3747">
        <w:rPr>
          <w:rFonts w:asciiTheme="majorBidi" w:hAnsiTheme="majorBidi" w:cstheme="majorBidi"/>
          <w:spacing w:val="40"/>
        </w:rPr>
        <w:t xml:space="preserve"> </w:t>
      </w:r>
      <w:r w:rsidRPr="000C3747">
        <w:rPr>
          <w:rFonts w:asciiTheme="majorBidi" w:hAnsiTheme="majorBidi" w:cstheme="majorBidi"/>
        </w:rPr>
        <w:t>qui</w:t>
      </w:r>
      <w:r w:rsidRPr="000C3747">
        <w:rPr>
          <w:rFonts w:asciiTheme="majorBidi" w:hAnsiTheme="majorBidi" w:cstheme="majorBidi"/>
          <w:spacing w:val="41"/>
        </w:rPr>
        <w:t xml:space="preserve"> </w:t>
      </w:r>
      <w:r w:rsidRPr="000C3747">
        <w:rPr>
          <w:rFonts w:asciiTheme="majorBidi" w:hAnsiTheme="majorBidi" w:cstheme="majorBidi"/>
        </w:rPr>
        <w:t>agit comme une hydrolase. Le peptide est libéré de l’ARNt. Les 2 sous-unités se séparent, l’ARNt et RF-GDP sont libérés dans le cytosol.</w:t>
      </w:r>
    </w:p>
    <w:p w:rsidR="0034082F" w:rsidRPr="000C3747" w:rsidRDefault="0034082F" w:rsidP="000C3747">
      <w:pPr>
        <w:pStyle w:val="Paragraphedeliste"/>
        <w:numPr>
          <w:ilvl w:val="0"/>
          <w:numId w:val="18"/>
        </w:numPr>
        <w:spacing w:line="360" w:lineRule="auto"/>
        <w:rPr>
          <w:rFonts w:asciiTheme="majorBidi" w:hAnsiTheme="majorBidi" w:cstheme="majorBidi"/>
          <w:b/>
          <w:bCs/>
          <w:sz w:val="24"/>
          <w:szCs w:val="24"/>
        </w:rPr>
      </w:pPr>
      <w:r w:rsidRPr="000C3747">
        <w:rPr>
          <w:rFonts w:asciiTheme="majorBidi" w:hAnsiTheme="majorBidi" w:cstheme="majorBidi"/>
          <w:b/>
          <w:bCs/>
          <w:spacing w:val="-4"/>
          <w:sz w:val="24"/>
          <w:szCs w:val="24"/>
        </w:rPr>
        <w:t xml:space="preserve">Translocation </w:t>
      </w:r>
      <w:r w:rsidRPr="000C3747">
        <w:rPr>
          <w:rFonts w:asciiTheme="majorBidi" w:hAnsiTheme="majorBidi" w:cstheme="majorBidi"/>
          <w:b/>
          <w:bCs/>
          <w:spacing w:val="-2"/>
          <w:sz w:val="24"/>
          <w:szCs w:val="24"/>
        </w:rPr>
        <w:t xml:space="preserve">des </w:t>
      </w:r>
      <w:r w:rsidRPr="000C3747">
        <w:rPr>
          <w:rFonts w:asciiTheme="majorBidi" w:hAnsiTheme="majorBidi" w:cstheme="majorBidi"/>
          <w:b/>
          <w:bCs/>
          <w:spacing w:val="-3"/>
          <w:sz w:val="24"/>
          <w:szCs w:val="24"/>
        </w:rPr>
        <w:t xml:space="preserve">protéines </w:t>
      </w:r>
      <w:r w:rsidRPr="000C3747">
        <w:rPr>
          <w:rFonts w:asciiTheme="majorBidi" w:hAnsiTheme="majorBidi" w:cstheme="majorBidi"/>
          <w:b/>
          <w:bCs/>
          <w:spacing w:val="-4"/>
          <w:sz w:val="24"/>
          <w:szCs w:val="24"/>
        </w:rPr>
        <w:t xml:space="preserve">néosynthétisées </w:t>
      </w:r>
      <w:r w:rsidRPr="000C3747">
        <w:rPr>
          <w:rFonts w:asciiTheme="majorBidi" w:hAnsiTheme="majorBidi" w:cstheme="majorBidi"/>
          <w:b/>
          <w:bCs/>
          <w:spacing w:val="-3"/>
          <w:sz w:val="24"/>
          <w:szCs w:val="24"/>
        </w:rPr>
        <w:t xml:space="preserve">dans </w:t>
      </w:r>
      <w:r w:rsidRPr="000C3747">
        <w:rPr>
          <w:rFonts w:asciiTheme="majorBidi" w:hAnsiTheme="majorBidi" w:cstheme="majorBidi"/>
          <w:b/>
          <w:bCs/>
          <w:sz w:val="24"/>
          <w:szCs w:val="24"/>
        </w:rPr>
        <w:t>le RE</w:t>
      </w:r>
    </w:p>
    <w:p w:rsidR="0034082F" w:rsidRPr="000C3747" w:rsidRDefault="0034082F" w:rsidP="000C3747">
      <w:pPr>
        <w:pStyle w:val="Paragraphedeliste"/>
        <w:numPr>
          <w:ilvl w:val="0"/>
          <w:numId w:val="40"/>
        </w:numPr>
        <w:spacing w:line="360" w:lineRule="auto"/>
        <w:rPr>
          <w:rFonts w:asciiTheme="majorBidi" w:hAnsiTheme="majorBidi" w:cstheme="majorBidi"/>
          <w:b/>
          <w:bCs/>
          <w:sz w:val="24"/>
          <w:szCs w:val="24"/>
        </w:rPr>
      </w:pPr>
      <w:r w:rsidRPr="000C3747">
        <w:rPr>
          <w:rFonts w:asciiTheme="majorBidi" w:hAnsiTheme="majorBidi" w:cstheme="majorBidi"/>
          <w:b/>
          <w:bCs/>
          <w:spacing w:val="-3"/>
          <w:sz w:val="24"/>
          <w:szCs w:val="24"/>
        </w:rPr>
        <w:t>Signal</w:t>
      </w:r>
      <w:r w:rsidRPr="000C3747">
        <w:rPr>
          <w:rFonts w:asciiTheme="majorBidi" w:hAnsiTheme="majorBidi" w:cstheme="majorBidi"/>
          <w:b/>
          <w:bCs/>
          <w:spacing w:val="-7"/>
          <w:sz w:val="24"/>
          <w:szCs w:val="24"/>
        </w:rPr>
        <w:t xml:space="preserve"> </w:t>
      </w:r>
      <w:r w:rsidRPr="000C3747">
        <w:rPr>
          <w:rFonts w:asciiTheme="majorBidi" w:hAnsiTheme="majorBidi" w:cstheme="majorBidi"/>
          <w:b/>
          <w:bCs/>
          <w:spacing w:val="-3"/>
          <w:sz w:val="24"/>
          <w:szCs w:val="24"/>
        </w:rPr>
        <w:t>peptidique</w:t>
      </w:r>
    </w:p>
    <w:p w:rsidR="0034082F" w:rsidRPr="000C3747" w:rsidRDefault="0034082F" w:rsidP="000C3747">
      <w:pPr>
        <w:spacing w:line="360" w:lineRule="auto"/>
        <w:ind w:firstLine="360"/>
        <w:jc w:val="both"/>
        <w:rPr>
          <w:rFonts w:asciiTheme="majorBidi" w:hAnsiTheme="majorBidi" w:cstheme="majorBidi"/>
          <w:sz w:val="24"/>
          <w:szCs w:val="24"/>
        </w:rPr>
      </w:pPr>
      <w:r w:rsidRPr="000C3747">
        <w:rPr>
          <w:rFonts w:asciiTheme="majorBidi" w:hAnsiTheme="majorBidi" w:cstheme="majorBidi"/>
          <w:sz w:val="24"/>
          <w:szCs w:val="24"/>
        </w:rPr>
        <w:t xml:space="preserve">Seules </w:t>
      </w:r>
      <w:r w:rsidRPr="000C3747">
        <w:rPr>
          <w:rFonts w:asciiTheme="majorBidi" w:hAnsiTheme="majorBidi" w:cstheme="majorBidi"/>
          <w:spacing w:val="-2"/>
          <w:sz w:val="24"/>
          <w:szCs w:val="24"/>
        </w:rPr>
        <w:t xml:space="preserve">les </w:t>
      </w:r>
      <w:r w:rsidRPr="000C3747">
        <w:rPr>
          <w:rFonts w:asciiTheme="majorBidi" w:hAnsiTheme="majorBidi" w:cstheme="majorBidi"/>
          <w:sz w:val="24"/>
          <w:szCs w:val="24"/>
        </w:rPr>
        <w:t xml:space="preserve">molécules d'ARNm </w:t>
      </w:r>
      <w:r w:rsidRPr="000C3747">
        <w:rPr>
          <w:rFonts w:asciiTheme="majorBidi" w:hAnsiTheme="majorBidi" w:cstheme="majorBidi"/>
          <w:spacing w:val="-4"/>
          <w:sz w:val="24"/>
          <w:szCs w:val="24"/>
        </w:rPr>
        <w:t xml:space="preserve">codant </w:t>
      </w:r>
      <w:r w:rsidRPr="000C3747">
        <w:rPr>
          <w:rFonts w:asciiTheme="majorBidi" w:hAnsiTheme="majorBidi" w:cstheme="majorBidi"/>
          <w:spacing w:val="-2"/>
          <w:sz w:val="24"/>
          <w:szCs w:val="24"/>
        </w:rPr>
        <w:t xml:space="preserve">les </w:t>
      </w:r>
      <w:r w:rsidRPr="000C3747">
        <w:rPr>
          <w:rFonts w:asciiTheme="majorBidi" w:hAnsiTheme="majorBidi" w:cstheme="majorBidi"/>
          <w:sz w:val="24"/>
          <w:szCs w:val="24"/>
        </w:rPr>
        <w:t xml:space="preserve">protéines qui ont un peptide signal du RE se lient aux membranes du RE, et les protéines </w:t>
      </w:r>
      <w:r w:rsidRPr="000C3747">
        <w:rPr>
          <w:rFonts w:asciiTheme="majorBidi" w:hAnsiTheme="majorBidi" w:cstheme="majorBidi"/>
          <w:spacing w:val="-4"/>
          <w:sz w:val="24"/>
          <w:szCs w:val="24"/>
        </w:rPr>
        <w:t xml:space="preserve">seront alors transloquées </w:t>
      </w:r>
      <w:r w:rsidRPr="000C3747">
        <w:rPr>
          <w:rFonts w:asciiTheme="majorBidi" w:hAnsiTheme="majorBidi" w:cstheme="majorBidi"/>
          <w:sz w:val="24"/>
          <w:szCs w:val="24"/>
        </w:rPr>
        <w:t xml:space="preserve">à </w:t>
      </w:r>
      <w:r w:rsidRPr="000C3747">
        <w:rPr>
          <w:rFonts w:asciiTheme="majorBidi" w:hAnsiTheme="majorBidi" w:cstheme="majorBidi"/>
          <w:spacing w:val="-4"/>
          <w:sz w:val="24"/>
          <w:szCs w:val="24"/>
        </w:rPr>
        <w:t xml:space="preserve">travers </w:t>
      </w:r>
      <w:r w:rsidRPr="000C3747">
        <w:rPr>
          <w:rFonts w:asciiTheme="majorBidi" w:hAnsiTheme="majorBidi" w:cstheme="majorBidi"/>
          <w:sz w:val="24"/>
          <w:szCs w:val="24"/>
        </w:rPr>
        <w:t xml:space="preserve">la </w:t>
      </w:r>
      <w:r w:rsidRPr="000C3747">
        <w:rPr>
          <w:rFonts w:asciiTheme="majorBidi" w:hAnsiTheme="majorBidi" w:cstheme="majorBidi"/>
          <w:spacing w:val="-4"/>
          <w:sz w:val="24"/>
          <w:szCs w:val="24"/>
        </w:rPr>
        <w:t xml:space="preserve">membrane </w:t>
      </w:r>
      <w:r w:rsidRPr="000C3747">
        <w:rPr>
          <w:rFonts w:asciiTheme="majorBidi" w:hAnsiTheme="majorBidi" w:cstheme="majorBidi"/>
          <w:sz w:val="24"/>
          <w:szCs w:val="24"/>
        </w:rPr>
        <w:t xml:space="preserve">du REG. </w:t>
      </w:r>
      <w:r w:rsidRPr="000C3747">
        <w:rPr>
          <w:rFonts w:asciiTheme="majorBidi" w:hAnsiTheme="majorBidi" w:cstheme="majorBidi"/>
          <w:spacing w:val="-4"/>
          <w:sz w:val="24"/>
          <w:szCs w:val="24"/>
        </w:rPr>
        <w:t xml:space="preserve">Le </w:t>
      </w:r>
      <w:r w:rsidRPr="000C3747">
        <w:rPr>
          <w:rFonts w:asciiTheme="majorBidi" w:hAnsiTheme="majorBidi" w:cstheme="majorBidi"/>
          <w:sz w:val="24"/>
          <w:szCs w:val="24"/>
        </w:rPr>
        <w:t xml:space="preserve">ribosome est formé par </w:t>
      </w:r>
      <w:r w:rsidRPr="000C3747">
        <w:rPr>
          <w:rFonts w:asciiTheme="majorBidi" w:hAnsiTheme="majorBidi" w:cstheme="majorBidi"/>
          <w:spacing w:val="-4"/>
          <w:sz w:val="24"/>
          <w:szCs w:val="24"/>
        </w:rPr>
        <w:t xml:space="preserve">l’association </w:t>
      </w:r>
      <w:r w:rsidRPr="000C3747">
        <w:rPr>
          <w:rFonts w:asciiTheme="majorBidi" w:hAnsiTheme="majorBidi" w:cstheme="majorBidi"/>
          <w:sz w:val="24"/>
          <w:szCs w:val="24"/>
        </w:rPr>
        <w:t xml:space="preserve">de la petite sous-unité, de l’ARNm et de la </w:t>
      </w:r>
      <w:r w:rsidRPr="000C3747">
        <w:rPr>
          <w:rFonts w:asciiTheme="majorBidi" w:hAnsiTheme="majorBidi" w:cstheme="majorBidi"/>
          <w:spacing w:val="-4"/>
          <w:sz w:val="24"/>
          <w:szCs w:val="24"/>
        </w:rPr>
        <w:lastRenderedPageBreak/>
        <w:t xml:space="preserve">grande </w:t>
      </w:r>
      <w:r w:rsidRPr="000C3747">
        <w:rPr>
          <w:rFonts w:asciiTheme="majorBidi" w:hAnsiTheme="majorBidi" w:cstheme="majorBidi"/>
          <w:sz w:val="24"/>
          <w:szCs w:val="24"/>
        </w:rPr>
        <w:t xml:space="preserve">sous unité. </w:t>
      </w:r>
      <w:r w:rsidRPr="000C3747">
        <w:rPr>
          <w:rFonts w:asciiTheme="majorBidi" w:hAnsiTheme="majorBidi" w:cstheme="majorBidi"/>
          <w:spacing w:val="-4"/>
          <w:sz w:val="24"/>
          <w:szCs w:val="24"/>
        </w:rPr>
        <w:t>Il</w:t>
      </w:r>
      <w:r w:rsidRPr="000C3747">
        <w:rPr>
          <w:rFonts w:asciiTheme="majorBidi" w:hAnsiTheme="majorBidi" w:cstheme="majorBidi"/>
          <w:spacing w:val="51"/>
          <w:sz w:val="24"/>
          <w:szCs w:val="24"/>
        </w:rPr>
        <w:t xml:space="preserve"> </w:t>
      </w:r>
      <w:r w:rsidRPr="000C3747">
        <w:rPr>
          <w:rFonts w:asciiTheme="majorBidi" w:hAnsiTheme="majorBidi" w:cstheme="majorBidi"/>
          <w:sz w:val="24"/>
          <w:szCs w:val="24"/>
        </w:rPr>
        <w:t xml:space="preserve">commence à synthétiser une protéine qui porte à son extrémité amino-terminale un </w:t>
      </w:r>
      <w:r w:rsidRPr="000C3747">
        <w:rPr>
          <w:rFonts w:asciiTheme="majorBidi" w:hAnsiTheme="majorBidi" w:cstheme="majorBidi"/>
          <w:spacing w:val="-4"/>
          <w:sz w:val="24"/>
          <w:szCs w:val="24"/>
        </w:rPr>
        <w:t>signal</w:t>
      </w:r>
      <w:r w:rsidRPr="000C3747">
        <w:rPr>
          <w:rFonts w:asciiTheme="majorBidi" w:hAnsiTheme="majorBidi" w:cstheme="majorBidi"/>
          <w:spacing w:val="51"/>
          <w:sz w:val="24"/>
          <w:szCs w:val="24"/>
        </w:rPr>
        <w:t xml:space="preserve"> </w:t>
      </w:r>
      <w:r w:rsidRPr="000C3747">
        <w:rPr>
          <w:rFonts w:asciiTheme="majorBidi" w:hAnsiTheme="majorBidi" w:cstheme="majorBidi"/>
          <w:sz w:val="24"/>
          <w:szCs w:val="24"/>
        </w:rPr>
        <w:t xml:space="preserve">peptidique </w:t>
      </w:r>
      <w:r w:rsidRPr="000C3747">
        <w:rPr>
          <w:rFonts w:asciiTheme="majorBidi" w:hAnsiTheme="majorBidi" w:cstheme="majorBidi"/>
          <w:spacing w:val="-4"/>
          <w:sz w:val="24"/>
          <w:szCs w:val="24"/>
        </w:rPr>
        <w:t xml:space="preserve">hydrophobe d’adressage </w:t>
      </w:r>
      <w:r w:rsidRPr="000C3747">
        <w:rPr>
          <w:rFonts w:asciiTheme="majorBidi" w:hAnsiTheme="majorBidi" w:cstheme="majorBidi"/>
          <w:sz w:val="24"/>
          <w:szCs w:val="24"/>
        </w:rPr>
        <w:t>au</w:t>
      </w:r>
      <w:r w:rsidRPr="000C3747">
        <w:rPr>
          <w:rFonts w:asciiTheme="majorBidi" w:hAnsiTheme="majorBidi" w:cstheme="majorBidi"/>
          <w:spacing w:val="-9"/>
          <w:sz w:val="24"/>
          <w:szCs w:val="24"/>
        </w:rPr>
        <w:t xml:space="preserve"> </w:t>
      </w:r>
      <w:r w:rsidRPr="000C3747">
        <w:rPr>
          <w:rFonts w:asciiTheme="majorBidi" w:hAnsiTheme="majorBidi" w:cstheme="majorBidi"/>
          <w:sz w:val="24"/>
          <w:szCs w:val="24"/>
        </w:rPr>
        <w:t>RE.</w:t>
      </w:r>
    </w:p>
    <w:p w:rsidR="00620B00" w:rsidRPr="000C3747" w:rsidRDefault="00620B00" w:rsidP="000C3747">
      <w:pPr>
        <w:pStyle w:val="Heading1"/>
        <w:numPr>
          <w:ilvl w:val="0"/>
          <w:numId w:val="40"/>
        </w:numPr>
        <w:tabs>
          <w:tab w:val="left" w:pos="873"/>
        </w:tabs>
        <w:spacing w:before="1" w:line="360" w:lineRule="auto"/>
        <w:rPr>
          <w:rFonts w:asciiTheme="majorBidi" w:hAnsiTheme="majorBidi" w:cstheme="majorBidi"/>
        </w:rPr>
      </w:pPr>
      <w:r w:rsidRPr="000C3747">
        <w:rPr>
          <w:rFonts w:asciiTheme="majorBidi" w:hAnsiTheme="majorBidi" w:cstheme="majorBidi"/>
          <w:spacing w:val="-4"/>
        </w:rPr>
        <w:t xml:space="preserve">Reconnaissance </w:t>
      </w:r>
      <w:r w:rsidRPr="000C3747">
        <w:rPr>
          <w:rFonts w:asciiTheme="majorBidi" w:hAnsiTheme="majorBidi" w:cstheme="majorBidi"/>
        </w:rPr>
        <w:t xml:space="preserve">du </w:t>
      </w:r>
      <w:r w:rsidRPr="000C3747">
        <w:rPr>
          <w:rFonts w:asciiTheme="majorBidi" w:hAnsiTheme="majorBidi" w:cstheme="majorBidi"/>
          <w:spacing w:val="-3"/>
        </w:rPr>
        <w:t xml:space="preserve">signal peptidique </w:t>
      </w:r>
      <w:r w:rsidRPr="000C3747">
        <w:rPr>
          <w:rFonts w:asciiTheme="majorBidi" w:hAnsiTheme="majorBidi" w:cstheme="majorBidi"/>
        </w:rPr>
        <w:t>par la</w:t>
      </w:r>
      <w:r w:rsidRPr="000C3747">
        <w:rPr>
          <w:rFonts w:asciiTheme="majorBidi" w:hAnsiTheme="majorBidi" w:cstheme="majorBidi"/>
          <w:spacing w:val="-39"/>
        </w:rPr>
        <w:t xml:space="preserve"> </w:t>
      </w:r>
      <w:r w:rsidRPr="000C3747">
        <w:rPr>
          <w:rFonts w:asciiTheme="majorBidi" w:hAnsiTheme="majorBidi" w:cstheme="majorBidi"/>
          <w:spacing w:val="-3"/>
        </w:rPr>
        <w:t>SRP</w:t>
      </w:r>
    </w:p>
    <w:p w:rsidR="00620B00" w:rsidRPr="000C3747" w:rsidRDefault="00620B00" w:rsidP="000C3747">
      <w:pPr>
        <w:spacing w:line="360" w:lineRule="auto"/>
        <w:ind w:firstLine="360"/>
        <w:jc w:val="both"/>
        <w:rPr>
          <w:rFonts w:asciiTheme="majorBidi" w:hAnsiTheme="majorBidi" w:cstheme="majorBidi"/>
          <w:sz w:val="24"/>
          <w:szCs w:val="24"/>
        </w:rPr>
      </w:pPr>
      <w:r w:rsidRPr="000C3747">
        <w:rPr>
          <w:rFonts w:asciiTheme="majorBidi" w:hAnsiTheme="majorBidi" w:cstheme="majorBidi"/>
          <w:sz w:val="24"/>
          <w:szCs w:val="24"/>
        </w:rPr>
        <w:t xml:space="preserve">Le peptide signal est reconnu par la </w:t>
      </w:r>
      <w:r w:rsidRPr="000C3747">
        <w:rPr>
          <w:rFonts w:asciiTheme="majorBidi" w:hAnsiTheme="majorBidi" w:cstheme="majorBidi"/>
          <w:spacing w:val="-2"/>
          <w:sz w:val="24"/>
          <w:szCs w:val="24"/>
        </w:rPr>
        <w:t xml:space="preserve">SRP </w:t>
      </w:r>
      <w:r w:rsidRPr="000C3747">
        <w:rPr>
          <w:rFonts w:asciiTheme="majorBidi" w:hAnsiTheme="majorBidi" w:cstheme="majorBidi"/>
          <w:spacing w:val="-4"/>
          <w:sz w:val="24"/>
          <w:szCs w:val="24"/>
        </w:rPr>
        <w:t xml:space="preserve">(Signal </w:t>
      </w:r>
      <w:r w:rsidRPr="000C3747">
        <w:rPr>
          <w:rFonts w:asciiTheme="majorBidi" w:hAnsiTheme="majorBidi" w:cstheme="majorBidi"/>
          <w:sz w:val="24"/>
          <w:szCs w:val="24"/>
        </w:rPr>
        <w:t xml:space="preserve">Recognition Particle: particule de </w:t>
      </w:r>
      <w:r w:rsidRPr="000C3747">
        <w:rPr>
          <w:rFonts w:asciiTheme="majorBidi" w:hAnsiTheme="majorBidi" w:cstheme="majorBidi"/>
          <w:spacing w:val="-4"/>
          <w:sz w:val="24"/>
          <w:szCs w:val="24"/>
        </w:rPr>
        <w:t xml:space="preserve">reconnaissance </w:t>
      </w:r>
      <w:r w:rsidRPr="000C3747">
        <w:rPr>
          <w:rFonts w:asciiTheme="majorBidi" w:hAnsiTheme="majorBidi" w:cstheme="majorBidi"/>
          <w:sz w:val="24"/>
          <w:szCs w:val="24"/>
        </w:rPr>
        <w:t xml:space="preserve">du signal). </w:t>
      </w:r>
      <w:r w:rsidRPr="000C3747">
        <w:rPr>
          <w:rFonts w:asciiTheme="majorBidi" w:hAnsiTheme="majorBidi" w:cstheme="majorBidi"/>
          <w:spacing w:val="-4"/>
          <w:sz w:val="24"/>
          <w:szCs w:val="24"/>
        </w:rPr>
        <w:t xml:space="preserve">La </w:t>
      </w:r>
      <w:r w:rsidRPr="000C3747">
        <w:rPr>
          <w:rFonts w:asciiTheme="majorBidi" w:hAnsiTheme="majorBidi" w:cstheme="majorBidi"/>
          <w:sz w:val="24"/>
          <w:szCs w:val="24"/>
        </w:rPr>
        <w:t xml:space="preserve">SRP est un complexe </w:t>
      </w:r>
      <w:r w:rsidRPr="000C3747">
        <w:rPr>
          <w:rFonts w:asciiTheme="majorBidi" w:hAnsiTheme="majorBidi" w:cstheme="majorBidi"/>
          <w:spacing w:val="-4"/>
          <w:sz w:val="24"/>
          <w:szCs w:val="24"/>
        </w:rPr>
        <w:t xml:space="preserve">ribonucléoprotéique </w:t>
      </w:r>
      <w:r w:rsidRPr="000C3747">
        <w:rPr>
          <w:rFonts w:asciiTheme="majorBidi" w:hAnsiTheme="majorBidi" w:cstheme="majorBidi"/>
          <w:sz w:val="24"/>
          <w:szCs w:val="24"/>
        </w:rPr>
        <w:t xml:space="preserve">formé par un ARN 7S associé à des protéines qui </w:t>
      </w:r>
      <w:r w:rsidRPr="000C3747">
        <w:rPr>
          <w:rFonts w:asciiTheme="majorBidi" w:hAnsiTheme="majorBidi" w:cstheme="majorBidi"/>
          <w:spacing w:val="-4"/>
          <w:sz w:val="24"/>
          <w:szCs w:val="24"/>
        </w:rPr>
        <w:t xml:space="preserve">fait </w:t>
      </w:r>
      <w:r w:rsidRPr="000C3747">
        <w:rPr>
          <w:rFonts w:asciiTheme="majorBidi" w:hAnsiTheme="majorBidi" w:cstheme="majorBidi"/>
          <w:sz w:val="24"/>
          <w:szCs w:val="24"/>
        </w:rPr>
        <w:t xml:space="preserve">la navette entre la </w:t>
      </w:r>
      <w:r w:rsidRPr="000C3747">
        <w:rPr>
          <w:rFonts w:asciiTheme="majorBidi" w:hAnsiTheme="majorBidi" w:cstheme="majorBidi"/>
          <w:spacing w:val="-4"/>
          <w:sz w:val="24"/>
          <w:szCs w:val="24"/>
        </w:rPr>
        <w:t xml:space="preserve">membrane </w:t>
      </w:r>
      <w:r w:rsidRPr="000C3747">
        <w:rPr>
          <w:rFonts w:asciiTheme="majorBidi" w:hAnsiTheme="majorBidi" w:cstheme="majorBidi"/>
          <w:sz w:val="24"/>
          <w:szCs w:val="24"/>
        </w:rPr>
        <w:t xml:space="preserve">du REG et le cytosol. Elle </w:t>
      </w:r>
      <w:r w:rsidRPr="000C3747">
        <w:rPr>
          <w:rFonts w:asciiTheme="majorBidi" w:hAnsiTheme="majorBidi" w:cstheme="majorBidi"/>
          <w:spacing w:val="-4"/>
          <w:sz w:val="24"/>
          <w:szCs w:val="24"/>
        </w:rPr>
        <w:t xml:space="preserve">reconnait </w:t>
      </w:r>
      <w:r w:rsidRPr="000C3747">
        <w:rPr>
          <w:rFonts w:asciiTheme="majorBidi" w:hAnsiTheme="majorBidi" w:cstheme="majorBidi"/>
          <w:sz w:val="24"/>
          <w:szCs w:val="24"/>
        </w:rPr>
        <w:t xml:space="preserve">le signal peptidique et </w:t>
      </w:r>
      <w:r w:rsidRPr="000C3747">
        <w:rPr>
          <w:rFonts w:asciiTheme="majorBidi" w:hAnsiTheme="majorBidi" w:cstheme="majorBidi"/>
          <w:spacing w:val="-4"/>
          <w:sz w:val="24"/>
          <w:szCs w:val="24"/>
        </w:rPr>
        <w:t xml:space="preserve">s’associe avec </w:t>
      </w:r>
      <w:r w:rsidRPr="000C3747">
        <w:rPr>
          <w:rFonts w:asciiTheme="majorBidi" w:hAnsiTheme="majorBidi" w:cstheme="majorBidi"/>
          <w:sz w:val="24"/>
          <w:szCs w:val="24"/>
        </w:rPr>
        <w:t xml:space="preserve">lui dés qu’il </w:t>
      </w:r>
      <w:r w:rsidRPr="000C3747">
        <w:rPr>
          <w:rFonts w:asciiTheme="majorBidi" w:hAnsiTheme="majorBidi" w:cstheme="majorBidi"/>
          <w:spacing w:val="-4"/>
          <w:sz w:val="24"/>
          <w:szCs w:val="24"/>
        </w:rPr>
        <w:t xml:space="preserve">émerge </w:t>
      </w:r>
      <w:r w:rsidRPr="000C3747">
        <w:rPr>
          <w:rFonts w:asciiTheme="majorBidi" w:hAnsiTheme="majorBidi" w:cstheme="majorBidi"/>
          <w:sz w:val="24"/>
          <w:szCs w:val="24"/>
        </w:rPr>
        <w:t xml:space="preserve">de la </w:t>
      </w:r>
      <w:r w:rsidRPr="000C3747">
        <w:rPr>
          <w:rFonts w:asciiTheme="majorBidi" w:hAnsiTheme="majorBidi" w:cstheme="majorBidi"/>
          <w:spacing w:val="-4"/>
          <w:sz w:val="24"/>
          <w:szCs w:val="24"/>
        </w:rPr>
        <w:t xml:space="preserve">grande sous-unité. La </w:t>
      </w:r>
      <w:r w:rsidRPr="000C3747">
        <w:rPr>
          <w:rFonts w:asciiTheme="majorBidi" w:hAnsiTheme="majorBidi" w:cstheme="majorBidi"/>
          <w:sz w:val="24"/>
          <w:szCs w:val="24"/>
        </w:rPr>
        <w:t xml:space="preserve">SRP se fixe alors sur le site A de la </w:t>
      </w:r>
      <w:r w:rsidRPr="000C3747">
        <w:rPr>
          <w:rFonts w:asciiTheme="majorBidi" w:hAnsiTheme="majorBidi" w:cstheme="majorBidi"/>
          <w:spacing w:val="-4"/>
          <w:sz w:val="24"/>
          <w:szCs w:val="24"/>
        </w:rPr>
        <w:t xml:space="preserve">grande </w:t>
      </w:r>
      <w:r w:rsidRPr="000C3747">
        <w:rPr>
          <w:rFonts w:asciiTheme="majorBidi" w:hAnsiTheme="majorBidi" w:cstheme="majorBidi"/>
          <w:sz w:val="24"/>
          <w:szCs w:val="24"/>
        </w:rPr>
        <w:t xml:space="preserve">sous-unité et </w:t>
      </w:r>
      <w:r w:rsidRPr="000C3747">
        <w:rPr>
          <w:rFonts w:asciiTheme="majorBidi" w:hAnsiTheme="majorBidi" w:cstheme="majorBidi"/>
          <w:spacing w:val="-4"/>
          <w:sz w:val="24"/>
          <w:szCs w:val="24"/>
        </w:rPr>
        <w:t xml:space="preserve">bloque temporairement </w:t>
      </w:r>
      <w:r w:rsidRPr="000C3747">
        <w:rPr>
          <w:rFonts w:asciiTheme="majorBidi" w:hAnsiTheme="majorBidi" w:cstheme="majorBidi"/>
          <w:sz w:val="24"/>
          <w:szCs w:val="24"/>
        </w:rPr>
        <w:t xml:space="preserve">la traduction jusqu’à ce que la sous-unité soit fixée sur le REG. </w:t>
      </w:r>
      <w:r w:rsidRPr="000C3747">
        <w:rPr>
          <w:rFonts w:asciiTheme="majorBidi" w:hAnsiTheme="majorBidi" w:cstheme="majorBidi"/>
          <w:spacing w:val="-4"/>
          <w:sz w:val="24"/>
          <w:szCs w:val="24"/>
        </w:rPr>
        <w:t xml:space="preserve">La </w:t>
      </w:r>
      <w:r w:rsidRPr="000C3747">
        <w:rPr>
          <w:rFonts w:asciiTheme="majorBidi" w:hAnsiTheme="majorBidi" w:cstheme="majorBidi"/>
          <w:sz w:val="24"/>
          <w:szCs w:val="24"/>
        </w:rPr>
        <w:t xml:space="preserve">SRP </w:t>
      </w:r>
      <w:r w:rsidRPr="000C3747">
        <w:rPr>
          <w:rFonts w:asciiTheme="majorBidi" w:hAnsiTheme="majorBidi" w:cstheme="majorBidi"/>
          <w:spacing w:val="-4"/>
          <w:sz w:val="24"/>
          <w:szCs w:val="24"/>
        </w:rPr>
        <w:t xml:space="preserve">associée </w:t>
      </w:r>
      <w:r w:rsidRPr="000C3747">
        <w:rPr>
          <w:rFonts w:asciiTheme="majorBidi" w:hAnsiTheme="majorBidi" w:cstheme="majorBidi"/>
          <w:sz w:val="24"/>
          <w:szCs w:val="24"/>
        </w:rPr>
        <w:t xml:space="preserve">au </w:t>
      </w:r>
      <w:r w:rsidRPr="000C3747">
        <w:rPr>
          <w:rFonts w:asciiTheme="majorBidi" w:hAnsiTheme="majorBidi" w:cstheme="majorBidi"/>
          <w:spacing w:val="-4"/>
          <w:sz w:val="24"/>
          <w:szCs w:val="24"/>
        </w:rPr>
        <w:t xml:space="preserve">ribosome </w:t>
      </w:r>
      <w:r w:rsidRPr="000C3747">
        <w:rPr>
          <w:rFonts w:asciiTheme="majorBidi" w:hAnsiTheme="majorBidi" w:cstheme="majorBidi"/>
          <w:sz w:val="24"/>
          <w:szCs w:val="24"/>
        </w:rPr>
        <w:t>se</w:t>
      </w:r>
      <w:r w:rsidRPr="000C3747">
        <w:rPr>
          <w:rFonts w:asciiTheme="majorBidi" w:hAnsiTheme="majorBidi" w:cstheme="majorBidi"/>
          <w:spacing w:val="-6"/>
          <w:sz w:val="24"/>
          <w:szCs w:val="24"/>
        </w:rPr>
        <w:t xml:space="preserve"> </w:t>
      </w:r>
      <w:r w:rsidRPr="000C3747">
        <w:rPr>
          <w:rFonts w:asciiTheme="majorBidi" w:hAnsiTheme="majorBidi" w:cstheme="majorBidi"/>
          <w:sz w:val="24"/>
          <w:szCs w:val="24"/>
        </w:rPr>
        <w:t>lie</w:t>
      </w:r>
      <w:r w:rsidRPr="000C3747">
        <w:rPr>
          <w:rFonts w:asciiTheme="majorBidi" w:hAnsiTheme="majorBidi" w:cstheme="majorBidi"/>
          <w:spacing w:val="-6"/>
          <w:sz w:val="24"/>
          <w:szCs w:val="24"/>
        </w:rPr>
        <w:t xml:space="preserve"> </w:t>
      </w:r>
      <w:r w:rsidRPr="000C3747">
        <w:rPr>
          <w:rFonts w:asciiTheme="majorBidi" w:hAnsiTheme="majorBidi" w:cstheme="majorBidi"/>
          <w:sz w:val="24"/>
          <w:szCs w:val="24"/>
        </w:rPr>
        <w:t>à</w:t>
      </w:r>
      <w:r w:rsidRPr="000C3747">
        <w:rPr>
          <w:rFonts w:asciiTheme="majorBidi" w:hAnsiTheme="majorBidi" w:cstheme="majorBidi"/>
          <w:spacing w:val="-9"/>
          <w:sz w:val="24"/>
          <w:szCs w:val="24"/>
        </w:rPr>
        <w:t xml:space="preserve"> </w:t>
      </w:r>
      <w:r w:rsidRPr="000C3747">
        <w:rPr>
          <w:rFonts w:asciiTheme="majorBidi" w:hAnsiTheme="majorBidi" w:cstheme="majorBidi"/>
          <w:sz w:val="24"/>
          <w:szCs w:val="24"/>
        </w:rPr>
        <w:t>son</w:t>
      </w:r>
      <w:r w:rsidRPr="000C3747">
        <w:rPr>
          <w:rFonts w:asciiTheme="majorBidi" w:hAnsiTheme="majorBidi" w:cstheme="majorBidi"/>
          <w:spacing w:val="-8"/>
          <w:sz w:val="24"/>
          <w:szCs w:val="24"/>
        </w:rPr>
        <w:t xml:space="preserve"> </w:t>
      </w:r>
      <w:r w:rsidRPr="000C3747">
        <w:rPr>
          <w:rFonts w:asciiTheme="majorBidi" w:hAnsiTheme="majorBidi" w:cstheme="majorBidi"/>
          <w:spacing w:val="-4"/>
          <w:sz w:val="24"/>
          <w:szCs w:val="24"/>
        </w:rPr>
        <w:t>récepteur</w:t>
      </w:r>
      <w:r w:rsidRPr="000C3747">
        <w:rPr>
          <w:rFonts w:asciiTheme="majorBidi" w:hAnsiTheme="majorBidi" w:cstheme="majorBidi"/>
          <w:spacing w:val="-5"/>
          <w:sz w:val="24"/>
          <w:szCs w:val="24"/>
        </w:rPr>
        <w:t xml:space="preserve"> </w:t>
      </w:r>
      <w:r w:rsidRPr="000C3747">
        <w:rPr>
          <w:rFonts w:asciiTheme="majorBidi" w:hAnsiTheme="majorBidi" w:cstheme="majorBidi"/>
          <w:spacing w:val="-4"/>
          <w:sz w:val="24"/>
          <w:szCs w:val="24"/>
        </w:rPr>
        <w:t>(récepteur</w:t>
      </w:r>
      <w:r w:rsidRPr="000C3747">
        <w:rPr>
          <w:rFonts w:asciiTheme="majorBidi" w:hAnsiTheme="majorBidi" w:cstheme="majorBidi"/>
          <w:spacing w:val="-6"/>
          <w:sz w:val="24"/>
          <w:szCs w:val="24"/>
        </w:rPr>
        <w:t xml:space="preserve"> </w:t>
      </w:r>
      <w:r w:rsidRPr="000C3747">
        <w:rPr>
          <w:rFonts w:asciiTheme="majorBidi" w:hAnsiTheme="majorBidi" w:cstheme="majorBidi"/>
          <w:sz w:val="24"/>
          <w:szCs w:val="24"/>
        </w:rPr>
        <w:t>de</w:t>
      </w:r>
      <w:r w:rsidRPr="000C3747">
        <w:rPr>
          <w:rFonts w:asciiTheme="majorBidi" w:hAnsiTheme="majorBidi" w:cstheme="majorBidi"/>
          <w:spacing w:val="-9"/>
          <w:sz w:val="24"/>
          <w:szCs w:val="24"/>
        </w:rPr>
        <w:t xml:space="preserve"> </w:t>
      </w:r>
      <w:r w:rsidRPr="000C3747">
        <w:rPr>
          <w:rFonts w:asciiTheme="majorBidi" w:hAnsiTheme="majorBidi" w:cstheme="majorBidi"/>
          <w:sz w:val="24"/>
          <w:szCs w:val="24"/>
        </w:rPr>
        <w:t>la</w:t>
      </w:r>
      <w:r w:rsidRPr="000C3747">
        <w:rPr>
          <w:rFonts w:asciiTheme="majorBidi" w:hAnsiTheme="majorBidi" w:cstheme="majorBidi"/>
          <w:spacing w:val="-6"/>
          <w:sz w:val="24"/>
          <w:szCs w:val="24"/>
        </w:rPr>
        <w:t xml:space="preserve"> </w:t>
      </w:r>
      <w:r w:rsidRPr="000C3747">
        <w:rPr>
          <w:rFonts w:asciiTheme="majorBidi" w:hAnsiTheme="majorBidi" w:cstheme="majorBidi"/>
          <w:sz w:val="24"/>
          <w:szCs w:val="24"/>
        </w:rPr>
        <w:t>SRP),</w:t>
      </w:r>
      <w:r w:rsidRPr="000C3747">
        <w:rPr>
          <w:rFonts w:asciiTheme="majorBidi" w:hAnsiTheme="majorBidi" w:cstheme="majorBidi"/>
          <w:spacing w:val="-5"/>
          <w:sz w:val="24"/>
          <w:szCs w:val="24"/>
        </w:rPr>
        <w:t xml:space="preserve"> </w:t>
      </w:r>
      <w:r w:rsidRPr="000C3747">
        <w:rPr>
          <w:rFonts w:asciiTheme="majorBidi" w:hAnsiTheme="majorBidi" w:cstheme="majorBidi"/>
          <w:sz w:val="24"/>
          <w:szCs w:val="24"/>
        </w:rPr>
        <w:t>une</w:t>
      </w:r>
      <w:r w:rsidRPr="000C3747">
        <w:rPr>
          <w:rFonts w:asciiTheme="majorBidi" w:hAnsiTheme="majorBidi" w:cstheme="majorBidi"/>
          <w:spacing w:val="-6"/>
          <w:sz w:val="24"/>
          <w:szCs w:val="24"/>
        </w:rPr>
        <w:t xml:space="preserve"> </w:t>
      </w:r>
      <w:r w:rsidRPr="000C3747">
        <w:rPr>
          <w:rFonts w:asciiTheme="majorBidi" w:hAnsiTheme="majorBidi" w:cstheme="majorBidi"/>
          <w:sz w:val="24"/>
          <w:szCs w:val="24"/>
        </w:rPr>
        <w:t>protéine</w:t>
      </w:r>
      <w:r w:rsidRPr="000C3747">
        <w:rPr>
          <w:rFonts w:asciiTheme="majorBidi" w:hAnsiTheme="majorBidi" w:cstheme="majorBidi"/>
          <w:spacing w:val="-7"/>
          <w:sz w:val="24"/>
          <w:szCs w:val="24"/>
        </w:rPr>
        <w:t xml:space="preserve"> </w:t>
      </w:r>
      <w:r w:rsidRPr="000C3747">
        <w:rPr>
          <w:rFonts w:asciiTheme="majorBidi" w:hAnsiTheme="majorBidi" w:cstheme="majorBidi"/>
          <w:spacing w:val="-4"/>
          <w:sz w:val="24"/>
          <w:szCs w:val="24"/>
        </w:rPr>
        <w:t>transmembranaire</w:t>
      </w:r>
      <w:r w:rsidRPr="000C3747">
        <w:rPr>
          <w:rFonts w:asciiTheme="majorBidi" w:hAnsiTheme="majorBidi" w:cstheme="majorBidi"/>
          <w:spacing w:val="-8"/>
          <w:sz w:val="24"/>
          <w:szCs w:val="24"/>
        </w:rPr>
        <w:t xml:space="preserve"> </w:t>
      </w:r>
      <w:r w:rsidRPr="000C3747">
        <w:rPr>
          <w:rFonts w:asciiTheme="majorBidi" w:hAnsiTheme="majorBidi" w:cstheme="majorBidi"/>
          <w:sz w:val="24"/>
          <w:szCs w:val="24"/>
        </w:rPr>
        <w:t>de</w:t>
      </w:r>
      <w:r w:rsidRPr="000C3747">
        <w:rPr>
          <w:rFonts w:asciiTheme="majorBidi" w:hAnsiTheme="majorBidi" w:cstheme="majorBidi"/>
          <w:spacing w:val="-6"/>
          <w:sz w:val="24"/>
          <w:szCs w:val="24"/>
        </w:rPr>
        <w:t xml:space="preserve"> </w:t>
      </w:r>
      <w:r w:rsidRPr="000C3747">
        <w:rPr>
          <w:rFonts w:asciiTheme="majorBidi" w:hAnsiTheme="majorBidi" w:cstheme="majorBidi"/>
          <w:sz w:val="24"/>
          <w:szCs w:val="24"/>
        </w:rPr>
        <w:t>la</w:t>
      </w:r>
      <w:r w:rsidRPr="000C3747">
        <w:rPr>
          <w:rFonts w:asciiTheme="majorBidi" w:hAnsiTheme="majorBidi" w:cstheme="majorBidi"/>
          <w:spacing w:val="-6"/>
          <w:sz w:val="24"/>
          <w:szCs w:val="24"/>
        </w:rPr>
        <w:t xml:space="preserve"> </w:t>
      </w:r>
      <w:r w:rsidRPr="000C3747">
        <w:rPr>
          <w:rFonts w:asciiTheme="majorBidi" w:hAnsiTheme="majorBidi" w:cstheme="majorBidi"/>
          <w:spacing w:val="-4"/>
          <w:sz w:val="24"/>
          <w:szCs w:val="24"/>
        </w:rPr>
        <w:t>membrane</w:t>
      </w:r>
      <w:r w:rsidRPr="000C3747">
        <w:rPr>
          <w:rFonts w:asciiTheme="majorBidi" w:hAnsiTheme="majorBidi" w:cstheme="majorBidi"/>
          <w:spacing w:val="-6"/>
          <w:sz w:val="24"/>
          <w:szCs w:val="24"/>
        </w:rPr>
        <w:t xml:space="preserve"> </w:t>
      </w:r>
      <w:r w:rsidRPr="000C3747">
        <w:rPr>
          <w:rFonts w:asciiTheme="majorBidi" w:hAnsiTheme="majorBidi" w:cstheme="majorBidi"/>
          <w:sz w:val="24"/>
          <w:szCs w:val="24"/>
        </w:rPr>
        <w:t>du</w:t>
      </w:r>
      <w:r w:rsidRPr="000C3747">
        <w:rPr>
          <w:rFonts w:asciiTheme="majorBidi" w:hAnsiTheme="majorBidi" w:cstheme="majorBidi"/>
          <w:spacing w:val="-8"/>
          <w:sz w:val="24"/>
          <w:szCs w:val="24"/>
        </w:rPr>
        <w:t xml:space="preserve"> </w:t>
      </w:r>
      <w:r w:rsidRPr="000C3747">
        <w:rPr>
          <w:rFonts w:asciiTheme="majorBidi" w:hAnsiTheme="majorBidi" w:cstheme="majorBidi"/>
          <w:sz w:val="24"/>
          <w:szCs w:val="24"/>
        </w:rPr>
        <w:t>RE.</w:t>
      </w:r>
    </w:p>
    <w:p w:rsidR="00620B00" w:rsidRPr="000C3747" w:rsidRDefault="00620B00" w:rsidP="000C3747">
      <w:pPr>
        <w:pStyle w:val="Paragraphedeliste"/>
        <w:numPr>
          <w:ilvl w:val="0"/>
          <w:numId w:val="40"/>
        </w:numPr>
        <w:spacing w:line="360" w:lineRule="auto"/>
        <w:jc w:val="both"/>
        <w:rPr>
          <w:rFonts w:asciiTheme="majorBidi" w:hAnsiTheme="majorBidi" w:cstheme="majorBidi"/>
          <w:b/>
          <w:bCs/>
          <w:sz w:val="24"/>
          <w:szCs w:val="24"/>
        </w:rPr>
      </w:pPr>
      <w:r w:rsidRPr="000C3747">
        <w:rPr>
          <w:rFonts w:asciiTheme="majorBidi" w:hAnsiTheme="majorBidi" w:cstheme="majorBidi"/>
          <w:b/>
          <w:bCs/>
          <w:sz w:val="24"/>
          <w:szCs w:val="24"/>
        </w:rPr>
        <w:t>Translocon</w:t>
      </w:r>
    </w:p>
    <w:p w:rsidR="000C3747" w:rsidRPr="000C3747" w:rsidRDefault="00620B00" w:rsidP="000C3747">
      <w:pPr>
        <w:spacing w:line="360" w:lineRule="auto"/>
        <w:jc w:val="both"/>
        <w:rPr>
          <w:rFonts w:asciiTheme="majorBidi" w:hAnsiTheme="majorBidi" w:cstheme="majorBidi"/>
          <w:sz w:val="24"/>
          <w:szCs w:val="24"/>
        </w:rPr>
      </w:pPr>
      <w:r w:rsidRPr="000C3747">
        <w:rPr>
          <w:rFonts w:asciiTheme="majorBidi" w:hAnsiTheme="majorBidi" w:cstheme="majorBidi"/>
          <w:sz w:val="24"/>
          <w:szCs w:val="24"/>
        </w:rPr>
        <w:t>La grande sous-unité du ribosome repose sur un transporteur de protéine transmembranaire, le translocon.Le peptide signal se fixe sur le translocon qui ouvre son pore.</w:t>
      </w:r>
      <w:r w:rsidR="00636ACA" w:rsidRPr="000C3747">
        <w:rPr>
          <w:rFonts w:asciiTheme="majorBidi" w:hAnsiTheme="majorBidi" w:cstheme="majorBidi"/>
          <w:sz w:val="24"/>
          <w:szCs w:val="24"/>
        </w:rPr>
        <w:t xml:space="preserve"> </w:t>
      </w:r>
      <w:r w:rsidRPr="000C3747">
        <w:rPr>
          <w:rFonts w:asciiTheme="majorBidi" w:hAnsiTheme="majorBidi" w:cstheme="majorBidi"/>
          <w:spacing w:val="-3"/>
          <w:sz w:val="24"/>
          <w:szCs w:val="24"/>
        </w:rPr>
        <w:t xml:space="preserve">Dès </w:t>
      </w:r>
      <w:r w:rsidRPr="000C3747">
        <w:rPr>
          <w:rFonts w:asciiTheme="majorBidi" w:hAnsiTheme="majorBidi" w:cstheme="majorBidi"/>
          <w:sz w:val="24"/>
          <w:szCs w:val="24"/>
        </w:rPr>
        <w:t xml:space="preserve">que le ribosome repose sur la </w:t>
      </w:r>
      <w:r w:rsidRPr="000C3747">
        <w:rPr>
          <w:rFonts w:asciiTheme="majorBidi" w:hAnsiTheme="majorBidi" w:cstheme="majorBidi"/>
          <w:spacing w:val="-3"/>
          <w:sz w:val="24"/>
          <w:szCs w:val="24"/>
        </w:rPr>
        <w:t xml:space="preserve">membrane </w:t>
      </w:r>
      <w:r w:rsidRPr="000C3747">
        <w:rPr>
          <w:rFonts w:asciiTheme="majorBidi" w:hAnsiTheme="majorBidi" w:cstheme="majorBidi"/>
          <w:sz w:val="24"/>
          <w:szCs w:val="24"/>
        </w:rPr>
        <w:t xml:space="preserve">du REG, la </w:t>
      </w:r>
      <w:r w:rsidRPr="000C3747">
        <w:rPr>
          <w:rFonts w:asciiTheme="majorBidi" w:hAnsiTheme="majorBidi" w:cstheme="majorBidi"/>
          <w:spacing w:val="-2"/>
          <w:sz w:val="24"/>
          <w:szCs w:val="24"/>
        </w:rPr>
        <w:t xml:space="preserve">SRP </w:t>
      </w:r>
      <w:r w:rsidRPr="000C3747">
        <w:rPr>
          <w:rFonts w:asciiTheme="majorBidi" w:hAnsiTheme="majorBidi" w:cstheme="majorBidi"/>
          <w:sz w:val="24"/>
          <w:szCs w:val="24"/>
        </w:rPr>
        <w:t xml:space="preserve">se </w:t>
      </w:r>
      <w:r w:rsidRPr="000C3747">
        <w:rPr>
          <w:rFonts w:asciiTheme="majorBidi" w:hAnsiTheme="majorBidi" w:cstheme="majorBidi"/>
          <w:spacing w:val="-3"/>
          <w:sz w:val="24"/>
          <w:szCs w:val="24"/>
        </w:rPr>
        <w:t xml:space="preserve">sépare </w:t>
      </w:r>
      <w:r w:rsidRPr="000C3747">
        <w:rPr>
          <w:rFonts w:asciiTheme="majorBidi" w:hAnsiTheme="majorBidi" w:cstheme="majorBidi"/>
          <w:sz w:val="24"/>
          <w:szCs w:val="24"/>
        </w:rPr>
        <w:t xml:space="preserve">de la </w:t>
      </w:r>
      <w:r w:rsidRPr="000C3747">
        <w:rPr>
          <w:rFonts w:asciiTheme="majorBidi" w:hAnsiTheme="majorBidi" w:cstheme="majorBidi"/>
          <w:spacing w:val="-3"/>
          <w:sz w:val="24"/>
          <w:szCs w:val="24"/>
        </w:rPr>
        <w:t xml:space="preserve">séquence signal. La </w:t>
      </w:r>
      <w:r w:rsidRPr="000C3747">
        <w:rPr>
          <w:rFonts w:asciiTheme="majorBidi" w:hAnsiTheme="majorBidi" w:cstheme="majorBidi"/>
          <w:sz w:val="24"/>
          <w:szCs w:val="24"/>
        </w:rPr>
        <w:t xml:space="preserve">séparation SRP/récepteur de la </w:t>
      </w:r>
      <w:r w:rsidRPr="000C3747">
        <w:rPr>
          <w:rFonts w:asciiTheme="majorBidi" w:hAnsiTheme="majorBidi" w:cstheme="majorBidi"/>
          <w:spacing w:val="-3"/>
          <w:sz w:val="24"/>
          <w:szCs w:val="24"/>
        </w:rPr>
        <w:t xml:space="preserve">SRP permet </w:t>
      </w:r>
      <w:r w:rsidRPr="000C3747">
        <w:rPr>
          <w:rFonts w:asciiTheme="majorBidi" w:hAnsiTheme="majorBidi" w:cstheme="majorBidi"/>
          <w:sz w:val="24"/>
          <w:szCs w:val="24"/>
        </w:rPr>
        <w:t xml:space="preserve">le </w:t>
      </w:r>
      <w:r w:rsidRPr="000C3747">
        <w:rPr>
          <w:rFonts w:asciiTheme="majorBidi" w:hAnsiTheme="majorBidi" w:cstheme="majorBidi"/>
          <w:spacing w:val="-3"/>
          <w:sz w:val="24"/>
          <w:szCs w:val="24"/>
        </w:rPr>
        <w:t xml:space="preserve">début </w:t>
      </w:r>
      <w:r w:rsidRPr="000C3747">
        <w:rPr>
          <w:rFonts w:asciiTheme="majorBidi" w:hAnsiTheme="majorBidi" w:cstheme="majorBidi"/>
          <w:sz w:val="24"/>
          <w:szCs w:val="24"/>
        </w:rPr>
        <w:t xml:space="preserve">de la translocation </w:t>
      </w:r>
      <w:r w:rsidRPr="000C3747">
        <w:rPr>
          <w:rFonts w:asciiTheme="majorBidi" w:hAnsiTheme="majorBidi" w:cstheme="majorBidi"/>
          <w:spacing w:val="-3"/>
          <w:sz w:val="24"/>
          <w:szCs w:val="24"/>
        </w:rPr>
        <w:t>(</w:t>
      </w:r>
      <w:r w:rsidRPr="000C3747">
        <w:rPr>
          <w:rFonts w:asciiTheme="majorBidi" w:hAnsiTheme="majorBidi" w:cstheme="majorBidi"/>
          <w:sz w:val="24"/>
          <w:szCs w:val="24"/>
        </w:rPr>
        <w:t xml:space="preserve">le passage à </w:t>
      </w:r>
      <w:r w:rsidRPr="000C3747">
        <w:rPr>
          <w:rFonts w:asciiTheme="majorBidi" w:hAnsiTheme="majorBidi" w:cstheme="majorBidi"/>
          <w:spacing w:val="-3"/>
          <w:sz w:val="24"/>
          <w:szCs w:val="24"/>
        </w:rPr>
        <w:t xml:space="preserve">travers </w:t>
      </w:r>
      <w:r w:rsidRPr="000C3747">
        <w:rPr>
          <w:rFonts w:asciiTheme="majorBidi" w:hAnsiTheme="majorBidi" w:cstheme="majorBidi"/>
          <w:sz w:val="24"/>
          <w:szCs w:val="24"/>
        </w:rPr>
        <w:t xml:space="preserve">la </w:t>
      </w:r>
      <w:r w:rsidRPr="000C3747">
        <w:rPr>
          <w:rFonts w:asciiTheme="majorBidi" w:hAnsiTheme="majorBidi" w:cstheme="majorBidi"/>
          <w:spacing w:val="-3"/>
          <w:sz w:val="24"/>
          <w:szCs w:val="24"/>
        </w:rPr>
        <w:t xml:space="preserve">membrane </w:t>
      </w:r>
      <w:r w:rsidRPr="000C3747">
        <w:rPr>
          <w:rFonts w:asciiTheme="majorBidi" w:hAnsiTheme="majorBidi" w:cstheme="majorBidi"/>
          <w:sz w:val="24"/>
          <w:szCs w:val="24"/>
        </w:rPr>
        <w:t xml:space="preserve">du RE </w:t>
      </w:r>
      <w:r w:rsidRPr="000C3747">
        <w:rPr>
          <w:rFonts w:asciiTheme="majorBidi" w:hAnsiTheme="majorBidi" w:cstheme="majorBidi"/>
          <w:spacing w:val="-3"/>
          <w:sz w:val="24"/>
          <w:szCs w:val="24"/>
        </w:rPr>
        <w:t xml:space="preserve">par </w:t>
      </w:r>
      <w:r w:rsidR="000C3747" w:rsidRPr="000C3747">
        <w:rPr>
          <w:rFonts w:asciiTheme="majorBidi" w:hAnsiTheme="majorBidi" w:cstheme="majorBidi"/>
          <w:sz w:val="24"/>
          <w:szCs w:val="24"/>
        </w:rPr>
        <w:t>le translocon).</w:t>
      </w:r>
    </w:p>
    <w:p w:rsidR="000C3747" w:rsidRPr="000C3747" w:rsidRDefault="00620B00" w:rsidP="000C3747">
      <w:pPr>
        <w:pStyle w:val="Paragraphedeliste"/>
        <w:numPr>
          <w:ilvl w:val="0"/>
          <w:numId w:val="40"/>
        </w:numPr>
        <w:spacing w:line="360" w:lineRule="auto"/>
        <w:jc w:val="both"/>
        <w:rPr>
          <w:rFonts w:asciiTheme="majorBidi" w:hAnsiTheme="majorBidi" w:cstheme="majorBidi"/>
          <w:b/>
          <w:bCs/>
          <w:sz w:val="24"/>
          <w:szCs w:val="24"/>
        </w:rPr>
      </w:pPr>
      <w:r w:rsidRPr="000C3747">
        <w:rPr>
          <w:rFonts w:asciiTheme="majorBidi" w:hAnsiTheme="majorBidi" w:cstheme="majorBidi"/>
          <w:b/>
          <w:bCs/>
          <w:sz w:val="24"/>
          <w:szCs w:val="24"/>
        </w:rPr>
        <w:t>Translocation co-traductionnelle de la</w:t>
      </w:r>
      <w:r w:rsidRPr="000C3747">
        <w:rPr>
          <w:rFonts w:asciiTheme="majorBidi" w:hAnsiTheme="majorBidi" w:cstheme="majorBidi"/>
          <w:b/>
          <w:bCs/>
          <w:spacing w:val="-19"/>
          <w:sz w:val="24"/>
          <w:szCs w:val="24"/>
        </w:rPr>
        <w:t xml:space="preserve"> </w:t>
      </w:r>
      <w:r w:rsidRPr="000C3747">
        <w:rPr>
          <w:rFonts w:asciiTheme="majorBidi" w:hAnsiTheme="majorBidi" w:cstheme="majorBidi"/>
          <w:b/>
          <w:bCs/>
          <w:spacing w:val="-3"/>
          <w:sz w:val="24"/>
          <w:szCs w:val="24"/>
        </w:rPr>
        <w:t>protéine</w:t>
      </w:r>
    </w:p>
    <w:p w:rsidR="00620B00" w:rsidRPr="000C3747" w:rsidRDefault="00620B00" w:rsidP="000C3747">
      <w:pPr>
        <w:spacing w:line="360" w:lineRule="auto"/>
        <w:ind w:firstLine="360"/>
        <w:jc w:val="both"/>
        <w:rPr>
          <w:rFonts w:asciiTheme="majorBidi" w:hAnsiTheme="majorBidi" w:cstheme="majorBidi"/>
          <w:b/>
          <w:bCs/>
          <w:sz w:val="24"/>
          <w:szCs w:val="24"/>
        </w:rPr>
      </w:pPr>
      <w:r w:rsidRPr="000C3747">
        <w:rPr>
          <w:rFonts w:asciiTheme="majorBidi" w:hAnsiTheme="majorBidi" w:cstheme="majorBidi"/>
          <w:spacing w:val="-3"/>
          <w:sz w:val="24"/>
          <w:szCs w:val="24"/>
        </w:rPr>
        <w:t xml:space="preserve">La protéine </w:t>
      </w:r>
      <w:r w:rsidRPr="000C3747">
        <w:rPr>
          <w:rFonts w:asciiTheme="majorBidi" w:hAnsiTheme="majorBidi" w:cstheme="majorBidi"/>
          <w:sz w:val="24"/>
          <w:szCs w:val="24"/>
        </w:rPr>
        <w:t xml:space="preserve">en </w:t>
      </w:r>
      <w:r w:rsidRPr="000C3747">
        <w:rPr>
          <w:rFonts w:asciiTheme="majorBidi" w:hAnsiTheme="majorBidi" w:cstheme="majorBidi"/>
          <w:spacing w:val="-3"/>
          <w:sz w:val="24"/>
          <w:szCs w:val="24"/>
        </w:rPr>
        <w:t xml:space="preserve">cours </w:t>
      </w:r>
      <w:r w:rsidRPr="000C3747">
        <w:rPr>
          <w:rFonts w:asciiTheme="majorBidi" w:hAnsiTheme="majorBidi" w:cstheme="majorBidi"/>
          <w:sz w:val="24"/>
          <w:szCs w:val="24"/>
        </w:rPr>
        <w:t xml:space="preserve">de </w:t>
      </w:r>
      <w:r w:rsidRPr="000C3747">
        <w:rPr>
          <w:rFonts w:asciiTheme="majorBidi" w:hAnsiTheme="majorBidi" w:cstheme="majorBidi"/>
          <w:spacing w:val="-3"/>
          <w:sz w:val="24"/>
          <w:szCs w:val="24"/>
        </w:rPr>
        <w:t xml:space="preserve">formation, fixée par ses deux </w:t>
      </w:r>
      <w:r w:rsidRPr="000C3747">
        <w:rPr>
          <w:rFonts w:asciiTheme="majorBidi" w:hAnsiTheme="majorBidi" w:cstheme="majorBidi"/>
          <w:sz w:val="24"/>
          <w:szCs w:val="24"/>
        </w:rPr>
        <w:t xml:space="preserve">extrémités </w:t>
      </w:r>
      <w:r w:rsidRPr="000C3747">
        <w:rPr>
          <w:rFonts w:asciiTheme="majorBidi" w:hAnsiTheme="majorBidi" w:cstheme="majorBidi"/>
          <w:spacing w:val="-3"/>
          <w:sz w:val="24"/>
          <w:szCs w:val="24"/>
        </w:rPr>
        <w:t xml:space="preserve">décrit, </w:t>
      </w:r>
      <w:r w:rsidRPr="000C3747">
        <w:rPr>
          <w:rFonts w:asciiTheme="majorBidi" w:hAnsiTheme="majorBidi" w:cstheme="majorBidi"/>
          <w:sz w:val="24"/>
          <w:szCs w:val="24"/>
        </w:rPr>
        <w:t xml:space="preserve">en s’allongeant, une </w:t>
      </w:r>
      <w:r w:rsidRPr="000C3747">
        <w:rPr>
          <w:rFonts w:asciiTheme="majorBidi" w:hAnsiTheme="majorBidi" w:cstheme="majorBidi"/>
          <w:spacing w:val="-3"/>
          <w:sz w:val="24"/>
          <w:szCs w:val="24"/>
        </w:rPr>
        <w:t xml:space="preserve">boucle </w:t>
      </w:r>
      <w:r w:rsidRPr="000C3747">
        <w:rPr>
          <w:rFonts w:asciiTheme="majorBidi" w:hAnsiTheme="majorBidi" w:cstheme="majorBidi"/>
          <w:sz w:val="24"/>
          <w:szCs w:val="24"/>
        </w:rPr>
        <w:t xml:space="preserve">qui </w:t>
      </w:r>
      <w:r w:rsidRPr="000C3747">
        <w:rPr>
          <w:rFonts w:asciiTheme="majorBidi" w:hAnsiTheme="majorBidi" w:cstheme="majorBidi"/>
          <w:spacing w:val="-3"/>
          <w:sz w:val="24"/>
          <w:szCs w:val="24"/>
        </w:rPr>
        <w:t xml:space="preserve">pénètre dans </w:t>
      </w:r>
      <w:r w:rsidRPr="000C3747">
        <w:rPr>
          <w:rFonts w:asciiTheme="majorBidi" w:hAnsiTheme="majorBidi" w:cstheme="majorBidi"/>
          <w:sz w:val="24"/>
          <w:szCs w:val="24"/>
        </w:rPr>
        <w:t xml:space="preserve">le RE </w:t>
      </w:r>
      <w:r w:rsidRPr="000C3747">
        <w:rPr>
          <w:rFonts w:asciiTheme="majorBidi" w:hAnsiTheme="majorBidi" w:cstheme="majorBidi"/>
          <w:spacing w:val="-3"/>
          <w:sz w:val="24"/>
          <w:szCs w:val="24"/>
        </w:rPr>
        <w:t xml:space="preserve">par </w:t>
      </w:r>
      <w:r w:rsidRPr="000C3747">
        <w:rPr>
          <w:rFonts w:asciiTheme="majorBidi" w:hAnsiTheme="majorBidi" w:cstheme="majorBidi"/>
          <w:sz w:val="24"/>
          <w:szCs w:val="24"/>
        </w:rPr>
        <w:t xml:space="preserve">le </w:t>
      </w:r>
      <w:r w:rsidRPr="000C3747">
        <w:rPr>
          <w:rFonts w:asciiTheme="majorBidi" w:hAnsiTheme="majorBidi" w:cstheme="majorBidi"/>
          <w:spacing w:val="-3"/>
          <w:sz w:val="24"/>
          <w:szCs w:val="24"/>
        </w:rPr>
        <w:t xml:space="preserve">pore </w:t>
      </w:r>
      <w:r w:rsidRPr="000C3747">
        <w:rPr>
          <w:rFonts w:asciiTheme="majorBidi" w:hAnsiTheme="majorBidi" w:cstheme="majorBidi"/>
          <w:sz w:val="24"/>
          <w:szCs w:val="24"/>
        </w:rPr>
        <w:t xml:space="preserve">du translocon. Cette </w:t>
      </w:r>
      <w:r w:rsidRPr="000C3747">
        <w:rPr>
          <w:rFonts w:asciiTheme="majorBidi" w:hAnsiTheme="majorBidi" w:cstheme="majorBidi"/>
          <w:spacing w:val="-3"/>
          <w:sz w:val="24"/>
          <w:szCs w:val="24"/>
        </w:rPr>
        <w:t xml:space="preserve">translocation </w:t>
      </w:r>
      <w:r w:rsidRPr="000C3747">
        <w:rPr>
          <w:rFonts w:asciiTheme="majorBidi" w:hAnsiTheme="majorBidi" w:cstheme="majorBidi"/>
          <w:sz w:val="24"/>
          <w:szCs w:val="24"/>
        </w:rPr>
        <w:t xml:space="preserve">se </w:t>
      </w:r>
      <w:r w:rsidRPr="000C3747">
        <w:rPr>
          <w:rFonts w:asciiTheme="majorBidi" w:hAnsiTheme="majorBidi" w:cstheme="majorBidi"/>
          <w:spacing w:val="-3"/>
          <w:sz w:val="24"/>
          <w:szCs w:val="24"/>
        </w:rPr>
        <w:t xml:space="preserve">déroule </w:t>
      </w:r>
      <w:r w:rsidRPr="000C3747">
        <w:rPr>
          <w:rFonts w:asciiTheme="majorBidi" w:hAnsiTheme="majorBidi" w:cstheme="majorBidi"/>
          <w:sz w:val="24"/>
          <w:szCs w:val="24"/>
        </w:rPr>
        <w:t xml:space="preserve">en même </w:t>
      </w:r>
      <w:r w:rsidRPr="000C3747">
        <w:rPr>
          <w:rFonts w:asciiTheme="majorBidi" w:hAnsiTheme="majorBidi" w:cstheme="majorBidi"/>
          <w:spacing w:val="-3"/>
          <w:sz w:val="24"/>
          <w:szCs w:val="24"/>
        </w:rPr>
        <w:t xml:space="preserve">temps </w:t>
      </w:r>
      <w:r w:rsidRPr="000C3747">
        <w:rPr>
          <w:rFonts w:asciiTheme="majorBidi" w:hAnsiTheme="majorBidi" w:cstheme="majorBidi"/>
          <w:sz w:val="24"/>
          <w:szCs w:val="24"/>
        </w:rPr>
        <w:t xml:space="preserve">que s’effectue la traduction: </w:t>
      </w:r>
      <w:r w:rsidRPr="000C3747">
        <w:rPr>
          <w:rFonts w:asciiTheme="majorBidi" w:hAnsiTheme="majorBidi" w:cstheme="majorBidi"/>
          <w:spacing w:val="-3"/>
          <w:sz w:val="24"/>
          <w:szCs w:val="24"/>
        </w:rPr>
        <w:t xml:space="preserve">elle est </w:t>
      </w:r>
      <w:r w:rsidRPr="000C3747">
        <w:rPr>
          <w:rFonts w:asciiTheme="majorBidi" w:hAnsiTheme="majorBidi" w:cstheme="majorBidi"/>
          <w:sz w:val="24"/>
          <w:szCs w:val="24"/>
        </w:rPr>
        <w:t>co-traductionnelle.</w:t>
      </w:r>
    </w:p>
    <w:p w:rsidR="00620B00" w:rsidRPr="000C3747" w:rsidRDefault="00620B00" w:rsidP="000C3747">
      <w:pPr>
        <w:pStyle w:val="Paragraphedeliste"/>
        <w:numPr>
          <w:ilvl w:val="0"/>
          <w:numId w:val="40"/>
        </w:numPr>
        <w:spacing w:line="360" w:lineRule="auto"/>
        <w:jc w:val="both"/>
        <w:rPr>
          <w:rFonts w:asciiTheme="majorBidi" w:hAnsiTheme="majorBidi" w:cstheme="majorBidi"/>
          <w:b/>
          <w:bCs/>
          <w:sz w:val="24"/>
          <w:szCs w:val="24"/>
        </w:rPr>
      </w:pPr>
      <w:r w:rsidRPr="000C3747">
        <w:rPr>
          <w:rFonts w:asciiTheme="majorBidi" w:hAnsiTheme="majorBidi" w:cstheme="majorBidi"/>
          <w:b/>
          <w:bCs/>
          <w:spacing w:val="-3"/>
          <w:sz w:val="24"/>
          <w:szCs w:val="24"/>
        </w:rPr>
        <w:t xml:space="preserve">Fin </w:t>
      </w:r>
      <w:r w:rsidRPr="000C3747">
        <w:rPr>
          <w:rFonts w:asciiTheme="majorBidi" w:hAnsiTheme="majorBidi" w:cstheme="majorBidi"/>
          <w:b/>
          <w:bCs/>
          <w:sz w:val="24"/>
          <w:szCs w:val="24"/>
        </w:rPr>
        <w:t>de la</w:t>
      </w:r>
      <w:r w:rsidRPr="000C3747">
        <w:rPr>
          <w:rFonts w:asciiTheme="majorBidi" w:hAnsiTheme="majorBidi" w:cstheme="majorBidi"/>
          <w:b/>
          <w:bCs/>
          <w:spacing w:val="-18"/>
          <w:sz w:val="24"/>
          <w:szCs w:val="24"/>
        </w:rPr>
        <w:t xml:space="preserve"> </w:t>
      </w:r>
      <w:r w:rsidRPr="000C3747">
        <w:rPr>
          <w:rFonts w:asciiTheme="majorBidi" w:hAnsiTheme="majorBidi" w:cstheme="majorBidi"/>
          <w:b/>
          <w:bCs/>
          <w:sz w:val="24"/>
          <w:szCs w:val="24"/>
        </w:rPr>
        <w:t>traduction</w:t>
      </w:r>
    </w:p>
    <w:p w:rsidR="00320574" w:rsidRPr="000C3747" w:rsidRDefault="00620B00" w:rsidP="000C3747">
      <w:pPr>
        <w:spacing w:line="360" w:lineRule="auto"/>
        <w:ind w:firstLine="708"/>
        <w:jc w:val="both"/>
        <w:rPr>
          <w:rFonts w:asciiTheme="majorBidi" w:hAnsiTheme="majorBidi" w:cstheme="majorBidi"/>
          <w:sz w:val="24"/>
          <w:szCs w:val="24"/>
        </w:rPr>
      </w:pPr>
      <w:r w:rsidRPr="000C3747">
        <w:rPr>
          <w:rFonts w:asciiTheme="majorBidi" w:hAnsiTheme="majorBidi" w:cstheme="majorBidi"/>
          <w:sz w:val="24"/>
          <w:szCs w:val="24"/>
        </w:rPr>
        <w:t xml:space="preserve">A la </w:t>
      </w:r>
      <w:r w:rsidRPr="000C3747">
        <w:rPr>
          <w:rFonts w:asciiTheme="majorBidi" w:hAnsiTheme="majorBidi" w:cstheme="majorBidi"/>
          <w:spacing w:val="-3"/>
          <w:sz w:val="24"/>
          <w:szCs w:val="24"/>
        </w:rPr>
        <w:t xml:space="preserve">fin </w:t>
      </w:r>
      <w:r w:rsidRPr="000C3747">
        <w:rPr>
          <w:rFonts w:asciiTheme="majorBidi" w:hAnsiTheme="majorBidi" w:cstheme="majorBidi"/>
          <w:sz w:val="24"/>
          <w:szCs w:val="24"/>
        </w:rPr>
        <w:t xml:space="preserve">de la traduction, le </w:t>
      </w:r>
      <w:r w:rsidRPr="000C3747">
        <w:rPr>
          <w:rFonts w:asciiTheme="majorBidi" w:hAnsiTheme="majorBidi" w:cstheme="majorBidi"/>
          <w:spacing w:val="-3"/>
          <w:sz w:val="24"/>
          <w:szCs w:val="24"/>
        </w:rPr>
        <w:t xml:space="preserve">pore </w:t>
      </w:r>
      <w:r w:rsidRPr="000C3747">
        <w:rPr>
          <w:rFonts w:asciiTheme="majorBidi" w:hAnsiTheme="majorBidi" w:cstheme="majorBidi"/>
          <w:sz w:val="24"/>
          <w:szCs w:val="24"/>
        </w:rPr>
        <w:t xml:space="preserve">se </w:t>
      </w:r>
      <w:r w:rsidRPr="000C3747">
        <w:rPr>
          <w:rFonts w:asciiTheme="majorBidi" w:hAnsiTheme="majorBidi" w:cstheme="majorBidi"/>
          <w:spacing w:val="-3"/>
          <w:sz w:val="24"/>
          <w:szCs w:val="24"/>
        </w:rPr>
        <w:t xml:space="preserve">ferme. </w:t>
      </w:r>
      <w:r w:rsidRPr="000C3747">
        <w:rPr>
          <w:rFonts w:asciiTheme="majorBidi" w:hAnsiTheme="majorBidi" w:cstheme="majorBidi"/>
          <w:sz w:val="24"/>
          <w:szCs w:val="24"/>
        </w:rPr>
        <w:t xml:space="preserve">Le </w:t>
      </w:r>
      <w:r w:rsidRPr="000C3747">
        <w:rPr>
          <w:rFonts w:asciiTheme="majorBidi" w:hAnsiTheme="majorBidi" w:cstheme="majorBidi"/>
          <w:spacing w:val="-3"/>
          <w:sz w:val="24"/>
          <w:szCs w:val="24"/>
        </w:rPr>
        <w:t xml:space="preserve">translocon </w:t>
      </w:r>
      <w:r w:rsidRPr="000C3747">
        <w:rPr>
          <w:rFonts w:asciiTheme="majorBidi" w:hAnsiTheme="majorBidi" w:cstheme="majorBidi"/>
          <w:sz w:val="24"/>
          <w:szCs w:val="24"/>
        </w:rPr>
        <w:t xml:space="preserve">s’ouvre latéralement </w:t>
      </w:r>
      <w:r w:rsidRPr="000C3747">
        <w:rPr>
          <w:rFonts w:asciiTheme="majorBidi" w:hAnsiTheme="majorBidi" w:cstheme="majorBidi"/>
          <w:spacing w:val="-3"/>
          <w:sz w:val="24"/>
          <w:szCs w:val="24"/>
        </w:rPr>
        <w:t xml:space="preserve">et </w:t>
      </w:r>
      <w:r w:rsidRPr="000C3747">
        <w:rPr>
          <w:rFonts w:asciiTheme="majorBidi" w:hAnsiTheme="majorBidi" w:cstheme="majorBidi"/>
          <w:sz w:val="24"/>
          <w:szCs w:val="24"/>
        </w:rPr>
        <w:t>la séquence signal hydrophobe</w:t>
      </w:r>
      <w:r w:rsidRPr="000C3747">
        <w:rPr>
          <w:rFonts w:asciiTheme="majorBidi" w:hAnsiTheme="majorBidi" w:cstheme="majorBidi"/>
          <w:spacing w:val="51"/>
          <w:sz w:val="24"/>
          <w:szCs w:val="24"/>
        </w:rPr>
        <w:t xml:space="preserve"> </w:t>
      </w:r>
      <w:r w:rsidRPr="000C3747">
        <w:rPr>
          <w:rFonts w:asciiTheme="majorBidi" w:hAnsiTheme="majorBidi" w:cstheme="majorBidi"/>
          <w:spacing w:val="-3"/>
          <w:sz w:val="24"/>
          <w:szCs w:val="24"/>
        </w:rPr>
        <w:t xml:space="preserve">diffuse </w:t>
      </w:r>
      <w:r w:rsidRPr="000C3747">
        <w:rPr>
          <w:rFonts w:asciiTheme="majorBidi" w:hAnsiTheme="majorBidi" w:cstheme="majorBidi"/>
          <w:sz w:val="24"/>
          <w:szCs w:val="24"/>
        </w:rPr>
        <w:t>dans</w:t>
      </w:r>
      <w:r w:rsidRPr="000C3747">
        <w:rPr>
          <w:rFonts w:asciiTheme="majorBidi" w:hAnsiTheme="majorBidi" w:cstheme="majorBidi"/>
          <w:spacing w:val="51"/>
          <w:sz w:val="24"/>
          <w:szCs w:val="24"/>
        </w:rPr>
        <w:t xml:space="preserve"> </w:t>
      </w:r>
      <w:r w:rsidRPr="000C3747">
        <w:rPr>
          <w:rFonts w:asciiTheme="majorBidi" w:hAnsiTheme="majorBidi" w:cstheme="majorBidi"/>
          <w:sz w:val="24"/>
          <w:szCs w:val="24"/>
        </w:rPr>
        <w:t xml:space="preserve">la </w:t>
      </w:r>
      <w:r w:rsidRPr="000C3747">
        <w:rPr>
          <w:rFonts w:asciiTheme="majorBidi" w:hAnsiTheme="majorBidi" w:cstheme="majorBidi"/>
          <w:spacing w:val="-3"/>
          <w:sz w:val="24"/>
          <w:szCs w:val="24"/>
        </w:rPr>
        <w:t xml:space="preserve">bicouche lipidique </w:t>
      </w:r>
      <w:r w:rsidRPr="000C3747">
        <w:rPr>
          <w:rFonts w:asciiTheme="majorBidi" w:hAnsiTheme="majorBidi" w:cstheme="majorBidi"/>
          <w:sz w:val="24"/>
          <w:szCs w:val="24"/>
        </w:rPr>
        <w:t xml:space="preserve">de la </w:t>
      </w:r>
      <w:r w:rsidRPr="000C3747">
        <w:rPr>
          <w:rFonts w:asciiTheme="majorBidi" w:hAnsiTheme="majorBidi" w:cstheme="majorBidi"/>
          <w:spacing w:val="-3"/>
          <w:sz w:val="24"/>
          <w:szCs w:val="24"/>
        </w:rPr>
        <w:t xml:space="preserve">membrane du </w:t>
      </w:r>
      <w:r w:rsidRPr="000C3747">
        <w:rPr>
          <w:rFonts w:asciiTheme="majorBidi" w:hAnsiTheme="majorBidi" w:cstheme="majorBidi"/>
          <w:sz w:val="24"/>
          <w:szCs w:val="24"/>
        </w:rPr>
        <w:t xml:space="preserve">REG. </w:t>
      </w:r>
      <w:r w:rsidRPr="000C3747">
        <w:rPr>
          <w:rFonts w:asciiTheme="majorBidi" w:hAnsiTheme="majorBidi" w:cstheme="majorBidi"/>
          <w:spacing w:val="-3"/>
          <w:sz w:val="24"/>
          <w:szCs w:val="24"/>
        </w:rPr>
        <w:t xml:space="preserve">Une </w:t>
      </w:r>
      <w:r w:rsidRPr="000C3747">
        <w:rPr>
          <w:rFonts w:asciiTheme="majorBidi" w:hAnsiTheme="majorBidi" w:cstheme="majorBidi"/>
          <w:sz w:val="24"/>
          <w:szCs w:val="24"/>
        </w:rPr>
        <w:t xml:space="preserve">peptidase </w:t>
      </w:r>
      <w:r w:rsidRPr="000C3747">
        <w:rPr>
          <w:rFonts w:asciiTheme="majorBidi" w:hAnsiTheme="majorBidi" w:cstheme="majorBidi"/>
          <w:spacing w:val="-3"/>
          <w:sz w:val="24"/>
          <w:szCs w:val="24"/>
        </w:rPr>
        <w:t xml:space="preserve">sépare </w:t>
      </w:r>
      <w:r w:rsidRPr="000C3747">
        <w:rPr>
          <w:rFonts w:asciiTheme="majorBidi" w:hAnsiTheme="majorBidi" w:cstheme="majorBidi"/>
          <w:sz w:val="24"/>
          <w:szCs w:val="24"/>
        </w:rPr>
        <w:t xml:space="preserve">le signal </w:t>
      </w:r>
      <w:r w:rsidRPr="000C3747">
        <w:rPr>
          <w:rFonts w:asciiTheme="majorBidi" w:hAnsiTheme="majorBidi" w:cstheme="majorBidi"/>
          <w:spacing w:val="-3"/>
          <w:sz w:val="24"/>
          <w:szCs w:val="24"/>
        </w:rPr>
        <w:t xml:space="preserve">du reste </w:t>
      </w:r>
      <w:r w:rsidRPr="000C3747">
        <w:rPr>
          <w:rFonts w:asciiTheme="majorBidi" w:hAnsiTheme="majorBidi" w:cstheme="majorBidi"/>
          <w:sz w:val="24"/>
          <w:szCs w:val="24"/>
        </w:rPr>
        <w:t xml:space="preserve">de la molécule. </w:t>
      </w:r>
      <w:r w:rsidRPr="000C3747">
        <w:rPr>
          <w:rFonts w:asciiTheme="majorBidi" w:hAnsiTheme="majorBidi" w:cstheme="majorBidi"/>
          <w:spacing w:val="-3"/>
          <w:sz w:val="24"/>
          <w:szCs w:val="24"/>
        </w:rPr>
        <w:t xml:space="preserve">Cette excision libère </w:t>
      </w:r>
      <w:r w:rsidRPr="000C3747">
        <w:rPr>
          <w:rFonts w:asciiTheme="majorBidi" w:hAnsiTheme="majorBidi" w:cstheme="majorBidi"/>
          <w:sz w:val="24"/>
          <w:szCs w:val="24"/>
        </w:rPr>
        <w:t xml:space="preserve">la </w:t>
      </w:r>
      <w:r w:rsidRPr="000C3747">
        <w:rPr>
          <w:rFonts w:asciiTheme="majorBidi" w:hAnsiTheme="majorBidi" w:cstheme="majorBidi"/>
          <w:spacing w:val="-3"/>
          <w:sz w:val="24"/>
          <w:szCs w:val="24"/>
        </w:rPr>
        <w:t xml:space="preserve">protéine dans </w:t>
      </w:r>
      <w:r w:rsidRPr="000C3747">
        <w:rPr>
          <w:rFonts w:asciiTheme="majorBidi" w:hAnsiTheme="majorBidi" w:cstheme="majorBidi"/>
          <w:sz w:val="24"/>
          <w:szCs w:val="24"/>
        </w:rPr>
        <w:t xml:space="preserve">la </w:t>
      </w:r>
      <w:r w:rsidRPr="000C3747">
        <w:rPr>
          <w:rFonts w:asciiTheme="majorBidi" w:hAnsiTheme="majorBidi" w:cstheme="majorBidi"/>
          <w:spacing w:val="-3"/>
          <w:sz w:val="24"/>
          <w:szCs w:val="24"/>
        </w:rPr>
        <w:t xml:space="preserve">lumière </w:t>
      </w:r>
      <w:r w:rsidRPr="000C3747">
        <w:rPr>
          <w:rFonts w:asciiTheme="majorBidi" w:hAnsiTheme="majorBidi" w:cstheme="majorBidi"/>
          <w:sz w:val="24"/>
          <w:szCs w:val="24"/>
        </w:rPr>
        <w:t xml:space="preserve">du </w:t>
      </w:r>
      <w:r w:rsidRPr="000C3747">
        <w:rPr>
          <w:rFonts w:asciiTheme="majorBidi" w:hAnsiTheme="majorBidi" w:cstheme="majorBidi"/>
          <w:spacing w:val="-3"/>
          <w:sz w:val="24"/>
          <w:szCs w:val="24"/>
        </w:rPr>
        <w:t xml:space="preserve">REG </w:t>
      </w:r>
      <w:r w:rsidRPr="000C3747">
        <w:rPr>
          <w:rFonts w:asciiTheme="majorBidi" w:hAnsiTheme="majorBidi" w:cstheme="majorBidi"/>
          <w:sz w:val="24"/>
          <w:szCs w:val="24"/>
        </w:rPr>
        <w:t xml:space="preserve">qui est </w:t>
      </w:r>
      <w:r w:rsidRPr="000C3747">
        <w:rPr>
          <w:rFonts w:asciiTheme="majorBidi" w:hAnsiTheme="majorBidi" w:cstheme="majorBidi"/>
          <w:spacing w:val="-3"/>
          <w:sz w:val="24"/>
          <w:szCs w:val="24"/>
        </w:rPr>
        <w:t xml:space="preserve">alors </w:t>
      </w:r>
      <w:r w:rsidRPr="000C3747">
        <w:rPr>
          <w:rFonts w:asciiTheme="majorBidi" w:hAnsiTheme="majorBidi" w:cstheme="majorBidi"/>
          <w:sz w:val="24"/>
          <w:szCs w:val="24"/>
        </w:rPr>
        <w:t xml:space="preserve">transportée </w:t>
      </w:r>
      <w:r w:rsidRPr="000C3747">
        <w:rPr>
          <w:rFonts w:asciiTheme="majorBidi" w:hAnsiTheme="majorBidi" w:cstheme="majorBidi"/>
          <w:spacing w:val="-3"/>
          <w:sz w:val="24"/>
          <w:szCs w:val="24"/>
        </w:rPr>
        <w:t xml:space="preserve">par </w:t>
      </w:r>
      <w:r w:rsidRPr="000C3747">
        <w:rPr>
          <w:rFonts w:asciiTheme="majorBidi" w:hAnsiTheme="majorBidi" w:cstheme="majorBidi"/>
          <w:sz w:val="24"/>
          <w:szCs w:val="24"/>
        </w:rPr>
        <w:t xml:space="preserve">la voie sécrétrice. </w:t>
      </w:r>
    </w:p>
    <w:p w:rsidR="00CD265A" w:rsidRDefault="00620B00" w:rsidP="000C3747">
      <w:pPr>
        <w:spacing w:line="360" w:lineRule="auto"/>
        <w:ind w:firstLine="708"/>
        <w:jc w:val="both"/>
        <w:rPr>
          <w:rFonts w:asciiTheme="majorBidi" w:hAnsiTheme="majorBidi" w:cstheme="majorBidi"/>
          <w:sz w:val="24"/>
          <w:szCs w:val="24"/>
        </w:rPr>
      </w:pPr>
      <w:r w:rsidRPr="000C3747">
        <w:rPr>
          <w:rFonts w:asciiTheme="majorBidi" w:hAnsiTheme="majorBidi" w:cstheme="majorBidi"/>
          <w:sz w:val="24"/>
          <w:szCs w:val="24"/>
        </w:rPr>
        <w:t xml:space="preserve">Les </w:t>
      </w:r>
      <w:r w:rsidRPr="000C3747">
        <w:rPr>
          <w:rFonts w:asciiTheme="majorBidi" w:hAnsiTheme="majorBidi" w:cstheme="majorBidi"/>
          <w:spacing w:val="-3"/>
          <w:sz w:val="24"/>
          <w:szCs w:val="24"/>
        </w:rPr>
        <w:t xml:space="preserve">ribosomes </w:t>
      </w:r>
      <w:r w:rsidRPr="000C3747">
        <w:rPr>
          <w:rFonts w:asciiTheme="majorBidi" w:hAnsiTheme="majorBidi" w:cstheme="majorBidi"/>
          <w:sz w:val="24"/>
          <w:szCs w:val="24"/>
        </w:rPr>
        <w:t xml:space="preserve">se détachent de la </w:t>
      </w:r>
      <w:r w:rsidRPr="000C3747">
        <w:rPr>
          <w:rFonts w:asciiTheme="majorBidi" w:hAnsiTheme="majorBidi" w:cstheme="majorBidi"/>
          <w:spacing w:val="-3"/>
          <w:sz w:val="24"/>
          <w:szCs w:val="24"/>
        </w:rPr>
        <w:t xml:space="preserve">membrane, leurs deux </w:t>
      </w:r>
      <w:r w:rsidRPr="000C3747">
        <w:rPr>
          <w:rFonts w:asciiTheme="majorBidi" w:hAnsiTheme="majorBidi" w:cstheme="majorBidi"/>
          <w:sz w:val="24"/>
          <w:szCs w:val="24"/>
        </w:rPr>
        <w:t xml:space="preserve">sous-unités se séparent et gagnent le </w:t>
      </w:r>
      <w:r w:rsidRPr="000C3747">
        <w:rPr>
          <w:rFonts w:asciiTheme="majorBidi" w:hAnsiTheme="majorBidi" w:cstheme="majorBidi"/>
          <w:spacing w:val="-3"/>
          <w:sz w:val="24"/>
          <w:szCs w:val="24"/>
        </w:rPr>
        <w:t>cytosol.</w:t>
      </w:r>
      <w:r w:rsidR="00636ACA" w:rsidRPr="000C3747">
        <w:rPr>
          <w:rFonts w:asciiTheme="majorBidi" w:hAnsiTheme="majorBidi" w:cstheme="majorBidi"/>
          <w:sz w:val="24"/>
          <w:szCs w:val="24"/>
        </w:rPr>
        <w:t xml:space="preserve"> </w:t>
      </w:r>
      <w:r w:rsidRPr="000C3747">
        <w:rPr>
          <w:rFonts w:asciiTheme="majorBidi" w:hAnsiTheme="majorBidi" w:cstheme="majorBidi"/>
          <w:sz w:val="24"/>
          <w:szCs w:val="24"/>
        </w:rPr>
        <w:t xml:space="preserve">Les </w:t>
      </w:r>
      <w:r w:rsidRPr="000C3747">
        <w:rPr>
          <w:rFonts w:asciiTheme="majorBidi" w:hAnsiTheme="majorBidi" w:cstheme="majorBidi"/>
          <w:spacing w:val="-3"/>
          <w:sz w:val="24"/>
          <w:szCs w:val="24"/>
        </w:rPr>
        <w:t xml:space="preserve">protéines </w:t>
      </w:r>
      <w:r w:rsidRPr="000C3747">
        <w:rPr>
          <w:rFonts w:asciiTheme="majorBidi" w:hAnsiTheme="majorBidi" w:cstheme="majorBidi"/>
          <w:sz w:val="24"/>
          <w:szCs w:val="24"/>
        </w:rPr>
        <w:t xml:space="preserve">synthétisées </w:t>
      </w:r>
      <w:r w:rsidRPr="000C3747">
        <w:rPr>
          <w:rFonts w:asciiTheme="majorBidi" w:hAnsiTheme="majorBidi" w:cstheme="majorBidi"/>
          <w:spacing w:val="-3"/>
          <w:sz w:val="24"/>
          <w:szCs w:val="24"/>
        </w:rPr>
        <w:t xml:space="preserve">sont </w:t>
      </w:r>
      <w:r w:rsidRPr="000C3747">
        <w:rPr>
          <w:rFonts w:asciiTheme="majorBidi" w:hAnsiTheme="majorBidi" w:cstheme="majorBidi"/>
          <w:sz w:val="24"/>
          <w:szCs w:val="24"/>
        </w:rPr>
        <w:t xml:space="preserve">en général glycosylées au cours de la traduction </w:t>
      </w:r>
      <w:r w:rsidRPr="000C3747">
        <w:rPr>
          <w:rFonts w:asciiTheme="majorBidi" w:hAnsiTheme="majorBidi" w:cstheme="majorBidi"/>
          <w:spacing w:val="-3"/>
          <w:sz w:val="24"/>
          <w:szCs w:val="24"/>
        </w:rPr>
        <w:t xml:space="preserve">(la </w:t>
      </w:r>
      <w:r w:rsidRPr="000C3747">
        <w:rPr>
          <w:rFonts w:asciiTheme="majorBidi" w:hAnsiTheme="majorBidi" w:cstheme="majorBidi"/>
          <w:sz w:val="24"/>
          <w:szCs w:val="24"/>
        </w:rPr>
        <w:t xml:space="preserve">glycosylation </w:t>
      </w:r>
      <w:r w:rsidRPr="000C3747">
        <w:rPr>
          <w:rFonts w:asciiTheme="majorBidi" w:hAnsiTheme="majorBidi" w:cstheme="majorBidi"/>
          <w:spacing w:val="-3"/>
          <w:sz w:val="24"/>
          <w:szCs w:val="24"/>
        </w:rPr>
        <w:t xml:space="preserve">est </w:t>
      </w:r>
      <w:r w:rsidRPr="000C3747">
        <w:rPr>
          <w:rFonts w:asciiTheme="majorBidi" w:hAnsiTheme="majorBidi" w:cstheme="majorBidi"/>
          <w:sz w:val="24"/>
          <w:szCs w:val="24"/>
        </w:rPr>
        <w:t>co- traductionnelle).</w:t>
      </w:r>
    </w:p>
    <w:p w:rsidR="000C3747" w:rsidRDefault="000C3747" w:rsidP="000C3747">
      <w:pPr>
        <w:spacing w:line="360" w:lineRule="auto"/>
        <w:ind w:firstLine="708"/>
        <w:jc w:val="both"/>
        <w:rPr>
          <w:rFonts w:asciiTheme="majorBidi" w:hAnsiTheme="majorBidi" w:cstheme="majorBidi"/>
          <w:sz w:val="24"/>
          <w:szCs w:val="24"/>
        </w:rPr>
      </w:pPr>
    </w:p>
    <w:p w:rsidR="000C3747" w:rsidRDefault="000C3747" w:rsidP="000C3747">
      <w:pPr>
        <w:spacing w:line="360" w:lineRule="auto"/>
        <w:ind w:firstLine="708"/>
        <w:jc w:val="both"/>
        <w:rPr>
          <w:rFonts w:asciiTheme="majorBidi" w:hAnsiTheme="majorBidi" w:cstheme="majorBidi"/>
          <w:sz w:val="24"/>
          <w:szCs w:val="24"/>
        </w:rPr>
      </w:pPr>
    </w:p>
    <w:p w:rsidR="000C3747" w:rsidRPr="000C3747" w:rsidRDefault="000C3747" w:rsidP="000C3747">
      <w:pPr>
        <w:spacing w:line="360" w:lineRule="auto"/>
        <w:ind w:firstLine="708"/>
        <w:jc w:val="both"/>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4999990" cy="332676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999990" cy="3326765"/>
                    </a:xfrm>
                    <a:prstGeom prst="rect">
                      <a:avLst/>
                    </a:prstGeom>
                    <a:noFill/>
                    <a:ln w="9525">
                      <a:noFill/>
                      <a:miter lim="800000"/>
                      <a:headEnd/>
                      <a:tailEnd/>
                    </a:ln>
                  </pic:spPr>
                </pic:pic>
              </a:graphicData>
            </a:graphic>
          </wp:inline>
        </w:drawing>
      </w:r>
    </w:p>
    <w:p w:rsidR="00103C46" w:rsidRPr="000C3747" w:rsidRDefault="000C3747" w:rsidP="000C3747">
      <w:pPr>
        <w:pStyle w:val="Paragraphedeliste"/>
        <w:numPr>
          <w:ilvl w:val="0"/>
          <w:numId w:val="18"/>
        </w:numPr>
        <w:spacing w:line="360" w:lineRule="auto"/>
        <w:jc w:val="both"/>
        <w:rPr>
          <w:rFonts w:asciiTheme="majorBidi" w:hAnsiTheme="majorBidi" w:cstheme="majorBidi"/>
          <w:sz w:val="24"/>
          <w:szCs w:val="24"/>
          <w:lang w:eastAsia="fr-FR" w:bidi="fr-FR"/>
        </w:rPr>
      </w:pPr>
      <w:r w:rsidRPr="000C3747">
        <w:rPr>
          <w:rFonts w:asciiTheme="majorBidi" w:hAnsiTheme="majorBidi" w:cstheme="majorBidi"/>
          <w:b/>
          <w:bCs/>
          <w:sz w:val="24"/>
          <w:szCs w:val="24"/>
          <w:lang w:eastAsia="fr-FR" w:bidi="fr-FR"/>
        </w:rPr>
        <w:t>T</w:t>
      </w:r>
      <w:r w:rsidR="00CD265A" w:rsidRPr="000C3747">
        <w:rPr>
          <w:rFonts w:asciiTheme="majorBidi" w:hAnsiTheme="majorBidi" w:cstheme="majorBidi"/>
          <w:b/>
          <w:bCs/>
          <w:sz w:val="24"/>
          <w:szCs w:val="24"/>
          <w:lang w:eastAsia="fr-FR" w:bidi="fr-FR"/>
        </w:rPr>
        <w:t>ransfert des protéines issues du RE</w:t>
      </w:r>
      <w:r w:rsidR="00CD265A" w:rsidRPr="000C3747">
        <w:rPr>
          <w:rFonts w:asciiTheme="majorBidi" w:hAnsiTheme="majorBidi" w:cstheme="majorBidi"/>
          <w:sz w:val="24"/>
          <w:szCs w:val="24"/>
          <w:lang w:eastAsia="fr-FR" w:bidi="fr-FR"/>
        </w:rPr>
        <w:t xml:space="preserve">  </w:t>
      </w:r>
    </w:p>
    <w:p w:rsidR="000C3747" w:rsidRPr="000C3747" w:rsidRDefault="00CD265A" w:rsidP="000C3747">
      <w:pPr>
        <w:spacing w:line="360" w:lineRule="auto"/>
        <w:ind w:firstLine="708"/>
        <w:jc w:val="both"/>
        <w:rPr>
          <w:rFonts w:asciiTheme="majorBidi" w:hAnsiTheme="majorBidi" w:cstheme="majorBidi"/>
          <w:sz w:val="24"/>
          <w:szCs w:val="24"/>
          <w:lang w:eastAsia="fr-FR" w:bidi="fr-FR"/>
        </w:rPr>
      </w:pPr>
      <w:r w:rsidRPr="000C3747">
        <w:rPr>
          <w:rFonts w:asciiTheme="majorBidi" w:hAnsiTheme="majorBidi" w:cstheme="majorBidi"/>
          <w:sz w:val="24"/>
          <w:szCs w:val="24"/>
          <w:lang w:eastAsia="fr-FR" w:bidi="fr-FR"/>
        </w:rPr>
        <w:t xml:space="preserve">L’appareil de Golgi est un compartiment de passage obligé pour toutes les protéines synthétisées par les ribosomes fixés à la membrane du REG et destinées soit au milieu extracellulaire, soit aux endosomes et aux lysosomes, soit à la membrane plasmique. </w:t>
      </w:r>
    </w:p>
    <w:p w:rsidR="000C3747" w:rsidRPr="000C3747" w:rsidRDefault="00CD265A" w:rsidP="000C3747">
      <w:pPr>
        <w:spacing w:line="360" w:lineRule="auto"/>
        <w:ind w:firstLine="708"/>
        <w:jc w:val="both"/>
        <w:rPr>
          <w:rFonts w:asciiTheme="majorBidi" w:hAnsiTheme="majorBidi" w:cstheme="majorBidi"/>
          <w:sz w:val="24"/>
          <w:szCs w:val="24"/>
          <w:lang w:eastAsia="fr-FR" w:bidi="fr-FR"/>
        </w:rPr>
      </w:pPr>
      <w:r w:rsidRPr="000C3747">
        <w:rPr>
          <w:rFonts w:asciiTheme="majorBidi" w:hAnsiTheme="majorBidi" w:cstheme="majorBidi"/>
          <w:sz w:val="24"/>
          <w:szCs w:val="24"/>
          <w:lang w:eastAsia="fr-FR" w:bidi="fr-FR"/>
        </w:rPr>
        <w:t xml:space="preserve">Les molécules parvenues au CGN sont transportées  vers le saccule cis du dictyosome. Les molécules  se déplacent de la face cis vers la face trans de l’appareil de Golgi grâce à des vésicules de transport recouvertes d’un manteau COP I. </w:t>
      </w:r>
    </w:p>
    <w:p w:rsidR="00CD265A" w:rsidRPr="000C3747" w:rsidRDefault="00CD265A" w:rsidP="000C3747">
      <w:pPr>
        <w:spacing w:line="360" w:lineRule="auto"/>
        <w:ind w:firstLine="708"/>
        <w:jc w:val="both"/>
        <w:rPr>
          <w:rFonts w:asciiTheme="majorBidi" w:hAnsiTheme="majorBidi" w:cstheme="majorBidi"/>
          <w:sz w:val="24"/>
          <w:szCs w:val="24"/>
          <w:lang w:eastAsia="fr-FR" w:bidi="fr-FR"/>
        </w:rPr>
      </w:pPr>
      <w:r w:rsidRPr="000C3747">
        <w:rPr>
          <w:rFonts w:asciiTheme="majorBidi" w:hAnsiTheme="majorBidi" w:cstheme="majorBidi"/>
          <w:sz w:val="24"/>
          <w:szCs w:val="24"/>
          <w:lang w:eastAsia="fr-FR" w:bidi="fr-FR"/>
        </w:rPr>
        <w:t xml:space="preserve">Les vésicules perdent leur manteau de COP I avant leur fusion avec la membrane du saccule  suivant. L’acheminement des vésicules  est séquentiel, c.-à-d., qu’il se fait saccule par saccule, sans omettre un seul saccule. </w:t>
      </w:r>
    </w:p>
    <w:p w:rsidR="00103C46" w:rsidRPr="000C3747" w:rsidRDefault="00CD265A" w:rsidP="000C3747">
      <w:pPr>
        <w:pStyle w:val="Paragraphedeliste"/>
        <w:numPr>
          <w:ilvl w:val="0"/>
          <w:numId w:val="18"/>
        </w:numPr>
        <w:spacing w:line="360" w:lineRule="auto"/>
        <w:jc w:val="both"/>
        <w:rPr>
          <w:rFonts w:asciiTheme="majorBidi" w:hAnsiTheme="majorBidi" w:cstheme="majorBidi"/>
          <w:b/>
          <w:bCs/>
          <w:sz w:val="24"/>
          <w:szCs w:val="24"/>
          <w:lang w:eastAsia="fr-FR" w:bidi="fr-FR"/>
        </w:rPr>
      </w:pPr>
      <w:r w:rsidRPr="000C3747">
        <w:rPr>
          <w:rFonts w:asciiTheme="majorBidi" w:hAnsiTheme="majorBidi" w:cstheme="majorBidi"/>
          <w:b/>
          <w:bCs/>
          <w:sz w:val="24"/>
          <w:szCs w:val="24"/>
          <w:lang w:eastAsia="fr-FR" w:bidi="fr-FR"/>
        </w:rPr>
        <w:t xml:space="preserve">Synthèse des glycoprotéines </w:t>
      </w:r>
    </w:p>
    <w:p w:rsidR="00103C46" w:rsidRPr="000C3747" w:rsidRDefault="00CD265A" w:rsidP="000C3747">
      <w:pPr>
        <w:spacing w:line="360" w:lineRule="auto"/>
        <w:ind w:firstLine="708"/>
        <w:jc w:val="both"/>
        <w:rPr>
          <w:rFonts w:asciiTheme="majorBidi" w:hAnsiTheme="majorBidi" w:cstheme="majorBidi"/>
          <w:sz w:val="24"/>
          <w:szCs w:val="24"/>
          <w:lang w:eastAsia="fr-FR" w:bidi="fr-FR"/>
        </w:rPr>
      </w:pPr>
      <w:r w:rsidRPr="000C3747">
        <w:rPr>
          <w:rFonts w:asciiTheme="majorBidi" w:hAnsiTheme="majorBidi" w:cstheme="majorBidi"/>
          <w:sz w:val="24"/>
          <w:szCs w:val="24"/>
          <w:lang w:eastAsia="fr-FR" w:bidi="fr-FR"/>
        </w:rPr>
        <w:t>La maturation de la chaîne oligosaccharidique de la glycoprotéine commencée dans le REG se poursuit dans l’appareil de Golgi. Les glycoprotéines exportées du REG sont transportées par des vésicules  COP II jusqu'au CGN. La glycoprotéine passe de saccule en saccule grâce aux vésicules de transport CO</w:t>
      </w:r>
      <w:r w:rsidR="00103C46" w:rsidRPr="000C3747">
        <w:rPr>
          <w:rFonts w:asciiTheme="majorBidi" w:hAnsiTheme="majorBidi" w:cstheme="majorBidi"/>
          <w:sz w:val="24"/>
          <w:szCs w:val="24"/>
          <w:lang w:eastAsia="fr-FR" w:bidi="fr-FR"/>
        </w:rPr>
        <w:t>P I jusqu’au compartiment trans</w:t>
      </w:r>
      <w:r w:rsidRPr="000C3747">
        <w:rPr>
          <w:rFonts w:asciiTheme="majorBidi" w:hAnsiTheme="majorBidi" w:cstheme="majorBidi"/>
          <w:sz w:val="24"/>
          <w:szCs w:val="24"/>
          <w:lang w:eastAsia="fr-FR" w:bidi="fr-FR"/>
        </w:rPr>
        <w:t xml:space="preserve"> ou s’achève la N-glycosylation.  </w:t>
      </w:r>
    </w:p>
    <w:p w:rsidR="00AF0A9C" w:rsidRPr="000C3747" w:rsidRDefault="00CD265A" w:rsidP="000C3747">
      <w:pPr>
        <w:pStyle w:val="Paragraphedeliste"/>
        <w:numPr>
          <w:ilvl w:val="0"/>
          <w:numId w:val="18"/>
        </w:numPr>
        <w:spacing w:line="360" w:lineRule="auto"/>
        <w:jc w:val="both"/>
        <w:rPr>
          <w:rFonts w:asciiTheme="majorBidi" w:hAnsiTheme="majorBidi" w:cstheme="majorBidi"/>
          <w:b/>
          <w:bCs/>
          <w:sz w:val="24"/>
          <w:szCs w:val="24"/>
          <w:lang w:eastAsia="fr-FR" w:bidi="fr-FR"/>
        </w:rPr>
      </w:pPr>
      <w:r w:rsidRPr="000C3747">
        <w:rPr>
          <w:rFonts w:asciiTheme="majorBidi" w:hAnsiTheme="majorBidi" w:cstheme="majorBidi"/>
          <w:b/>
          <w:bCs/>
          <w:sz w:val="24"/>
          <w:szCs w:val="24"/>
          <w:lang w:eastAsia="fr-FR" w:bidi="fr-FR"/>
        </w:rPr>
        <w:lastRenderedPageBreak/>
        <w:t xml:space="preserve">Maturation des protéines  </w:t>
      </w:r>
    </w:p>
    <w:p w:rsidR="00CD265A" w:rsidRPr="000C3747" w:rsidRDefault="00CD265A" w:rsidP="000C3747">
      <w:pPr>
        <w:spacing w:line="360" w:lineRule="auto"/>
        <w:ind w:left="142" w:firstLine="566"/>
        <w:jc w:val="both"/>
        <w:rPr>
          <w:rFonts w:asciiTheme="majorBidi" w:hAnsiTheme="majorBidi" w:cstheme="majorBidi"/>
          <w:sz w:val="24"/>
          <w:szCs w:val="24"/>
          <w:lang w:eastAsia="fr-FR" w:bidi="fr-FR"/>
        </w:rPr>
      </w:pPr>
      <w:r w:rsidRPr="000C3747">
        <w:rPr>
          <w:rFonts w:asciiTheme="majorBidi" w:hAnsiTheme="majorBidi" w:cstheme="majorBidi"/>
          <w:sz w:val="24"/>
          <w:szCs w:val="24"/>
          <w:lang w:eastAsia="fr-FR" w:bidi="fr-FR"/>
        </w:rPr>
        <w:t>Les protéines sont souvent élaborées, par le RE, sous la forme  de protéines inactives. Elles sont repliées  dans le REG obtenant ainsi une structure secondaire ou tertiaire. Elles subissent un premier clivage qui les sépare de la séquence N-signal dans le REG. Elles subissent souvent d’autres clivages  dans l’appareil de Golgi afin d’acquérir leur activité. Ces clivages sont réalisés par des enzymes protéolytiques, des protéases intra membranaires, dont le site actif  est situé  dans la lumière  des saccules golgiens. Des signaux situés à l’intérieur de la protéine (généralement des paires d’acides aminés basiques) permettent de reconnaitre les régions qui doivent être clivées. Le TGN intervient dans une étape finale de la maturation qui s’achèv</w:t>
      </w:r>
      <w:r w:rsidR="000C3747">
        <w:rPr>
          <w:rFonts w:asciiTheme="majorBidi" w:hAnsiTheme="majorBidi" w:cstheme="majorBidi"/>
          <w:sz w:val="24"/>
          <w:szCs w:val="24"/>
          <w:lang w:eastAsia="fr-FR" w:bidi="fr-FR"/>
        </w:rPr>
        <w:t>e dans les grains de sécrétion.</w:t>
      </w:r>
    </w:p>
    <w:p w:rsidR="00620B00" w:rsidRPr="000C3747" w:rsidRDefault="00620B00" w:rsidP="000C3747">
      <w:pPr>
        <w:spacing w:line="360" w:lineRule="auto"/>
        <w:rPr>
          <w:rFonts w:asciiTheme="majorBidi" w:hAnsiTheme="majorBidi" w:cstheme="majorBidi"/>
          <w:sz w:val="24"/>
          <w:szCs w:val="24"/>
          <w:lang w:eastAsia="fr-FR" w:bidi="fr-FR"/>
        </w:rPr>
      </w:pPr>
    </w:p>
    <w:p w:rsidR="00620B00" w:rsidRPr="000C3747" w:rsidRDefault="00620B00" w:rsidP="000C3747">
      <w:pPr>
        <w:spacing w:line="360" w:lineRule="auto"/>
        <w:rPr>
          <w:rFonts w:asciiTheme="majorBidi" w:hAnsiTheme="majorBidi" w:cstheme="majorBidi"/>
          <w:sz w:val="24"/>
          <w:szCs w:val="24"/>
          <w:lang w:eastAsia="fr-FR" w:bidi="fr-FR"/>
        </w:rPr>
      </w:pPr>
    </w:p>
    <w:p w:rsidR="00C542F4" w:rsidRPr="000C3747" w:rsidRDefault="00C542F4" w:rsidP="000C3747">
      <w:pPr>
        <w:spacing w:line="360" w:lineRule="auto"/>
        <w:jc w:val="both"/>
        <w:rPr>
          <w:rFonts w:asciiTheme="majorBidi" w:hAnsiTheme="majorBidi" w:cstheme="majorBidi"/>
          <w:b/>
          <w:bCs/>
          <w:sz w:val="24"/>
          <w:szCs w:val="24"/>
        </w:rPr>
      </w:pPr>
    </w:p>
    <w:sectPr w:rsidR="00C542F4" w:rsidRPr="000C3747" w:rsidSect="003753A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0A6" w:rsidRDefault="00C360A6" w:rsidP="00DB28CB">
      <w:pPr>
        <w:spacing w:after="0" w:line="240" w:lineRule="auto"/>
      </w:pPr>
      <w:r>
        <w:separator/>
      </w:r>
    </w:p>
  </w:endnote>
  <w:endnote w:type="continuationSeparator" w:id="1">
    <w:p w:rsidR="00C360A6" w:rsidRDefault="00C360A6" w:rsidP="00DB2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00472"/>
      <w:docPartObj>
        <w:docPartGallery w:val="Page Numbers (Bottom of Page)"/>
        <w:docPartUnique/>
      </w:docPartObj>
    </w:sdtPr>
    <w:sdtContent>
      <w:p w:rsidR="00DB3E46" w:rsidRDefault="0059773D">
        <w:pPr>
          <w:pStyle w:val="Pieddepage"/>
          <w:jc w:val="center"/>
        </w:pPr>
        <w:fldSimple w:instr=" PAGE   \* MERGEFORMAT ">
          <w:r w:rsidR="000F335C">
            <w:rPr>
              <w:noProof/>
            </w:rPr>
            <w:t>1</w:t>
          </w:r>
        </w:fldSimple>
      </w:p>
    </w:sdtContent>
  </w:sdt>
  <w:p w:rsidR="00DB3E46" w:rsidRDefault="00DB3E4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0A6" w:rsidRDefault="00C360A6" w:rsidP="00DB28CB">
      <w:pPr>
        <w:spacing w:after="0" w:line="240" w:lineRule="auto"/>
      </w:pPr>
      <w:r>
        <w:separator/>
      </w:r>
    </w:p>
  </w:footnote>
  <w:footnote w:type="continuationSeparator" w:id="1">
    <w:p w:rsidR="00C360A6" w:rsidRDefault="00C360A6" w:rsidP="00DB28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sz w:val="20"/>
        <w:szCs w:val="20"/>
      </w:rPr>
      <w:alias w:val="Titre"/>
      <w:id w:val="77738743"/>
      <w:placeholder>
        <w:docPart w:val="0781F1D294404A9CB628B880C25E3BA0"/>
      </w:placeholder>
      <w:dataBinding w:prefixMappings="xmlns:ns0='http://schemas.openxmlformats.org/package/2006/metadata/core-properties' xmlns:ns1='http://purl.org/dc/elements/1.1/'" w:xpath="/ns0:coreProperties[1]/ns1:title[1]" w:storeItemID="{6C3C8BC8-F283-45AE-878A-BAB7291924A1}"/>
      <w:text/>
    </w:sdtPr>
    <w:sdtContent>
      <w:p w:rsidR="00DB3E46" w:rsidRDefault="00DB3E46" w:rsidP="00DB28CB">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bCs/>
            <w:sz w:val="20"/>
            <w:szCs w:val="20"/>
          </w:rPr>
          <w:t xml:space="preserve">Université Mustafa Ben Boulaid BATNA </w:t>
        </w:r>
        <w:r w:rsidRPr="00DB28CB">
          <w:rPr>
            <w:rFonts w:asciiTheme="majorHAnsi" w:eastAsiaTheme="majorEastAsia" w:hAnsiTheme="majorHAnsi" w:cstheme="majorBidi"/>
            <w:b/>
            <w:bCs/>
            <w:sz w:val="20"/>
            <w:szCs w:val="20"/>
          </w:rPr>
          <w:t>2</w:t>
        </w:r>
        <w:r>
          <w:rPr>
            <w:rFonts w:asciiTheme="majorHAnsi" w:eastAsiaTheme="majorEastAsia" w:hAnsiTheme="majorHAnsi" w:cstheme="majorBidi"/>
            <w:b/>
            <w:bCs/>
            <w:sz w:val="20"/>
            <w:szCs w:val="20"/>
          </w:rPr>
          <w:t xml:space="preserve"> /</w:t>
        </w:r>
        <w:r w:rsidRPr="00DB28CB">
          <w:rPr>
            <w:rFonts w:asciiTheme="majorHAnsi" w:eastAsiaTheme="majorEastAsia" w:hAnsiTheme="majorHAnsi" w:cstheme="majorBidi"/>
            <w:b/>
            <w:bCs/>
            <w:sz w:val="20"/>
            <w:szCs w:val="20"/>
          </w:rPr>
          <w:t xml:space="preserve"> Matière</w:t>
        </w:r>
        <w:r>
          <w:rPr>
            <w:rFonts w:asciiTheme="majorHAnsi" w:eastAsiaTheme="majorEastAsia" w:hAnsiTheme="majorHAnsi" w:cstheme="majorBidi"/>
            <w:b/>
            <w:bCs/>
            <w:sz w:val="20"/>
            <w:szCs w:val="20"/>
          </w:rPr>
          <w:t xml:space="preserve"> L3</w:t>
        </w:r>
        <w:r w:rsidRPr="00DB28CB">
          <w:rPr>
            <w:rFonts w:asciiTheme="majorHAnsi" w:eastAsiaTheme="majorEastAsia" w:hAnsiTheme="majorHAnsi" w:cstheme="majorBidi"/>
            <w:b/>
            <w:bCs/>
            <w:sz w:val="20"/>
            <w:szCs w:val="20"/>
          </w:rPr>
          <w:t xml:space="preserve"> </w:t>
        </w:r>
        <w:r>
          <w:rPr>
            <w:rFonts w:asciiTheme="majorHAnsi" w:eastAsiaTheme="majorEastAsia" w:hAnsiTheme="majorHAnsi" w:cstheme="majorBidi"/>
            <w:b/>
            <w:bCs/>
            <w:sz w:val="20"/>
            <w:szCs w:val="20"/>
          </w:rPr>
          <w:t xml:space="preserve"> Biochimie</w:t>
        </w:r>
        <w:r w:rsidRPr="00DB28CB">
          <w:rPr>
            <w:rFonts w:asciiTheme="majorHAnsi" w:eastAsiaTheme="majorEastAsia" w:hAnsiTheme="majorHAnsi" w:cstheme="majorBidi"/>
            <w:b/>
            <w:bCs/>
            <w:sz w:val="20"/>
            <w:szCs w:val="20"/>
          </w:rPr>
          <w:t>: biochimie cellulaire et</w:t>
        </w:r>
        <w:r>
          <w:rPr>
            <w:rFonts w:asciiTheme="majorHAnsi" w:eastAsiaTheme="majorEastAsia" w:hAnsiTheme="majorHAnsi" w:cstheme="majorBidi"/>
            <w:b/>
            <w:bCs/>
            <w:sz w:val="20"/>
            <w:szCs w:val="20"/>
          </w:rPr>
          <w:t xml:space="preserve"> fonctionnelle et signalisation/ </w:t>
        </w:r>
        <w:r w:rsidRPr="00DB28CB">
          <w:rPr>
            <w:rFonts w:asciiTheme="majorHAnsi" w:eastAsiaTheme="majorEastAsia" w:hAnsiTheme="majorHAnsi" w:cstheme="majorBidi"/>
            <w:b/>
            <w:bCs/>
            <w:sz w:val="20"/>
            <w:szCs w:val="20"/>
          </w:rPr>
          <w:t>préparé par : Dr L.BARKAT</w:t>
        </w:r>
        <w:r w:rsidR="004101A2">
          <w:rPr>
            <w:rFonts w:asciiTheme="majorHAnsi" w:eastAsiaTheme="majorEastAsia" w:hAnsiTheme="majorHAnsi" w:cstheme="majorBidi"/>
            <w:b/>
            <w:bCs/>
            <w:sz w:val="20"/>
            <w:szCs w:val="20"/>
          </w:rPr>
          <w:t xml:space="preserve"> 2020/2021</w:t>
        </w:r>
      </w:p>
    </w:sdtContent>
  </w:sdt>
  <w:p w:rsidR="00DB3E46" w:rsidRDefault="00DB3E4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7pt;height:11.7pt" o:bullet="t">
        <v:imagedata r:id="rId1" o:title="msoE6DA"/>
      </v:shape>
    </w:pict>
  </w:numPicBullet>
  <w:abstractNum w:abstractNumId="0">
    <w:nsid w:val="01431A7E"/>
    <w:multiLevelType w:val="hybridMultilevel"/>
    <w:tmpl w:val="5838B39E"/>
    <w:lvl w:ilvl="0" w:tplc="16BA3114">
      <w:start w:val="1"/>
      <w:numFmt w:val="bullet"/>
      <w:lvlText w:val="•"/>
      <w:lvlJc w:val="left"/>
      <w:pPr>
        <w:ind w:left="1494" w:hanging="360"/>
      </w:pPr>
      <w:rPr>
        <w:rFonts w:ascii="Arial" w:hAnsi="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4F60E82"/>
    <w:multiLevelType w:val="hybridMultilevel"/>
    <w:tmpl w:val="70E6B81A"/>
    <w:lvl w:ilvl="0" w:tplc="040C0007">
      <w:start w:val="1"/>
      <w:numFmt w:val="bullet"/>
      <w:lvlText w:val=""/>
      <w:lvlPicBulletId w:val="0"/>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05163F82"/>
    <w:multiLevelType w:val="hybridMultilevel"/>
    <w:tmpl w:val="4692B2D8"/>
    <w:lvl w:ilvl="0" w:tplc="936CFCC6">
      <w:start w:val="1"/>
      <w:numFmt w:val="bullet"/>
      <w:lvlText w:val=""/>
      <w:lvlJc w:val="left"/>
      <w:pPr>
        <w:tabs>
          <w:tab w:val="num" w:pos="720"/>
        </w:tabs>
        <w:ind w:left="720" w:hanging="360"/>
      </w:pPr>
      <w:rPr>
        <w:rFonts w:ascii="Wingdings" w:hAnsi="Wingdings" w:hint="default"/>
      </w:rPr>
    </w:lvl>
    <w:lvl w:ilvl="1" w:tplc="C36A5120" w:tentative="1">
      <w:start w:val="1"/>
      <w:numFmt w:val="bullet"/>
      <w:lvlText w:val=""/>
      <w:lvlJc w:val="left"/>
      <w:pPr>
        <w:tabs>
          <w:tab w:val="num" w:pos="1440"/>
        </w:tabs>
        <w:ind w:left="1440" w:hanging="360"/>
      </w:pPr>
      <w:rPr>
        <w:rFonts w:ascii="Wingdings" w:hAnsi="Wingdings" w:hint="default"/>
      </w:rPr>
    </w:lvl>
    <w:lvl w:ilvl="2" w:tplc="8CC0031C" w:tentative="1">
      <w:start w:val="1"/>
      <w:numFmt w:val="bullet"/>
      <w:lvlText w:val=""/>
      <w:lvlJc w:val="left"/>
      <w:pPr>
        <w:tabs>
          <w:tab w:val="num" w:pos="2160"/>
        </w:tabs>
        <w:ind w:left="2160" w:hanging="360"/>
      </w:pPr>
      <w:rPr>
        <w:rFonts w:ascii="Wingdings" w:hAnsi="Wingdings" w:hint="default"/>
      </w:rPr>
    </w:lvl>
    <w:lvl w:ilvl="3" w:tplc="B9EE9888" w:tentative="1">
      <w:start w:val="1"/>
      <w:numFmt w:val="bullet"/>
      <w:lvlText w:val=""/>
      <w:lvlJc w:val="left"/>
      <w:pPr>
        <w:tabs>
          <w:tab w:val="num" w:pos="2880"/>
        </w:tabs>
        <w:ind w:left="2880" w:hanging="360"/>
      </w:pPr>
      <w:rPr>
        <w:rFonts w:ascii="Wingdings" w:hAnsi="Wingdings" w:hint="default"/>
      </w:rPr>
    </w:lvl>
    <w:lvl w:ilvl="4" w:tplc="0A7CA654" w:tentative="1">
      <w:start w:val="1"/>
      <w:numFmt w:val="bullet"/>
      <w:lvlText w:val=""/>
      <w:lvlJc w:val="left"/>
      <w:pPr>
        <w:tabs>
          <w:tab w:val="num" w:pos="3600"/>
        </w:tabs>
        <w:ind w:left="3600" w:hanging="360"/>
      </w:pPr>
      <w:rPr>
        <w:rFonts w:ascii="Wingdings" w:hAnsi="Wingdings" w:hint="default"/>
      </w:rPr>
    </w:lvl>
    <w:lvl w:ilvl="5" w:tplc="7D6ACAEA" w:tentative="1">
      <w:start w:val="1"/>
      <w:numFmt w:val="bullet"/>
      <w:lvlText w:val=""/>
      <w:lvlJc w:val="left"/>
      <w:pPr>
        <w:tabs>
          <w:tab w:val="num" w:pos="4320"/>
        </w:tabs>
        <w:ind w:left="4320" w:hanging="360"/>
      </w:pPr>
      <w:rPr>
        <w:rFonts w:ascii="Wingdings" w:hAnsi="Wingdings" w:hint="default"/>
      </w:rPr>
    </w:lvl>
    <w:lvl w:ilvl="6" w:tplc="0B144912" w:tentative="1">
      <w:start w:val="1"/>
      <w:numFmt w:val="bullet"/>
      <w:lvlText w:val=""/>
      <w:lvlJc w:val="left"/>
      <w:pPr>
        <w:tabs>
          <w:tab w:val="num" w:pos="5040"/>
        </w:tabs>
        <w:ind w:left="5040" w:hanging="360"/>
      </w:pPr>
      <w:rPr>
        <w:rFonts w:ascii="Wingdings" w:hAnsi="Wingdings" w:hint="default"/>
      </w:rPr>
    </w:lvl>
    <w:lvl w:ilvl="7" w:tplc="C7129A50" w:tentative="1">
      <w:start w:val="1"/>
      <w:numFmt w:val="bullet"/>
      <w:lvlText w:val=""/>
      <w:lvlJc w:val="left"/>
      <w:pPr>
        <w:tabs>
          <w:tab w:val="num" w:pos="5760"/>
        </w:tabs>
        <w:ind w:left="5760" w:hanging="360"/>
      </w:pPr>
      <w:rPr>
        <w:rFonts w:ascii="Wingdings" w:hAnsi="Wingdings" w:hint="default"/>
      </w:rPr>
    </w:lvl>
    <w:lvl w:ilvl="8" w:tplc="9EBC2630" w:tentative="1">
      <w:start w:val="1"/>
      <w:numFmt w:val="bullet"/>
      <w:lvlText w:val=""/>
      <w:lvlJc w:val="left"/>
      <w:pPr>
        <w:tabs>
          <w:tab w:val="num" w:pos="6480"/>
        </w:tabs>
        <w:ind w:left="6480" w:hanging="360"/>
      </w:pPr>
      <w:rPr>
        <w:rFonts w:ascii="Wingdings" w:hAnsi="Wingdings" w:hint="default"/>
      </w:rPr>
    </w:lvl>
  </w:abstractNum>
  <w:abstractNum w:abstractNumId="3">
    <w:nsid w:val="0A2A28A5"/>
    <w:multiLevelType w:val="hybridMultilevel"/>
    <w:tmpl w:val="182A65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7C4EE0"/>
    <w:multiLevelType w:val="hybridMultilevel"/>
    <w:tmpl w:val="389C0028"/>
    <w:lvl w:ilvl="0" w:tplc="77F8FBBC">
      <w:start w:val="1"/>
      <w:numFmt w:val="lowerLetter"/>
      <w:lvlText w:val="%1-"/>
      <w:lvlJc w:val="left"/>
      <w:pPr>
        <w:ind w:left="260" w:hanging="260"/>
      </w:pPr>
      <w:rPr>
        <w:rFonts w:ascii="Times New Roman" w:eastAsia="Times New Roman" w:hAnsi="Times New Roman" w:cs="Times New Roman" w:hint="default"/>
        <w:b/>
        <w:bCs/>
        <w:w w:val="100"/>
        <w:sz w:val="24"/>
        <w:szCs w:val="24"/>
        <w:lang w:val="fr-FR" w:eastAsia="fr-FR" w:bidi="fr-FR"/>
      </w:rPr>
    </w:lvl>
    <w:lvl w:ilvl="1" w:tplc="EE68C446">
      <w:numFmt w:val="bullet"/>
      <w:lvlText w:val="•"/>
      <w:lvlJc w:val="left"/>
      <w:pPr>
        <w:ind w:left="2214" w:hanging="260"/>
      </w:pPr>
      <w:rPr>
        <w:rFonts w:hint="default"/>
        <w:lang w:val="fr-FR" w:eastAsia="fr-FR" w:bidi="fr-FR"/>
      </w:rPr>
    </w:lvl>
    <w:lvl w:ilvl="2" w:tplc="27484398">
      <w:numFmt w:val="bullet"/>
      <w:lvlText w:val="•"/>
      <w:lvlJc w:val="left"/>
      <w:pPr>
        <w:ind w:left="3175" w:hanging="260"/>
      </w:pPr>
      <w:rPr>
        <w:rFonts w:hint="default"/>
        <w:lang w:val="fr-FR" w:eastAsia="fr-FR" w:bidi="fr-FR"/>
      </w:rPr>
    </w:lvl>
    <w:lvl w:ilvl="3" w:tplc="765AB6E8">
      <w:numFmt w:val="bullet"/>
      <w:lvlText w:val="•"/>
      <w:lvlJc w:val="left"/>
      <w:pPr>
        <w:ind w:left="4135" w:hanging="260"/>
      </w:pPr>
      <w:rPr>
        <w:rFonts w:hint="default"/>
        <w:lang w:val="fr-FR" w:eastAsia="fr-FR" w:bidi="fr-FR"/>
      </w:rPr>
    </w:lvl>
    <w:lvl w:ilvl="4" w:tplc="90D01B08">
      <w:numFmt w:val="bullet"/>
      <w:lvlText w:val="•"/>
      <w:lvlJc w:val="left"/>
      <w:pPr>
        <w:ind w:left="5096" w:hanging="260"/>
      </w:pPr>
      <w:rPr>
        <w:rFonts w:hint="default"/>
        <w:lang w:val="fr-FR" w:eastAsia="fr-FR" w:bidi="fr-FR"/>
      </w:rPr>
    </w:lvl>
    <w:lvl w:ilvl="5" w:tplc="869EDBF4">
      <w:numFmt w:val="bullet"/>
      <w:lvlText w:val="•"/>
      <w:lvlJc w:val="left"/>
      <w:pPr>
        <w:ind w:left="6057" w:hanging="260"/>
      </w:pPr>
      <w:rPr>
        <w:rFonts w:hint="default"/>
        <w:lang w:val="fr-FR" w:eastAsia="fr-FR" w:bidi="fr-FR"/>
      </w:rPr>
    </w:lvl>
    <w:lvl w:ilvl="6" w:tplc="D9ECCAF2">
      <w:numFmt w:val="bullet"/>
      <w:lvlText w:val="•"/>
      <w:lvlJc w:val="left"/>
      <w:pPr>
        <w:ind w:left="7017" w:hanging="260"/>
      </w:pPr>
      <w:rPr>
        <w:rFonts w:hint="default"/>
        <w:lang w:val="fr-FR" w:eastAsia="fr-FR" w:bidi="fr-FR"/>
      </w:rPr>
    </w:lvl>
    <w:lvl w:ilvl="7" w:tplc="6570D40A">
      <w:numFmt w:val="bullet"/>
      <w:lvlText w:val="•"/>
      <w:lvlJc w:val="left"/>
      <w:pPr>
        <w:ind w:left="7978" w:hanging="260"/>
      </w:pPr>
      <w:rPr>
        <w:rFonts w:hint="default"/>
        <w:lang w:val="fr-FR" w:eastAsia="fr-FR" w:bidi="fr-FR"/>
      </w:rPr>
    </w:lvl>
    <w:lvl w:ilvl="8" w:tplc="0980C28C">
      <w:numFmt w:val="bullet"/>
      <w:lvlText w:val="•"/>
      <w:lvlJc w:val="left"/>
      <w:pPr>
        <w:ind w:left="8939" w:hanging="260"/>
      </w:pPr>
      <w:rPr>
        <w:rFonts w:hint="default"/>
        <w:lang w:val="fr-FR" w:eastAsia="fr-FR" w:bidi="fr-FR"/>
      </w:rPr>
    </w:lvl>
  </w:abstractNum>
  <w:abstractNum w:abstractNumId="5">
    <w:nsid w:val="0D8E258F"/>
    <w:multiLevelType w:val="hybridMultilevel"/>
    <w:tmpl w:val="567092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223CB5"/>
    <w:multiLevelType w:val="hybridMultilevel"/>
    <w:tmpl w:val="664E5110"/>
    <w:lvl w:ilvl="0" w:tplc="379261C0">
      <w:start w:val="1"/>
      <w:numFmt w:val="decimal"/>
      <w:lvlText w:val="%1-"/>
      <w:lvlJc w:val="left"/>
      <w:pPr>
        <w:ind w:left="660" w:hanging="199"/>
        <w:jc w:val="left"/>
      </w:pPr>
      <w:rPr>
        <w:rFonts w:ascii="Times New Roman" w:eastAsia="Times New Roman" w:hAnsi="Times New Roman" w:cs="Times New Roman" w:hint="default"/>
        <w:b/>
        <w:bCs/>
        <w:spacing w:val="-4"/>
        <w:w w:val="100"/>
        <w:sz w:val="22"/>
        <w:szCs w:val="22"/>
        <w:lang w:val="fr-FR" w:eastAsia="fr-FR" w:bidi="fr-FR"/>
      </w:rPr>
    </w:lvl>
    <w:lvl w:ilvl="1" w:tplc="93361970">
      <w:start w:val="1"/>
      <w:numFmt w:val="lowerLetter"/>
      <w:lvlText w:val="%2-"/>
      <w:lvlJc w:val="left"/>
      <w:pPr>
        <w:ind w:left="858" w:hanging="199"/>
        <w:jc w:val="left"/>
      </w:pPr>
      <w:rPr>
        <w:rFonts w:ascii="Times New Roman" w:eastAsia="Times New Roman" w:hAnsi="Times New Roman" w:cs="Times New Roman" w:hint="default"/>
        <w:b/>
        <w:bCs/>
        <w:spacing w:val="-4"/>
        <w:w w:val="100"/>
        <w:sz w:val="22"/>
        <w:szCs w:val="22"/>
        <w:lang w:val="fr-FR" w:eastAsia="fr-FR" w:bidi="fr-FR"/>
      </w:rPr>
    </w:lvl>
    <w:lvl w:ilvl="2" w:tplc="25D6096A">
      <w:numFmt w:val="bullet"/>
      <w:lvlText w:val="•"/>
      <w:lvlJc w:val="left"/>
      <w:pPr>
        <w:ind w:left="2071" w:hanging="199"/>
      </w:pPr>
      <w:rPr>
        <w:rFonts w:hint="default"/>
        <w:lang w:val="fr-FR" w:eastAsia="fr-FR" w:bidi="fr-FR"/>
      </w:rPr>
    </w:lvl>
    <w:lvl w:ilvl="3" w:tplc="70E0CCFC">
      <w:numFmt w:val="bullet"/>
      <w:lvlText w:val="•"/>
      <w:lvlJc w:val="left"/>
      <w:pPr>
        <w:ind w:left="3283" w:hanging="199"/>
      </w:pPr>
      <w:rPr>
        <w:rFonts w:hint="default"/>
        <w:lang w:val="fr-FR" w:eastAsia="fr-FR" w:bidi="fr-FR"/>
      </w:rPr>
    </w:lvl>
    <w:lvl w:ilvl="4" w:tplc="9310349C">
      <w:numFmt w:val="bullet"/>
      <w:lvlText w:val="•"/>
      <w:lvlJc w:val="left"/>
      <w:pPr>
        <w:ind w:left="4495" w:hanging="199"/>
      </w:pPr>
      <w:rPr>
        <w:rFonts w:hint="default"/>
        <w:lang w:val="fr-FR" w:eastAsia="fr-FR" w:bidi="fr-FR"/>
      </w:rPr>
    </w:lvl>
    <w:lvl w:ilvl="5" w:tplc="CE8C6A76">
      <w:numFmt w:val="bullet"/>
      <w:lvlText w:val="•"/>
      <w:lvlJc w:val="left"/>
      <w:pPr>
        <w:ind w:left="5707" w:hanging="199"/>
      </w:pPr>
      <w:rPr>
        <w:rFonts w:hint="default"/>
        <w:lang w:val="fr-FR" w:eastAsia="fr-FR" w:bidi="fr-FR"/>
      </w:rPr>
    </w:lvl>
    <w:lvl w:ilvl="6" w:tplc="C8E81618">
      <w:numFmt w:val="bullet"/>
      <w:lvlText w:val="•"/>
      <w:lvlJc w:val="left"/>
      <w:pPr>
        <w:ind w:left="6919" w:hanging="199"/>
      </w:pPr>
      <w:rPr>
        <w:rFonts w:hint="default"/>
        <w:lang w:val="fr-FR" w:eastAsia="fr-FR" w:bidi="fr-FR"/>
      </w:rPr>
    </w:lvl>
    <w:lvl w:ilvl="7" w:tplc="EE000DE6">
      <w:numFmt w:val="bullet"/>
      <w:lvlText w:val="•"/>
      <w:lvlJc w:val="left"/>
      <w:pPr>
        <w:ind w:left="8130" w:hanging="199"/>
      </w:pPr>
      <w:rPr>
        <w:rFonts w:hint="default"/>
        <w:lang w:val="fr-FR" w:eastAsia="fr-FR" w:bidi="fr-FR"/>
      </w:rPr>
    </w:lvl>
    <w:lvl w:ilvl="8" w:tplc="82544848">
      <w:numFmt w:val="bullet"/>
      <w:lvlText w:val="•"/>
      <w:lvlJc w:val="left"/>
      <w:pPr>
        <w:ind w:left="9342" w:hanging="199"/>
      </w:pPr>
      <w:rPr>
        <w:rFonts w:hint="default"/>
        <w:lang w:val="fr-FR" w:eastAsia="fr-FR" w:bidi="fr-FR"/>
      </w:rPr>
    </w:lvl>
  </w:abstractNum>
  <w:abstractNum w:abstractNumId="7">
    <w:nsid w:val="10D561E4"/>
    <w:multiLevelType w:val="hybridMultilevel"/>
    <w:tmpl w:val="F3547354"/>
    <w:lvl w:ilvl="0" w:tplc="F8A8FB5C">
      <w:start w:val="1"/>
      <w:numFmt w:val="lowerLetter"/>
      <w:lvlText w:val="%1."/>
      <w:lvlJc w:val="left"/>
      <w:pPr>
        <w:ind w:left="502"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11A92845"/>
    <w:multiLevelType w:val="hybridMultilevel"/>
    <w:tmpl w:val="ED1C0F44"/>
    <w:lvl w:ilvl="0" w:tplc="CF325032">
      <w:start w:val="1"/>
      <w:numFmt w:val="decimal"/>
      <w:lvlText w:val="%1."/>
      <w:lvlJc w:val="left"/>
      <w:pPr>
        <w:ind w:left="720" w:hanging="360"/>
      </w:pPr>
      <w:rPr>
        <w:rFonts w:asciiTheme="minorHAnsi" w:hAnsiTheme="minorHAnsi" w:cstheme="minorBid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6B3270"/>
    <w:multiLevelType w:val="hybridMultilevel"/>
    <w:tmpl w:val="6E76015C"/>
    <w:lvl w:ilvl="0" w:tplc="040C000B">
      <w:start w:val="1"/>
      <w:numFmt w:val="bullet"/>
      <w:lvlText w:val=""/>
      <w:lvlJc w:val="left"/>
      <w:pPr>
        <w:ind w:left="744" w:hanging="360"/>
      </w:pPr>
      <w:rPr>
        <w:rFonts w:ascii="Wingdings" w:hAnsi="Wingdings" w:hint="default"/>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10">
    <w:nsid w:val="25D357FD"/>
    <w:multiLevelType w:val="hybridMultilevel"/>
    <w:tmpl w:val="E5DCCE82"/>
    <w:lvl w:ilvl="0" w:tplc="040C0019">
      <w:start w:val="2"/>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6BD4802"/>
    <w:multiLevelType w:val="hybridMultilevel"/>
    <w:tmpl w:val="87B827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00308C"/>
    <w:multiLevelType w:val="hybridMultilevel"/>
    <w:tmpl w:val="56A0B6F6"/>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3131661A"/>
    <w:multiLevelType w:val="hybridMultilevel"/>
    <w:tmpl w:val="693A5EC6"/>
    <w:lvl w:ilvl="0" w:tplc="040C000D">
      <w:start w:val="1"/>
      <w:numFmt w:val="bullet"/>
      <w:lvlText w:val=""/>
      <w:lvlJc w:val="left"/>
      <w:pPr>
        <w:ind w:left="677" w:hanging="360"/>
      </w:pPr>
      <w:rPr>
        <w:rFonts w:ascii="Wingdings" w:hAnsi="Wingdings" w:hint="default"/>
        <w:b/>
        <w:bCs/>
      </w:rPr>
    </w:lvl>
    <w:lvl w:ilvl="1" w:tplc="040C0019" w:tentative="1">
      <w:start w:val="1"/>
      <w:numFmt w:val="lowerLetter"/>
      <w:lvlText w:val="%2."/>
      <w:lvlJc w:val="left"/>
      <w:pPr>
        <w:ind w:left="1473" w:hanging="360"/>
      </w:pPr>
    </w:lvl>
    <w:lvl w:ilvl="2" w:tplc="040C001B" w:tentative="1">
      <w:start w:val="1"/>
      <w:numFmt w:val="lowerRoman"/>
      <w:lvlText w:val="%3."/>
      <w:lvlJc w:val="right"/>
      <w:pPr>
        <w:ind w:left="2193" w:hanging="180"/>
      </w:pPr>
    </w:lvl>
    <w:lvl w:ilvl="3" w:tplc="040C000F" w:tentative="1">
      <w:start w:val="1"/>
      <w:numFmt w:val="decimal"/>
      <w:lvlText w:val="%4."/>
      <w:lvlJc w:val="left"/>
      <w:pPr>
        <w:ind w:left="2913" w:hanging="360"/>
      </w:pPr>
    </w:lvl>
    <w:lvl w:ilvl="4" w:tplc="040C0019" w:tentative="1">
      <w:start w:val="1"/>
      <w:numFmt w:val="lowerLetter"/>
      <w:lvlText w:val="%5."/>
      <w:lvlJc w:val="left"/>
      <w:pPr>
        <w:ind w:left="3633" w:hanging="360"/>
      </w:pPr>
    </w:lvl>
    <w:lvl w:ilvl="5" w:tplc="040C001B" w:tentative="1">
      <w:start w:val="1"/>
      <w:numFmt w:val="lowerRoman"/>
      <w:lvlText w:val="%6."/>
      <w:lvlJc w:val="right"/>
      <w:pPr>
        <w:ind w:left="4353" w:hanging="180"/>
      </w:pPr>
    </w:lvl>
    <w:lvl w:ilvl="6" w:tplc="040C000F" w:tentative="1">
      <w:start w:val="1"/>
      <w:numFmt w:val="decimal"/>
      <w:lvlText w:val="%7."/>
      <w:lvlJc w:val="left"/>
      <w:pPr>
        <w:ind w:left="5073" w:hanging="360"/>
      </w:pPr>
    </w:lvl>
    <w:lvl w:ilvl="7" w:tplc="040C0019" w:tentative="1">
      <w:start w:val="1"/>
      <w:numFmt w:val="lowerLetter"/>
      <w:lvlText w:val="%8."/>
      <w:lvlJc w:val="left"/>
      <w:pPr>
        <w:ind w:left="5793" w:hanging="360"/>
      </w:pPr>
    </w:lvl>
    <w:lvl w:ilvl="8" w:tplc="040C001B" w:tentative="1">
      <w:start w:val="1"/>
      <w:numFmt w:val="lowerRoman"/>
      <w:lvlText w:val="%9."/>
      <w:lvlJc w:val="right"/>
      <w:pPr>
        <w:ind w:left="6513" w:hanging="180"/>
      </w:pPr>
    </w:lvl>
  </w:abstractNum>
  <w:abstractNum w:abstractNumId="14">
    <w:nsid w:val="33ED4540"/>
    <w:multiLevelType w:val="hybridMultilevel"/>
    <w:tmpl w:val="13BC7F8A"/>
    <w:lvl w:ilvl="0" w:tplc="F50EC686">
      <w:start w:val="1"/>
      <w:numFmt w:val="lowerLetter"/>
      <w:lvlText w:val="%1."/>
      <w:lvlJc w:val="left"/>
      <w:pPr>
        <w:ind w:left="744" w:hanging="360"/>
      </w:pPr>
      <w:rPr>
        <w:rFonts w:hint="default"/>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15">
    <w:nsid w:val="38711214"/>
    <w:multiLevelType w:val="hybridMultilevel"/>
    <w:tmpl w:val="9CC014D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8F308C3"/>
    <w:multiLevelType w:val="hybridMultilevel"/>
    <w:tmpl w:val="BD723418"/>
    <w:lvl w:ilvl="0" w:tplc="040C0001">
      <w:start w:val="1"/>
      <w:numFmt w:val="bullet"/>
      <w:lvlText w:val=""/>
      <w:lvlJc w:val="left"/>
      <w:pPr>
        <w:ind w:left="1180" w:hanging="360"/>
      </w:pPr>
      <w:rPr>
        <w:rFonts w:ascii="Symbol" w:hAnsi="Symbol" w:hint="default"/>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17">
    <w:nsid w:val="3B9C00DD"/>
    <w:multiLevelType w:val="hybridMultilevel"/>
    <w:tmpl w:val="FD0EC932"/>
    <w:lvl w:ilvl="0" w:tplc="21C4D0B0">
      <w:start w:val="1"/>
      <w:numFmt w:val="upperRoman"/>
      <w:lvlText w:val="%1."/>
      <w:lvlJc w:val="left"/>
      <w:pPr>
        <w:ind w:left="720" w:hanging="72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3C1669B0"/>
    <w:multiLevelType w:val="hybridMultilevel"/>
    <w:tmpl w:val="A576232C"/>
    <w:lvl w:ilvl="0" w:tplc="CDBAE09A">
      <w:start w:val="2"/>
      <w:numFmt w:val="lowerLetter"/>
      <w:lvlText w:val="%1-"/>
      <w:lvlJc w:val="left"/>
      <w:pPr>
        <w:ind w:left="872" w:hanging="213"/>
        <w:jc w:val="left"/>
      </w:pPr>
      <w:rPr>
        <w:rFonts w:ascii="Times New Roman" w:eastAsia="Times New Roman" w:hAnsi="Times New Roman" w:cs="Times New Roman" w:hint="default"/>
        <w:b/>
        <w:bCs/>
        <w:spacing w:val="-4"/>
        <w:w w:val="99"/>
        <w:sz w:val="22"/>
        <w:szCs w:val="22"/>
        <w:lang w:val="fr-FR" w:eastAsia="fr-FR" w:bidi="fr-FR"/>
      </w:rPr>
    </w:lvl>
    <w:lvl w:ilvl="1" w:tplc="F418EA6E">
      <w:numFmt w:val="bullet"/>
      <w:lvlText w:val="•"/>
      <w:lvlJc w:val="left"/>
      <w:pPr>
        <w:ind w:left="1968" w:hanging="213"/>
      </w:pPr>
      <w:rPr>
        <w:rFonts w:hint="default"/>
        <w:lang w:val="fr-FR" w:eastAsia="fr-FR" w:bidi="fr-FR"/>
      </w:rPr>
    </w:lvl>
    <w:lvl w:ilvl="2" w:tplc="0F44F298">
      <w:numFmt w:val="bullet"/>
      <w:lvlText w:val="•"/>
      <w:lvlJc w:val="left"/>
      <w:pPr>
        <w:ind w:left="3057" w:hanging="213"/>
      </w:pPr>
      <w:rPr>
        <w:rFonts w:hint="default"/>
        <w:lang w:val="fr-FR" w:eastAsia="fr-FR" w:bidi="fr-FR"/>
      </w:rPr>
    </w:lvl>
    <w:lvl w:ilvl="3" w:tplc="36CEFF02">
      <w:numFmt w:val="bullet"/>
      <w:lvlText w:val="•"/>
      <w:lvlJc w:val="left"/>
      <w:pPr>
        <w:ind w:left="4145" w:hanging="213"/>
      </w:pPr>
      <w:rPr>
        <w:rFonts w:hint="default"/>
        <w:lang w:val="fr-FR" w:eastAsia="fr-FR" w:bidi="fr-FR"/>
      </w:rPr>
    </w:lvl>
    <w:lvl w:ilvl="4" w:tplc="728E50D2">
      <w:numFmt w:val="bullet"/>
      <w:lvlText w:val="•"/>
      <w:lvlJc w:val="left"/>
      <w:pPr>
        <w:ind w:left="5234" w:hanging="213"/>
      </w:pPr>
      <w:rPr>
        <w:rFonts w:hint="default"/>
        <w:lang w:val="fr-FR" w:eastAsia="fr-FR" w:bidi="fr-FR"/>
      </w:rPr>
    </w:lvl>
    <w:lvl w:ilvl="5" w:tplc="DB0857DE">
      <w:numFmt w:val="bullet"/>
      <w:lvlText w:val="•"/>
      <w:lvlJc w:val="left"/>
      <w:pPr>
        <w:ind w:left="6323" w:hanging="213"/>
      </w:pPr>
      <w:rPr>
        <w:rFonts w:hint="default"/>
        <w:lang w:val="fr-FR" w:eastAsia="fr-FR" w:bidi="fr-FR"/>
      </w:rPr>
    </w:lvl>
    <w:lvl w:ilvl="6" w:tplc="427263D4">
      <w:numFmt w:val="bullet"/>
      <w:lvlText w:val="•"/>
      <w:lvlJc w:val="left"/>
      <w:pPr>
        <w:ind w:left="7411" w:hanging="213"/>
      </w:pPr>
      <w:rPr>
        <w:rFonts w:hint="default"/>
        <w:lang w:val="fr-FR" w:eastAsia="fr-FR" w:bidi="fr-FR"/>
      </w:rPr>
    </w:lvl>
    <w:lvl w:ilvl="7" w:tplc="2C8E9194">
      <w:numFmt w:val="bullet"/>
      <w:lvlText w:val="•"/>
      <w:lvlJc w:val="left"/>
      <w:pPr>
        <w:ind w:left="8500" w:hanging="213"/>
      </w:pPr>
      <w:rPr>
        <w:rFonts w:hint="default"/>
        <w:lang w:val="fr-FR" w:eastAsia="fr-FR" w:bidi="fr-FR"/>
      </w:rPr>
    </w:lvl>
    <w:lvl w:ilvl="8" w:tplc="413AD532">
      <w:numFmt w:val="bullet"/>
      <w:lvlText w:val="•"/>
      <w:lvlJc w:val="left"/>
      <w:pPr>
        <w:ind w:left="9589" w:hanging="213"/>
      </w:pPr>
      <w:rPr>
        <w:rFonts w:hint="default"/>
        <w:lang w:val="fr-FR" w:eastAsia="fr-FR" w:bidi="fr-FR"/>
      </w:rPr>
    </w:lvl>
  </w:abstractNum>
  <w:abstractNum w:abstractNumId="19">
    <w:nsid w:val="40DC0AE8"/>
    <w:multiLevelType w:val="hybridMultilevel"/>
    <w:tmpl w:val="B9323A0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0">
    <w:nsid w:val="475078E8"/>
    <w:multiLevelType w:val="hybridMultilevel"/>
    <w:tmpl w:val="6812D18A"/>
    <w:lvl w:ilvl="0" w:tplc="16BA3114">
      <w:start w:val="1"/>
      <w:numFmt w:val="bullet"/>
      <w:lvlText w:val="•"/>
      <w:lvlJc w:val="left"/>
      <w:pPr>
        <w:tabs>
          <w:tab w:val="num" w:pos="720"/>
        </w:tabs>
        <w:ind w:left="720" w:hanging="360"/>
      </w:pPr>
      <w:rPr>
        <w:rFonts w:ascii="Arial" w:hAnsi="Arial" w:hint="default"/>
      </w:rPr>
    </w:lvl>
    <w:lvl w:ilvl="1" w:tplc="1D10542A" w:tentative="1">
      <w:start w:val="1"/>
      <w:numFmt w:val="bullet"/>
      <w:lvlText w:val="•"/>
      <w:lvlJc w:val="left"/>
      <w:pPr>
        <w:tabs>
          <w:tab w:val="num" w:pos="1440"/>
        </w:tabs>
        <w:ind w:left="1440" w:hanging="360"/>
      </w:pPr>
      <w:rPr>
        <w:rFonts w:ascii="Arial" w:hAnsi="Arial" w:hint="default"/>
      </w:rPr>
    </w:lvl>
    <w:lvl w:ilvl="2" w:tplc="3AFAEBF2" w:tentative="1">
      <w:start w:val="1"/>
      <w:numFmt w:val="bullet"/>
      <w:lvlText w:val="•"/>
      <w:lvlJc w:val="left"/>
      <w:pPr>
        <w:tabs>
          <w:tab w:val="num" w:pos="2160"/>
        </w:tabs>
        <w:ind w:left="2160" w:hanging="360"/>
      </w:pPr>
      <w:rPr>
        <w:rFonts w:ascii="Arial" w:hAnsi="Arial" w:hint="default"/>
      </w:rPr>
    </w:lvl>
    <w:lvl w:ilvl="3" w:tplc="5CE63EDE" w:tentative="1">
      <w:start w:val="1"/>
      <w:numFmt w:val="bullet"/>
      <w:lvlText w:val="•"/>
      <w:lvlJc w:val="left"/>
      <w:pPr>
        <w:tabs>
          <w:tab w:val="num" w:pos="2880"/>
        </w:tabs>
        <w:ind w:left="2880" w:hanging="360"/>
      </w:pPr>
      <w:rPr>
        <w:rFonts w:ascii="Arial" w:hAnsi="Arial" w:hint="default"/>
      </w:rPr>
    </w:lvl>
    <w:lvl w:ilvl="4" w:tplc="309A1006" w:tentative="1">
      <w:start w:val="1"/>
      <w:numFmt w:val="bullet"/>
      <w:lvlText w:val="•"/>
      <w:lvlJc w:val="left"/>
      <w:pPr>
        <w:tabs>
          <w:tab w:val="num" w:pos="3600"/>
        </w:tabs>
        <w:ind w:left="3600" w:hanging="360"/>
      </w:pPr>
      <w:rPr>
        <w:rFonts w:ascii="Arial" w:hAnsi="Arial" w:hint="default"/>
      </w:rPr>
    </w:lvl>
    <w:lvl w:ilvl="5" w:tplc="F29A8BAA" w:tentative="1">
      <w:start w:val="1"/>
      <w:numFmt w:val="bullet"/>
      <w:lvlText w:val="•"/>
      <w:lvlJc w:val="left"/>
      <w:pPr>
        <w:tabs>
          <w:tab w:val="num" w:pos="4320"/>
        </w:tabs>
        <w:ind w:left="4320" w:hanging="360"/>
      </w:pPr>
      <w:rPr>
        <w:rFonts w:ascii="Arial" w:hAnsi="Arial" w:hint="default"/>
      </w:rPr>
    </w:lvl>
    <w:lvl w:ilvl="6" w:tplc="89E24E6C" w:tentative="1">
      <w:start w:val="1"/>
      <w:numFmt w:val="bullet"/>
      <w:lvlText w:val="•"/>
      <w:lvlJc w:val="left"/>
      <w:pPr>
        <w:tabs>
          <w:tab w:val="num" w:pos="5040"/>
        </w:tabs>
        <w:ind w:left="5040" w:hanging="360"/>
      </w:pPr>
      <w:rPr>
        <w:rFonts w:ascii="Arial" w:hAnsi="Arial" w:hint="default"/>
      </w:rPr>
    </w:lvl>
    <w:lvl w:ilvl="7" w:tplc="00BA2FFE" w:tentative="1">
      <w:start w:val="1"/>
      <w:numFmt w:val="bullet"/>
      <w:lvlText w:val="•"/>
      <w:lvlJc w:val="left"/>
      <w:pPr>
        <w:tabs>
          <w:tab w:val="num" w:pos="5760"/>
        </w:tabs>
        <w:ind w:left="5760" w:hanging="360"/>
      </w:pPr>
      <w:rPr>
        <w:rFonts w:ascii="Arial" w:hAnsi="Arial" w:hint="default"/>
      </w:rPr>
    </w:lvl>
    <w:lvl w:ilvl="8" w:tplc="A4943E48" w:tentative="1">
      <w:start w:val="1"/>
      <w:numFmt w:val="bullet"/>
      <w:lvlText w:val="•"/>
      <w:lvlJc w:val="left"/>
      <w:pPr>
        <w:tabs>
          <w:tab w:val="num" w:pos="6480"/>
        </w:tabs>
        <w:ind w:left="6480" w:hanging="360"/>
      </w:pPr>
      <w:rPr>
        <w:rFonts w:ascii="Arial" w:hAnsi="Arial" w:hint="default"/>
      </w:rPr>
    </w:lvl>
  </w:abstractNum>
  <w:abstractNum w:abstractNumId="21">
    <w:nsid w:val="491F6707"/>
    <w:multiLevelType w:val="hybridMultilevel"/>
    <w:tmpl w:val="664E5110"/>
    <w:lvl w:ilvl="0" w:tplc="379261C0">
      <w:start w:val="1"/>
      <w:numFmt w:val="decimal"/>
      <w:lvlText w:val="%1-"/>
      <w:lvlJc w:val="left"/>
      <w:pPr>
        <w:ind w:left="660" w:hanging="199"/>
        <w:jc w:val="left"/>
      </w:pPr>
      <w:rPr>
        <w:rFonts w:ascii="Times New Roman" w:eastAsia="Times New Roman" w:hAnsi="Times New Roman" w:cs="Times New Roman" w:hint="default"/>
        <w:b/>
        <w:bCs/>
        <w:spacing w:val="-4"/>
        <w:w w:val="100"/>
        <w:sz w:val="22"/>
        <w:szCs w:val="22"/>
        <w:lang w:val="fr-FR" w:eastAsia="fr-FR" w:bidi="fr-FR"/>
      </w:rPr>
    </w:lvl>
    <w:lvl w:ilvl="1" w:tplc="93361970">
      <w:start w:val="1"/>
      <w:numFmt w:val="lowerLetter"/>
      <w:lvlText w:val="%2-"/>
      <w:lvlJc w:val="left"/>
      <w:pPr>
        <w:ind w:left="858" w:hanging="199"/>
        <w:jc w:val="left"/>
      </w:pPr>
      <w:rPr>
        <w:rFonts w:ascii="Times New Roman" w:eastAsia="Times New Roman" w:hAnsi="Times New Roman" w:cs="Times New Roman" w:hint="default"/>
        <w:b/>
        <w:bCs/>
        <w:spacing w:val="-4"/>
        <w:w w:val="100"/>
        <w:sz w:val="22"/>
        <w:szCs w:val="22"/>
        <w:lang w:val="fr-FR" w:eastAsia="fr-FR" w:bidi="fr-FR"/>
      </w:rPr>
    </w:lvl>
    <w:lvl w:ilvl="2" w:tplc="25D6096A">
      <w:numFmt w:val="bullet"/>
      <w:lvlText w:val="•"/>
      <w:lvlJc w:val="left"/>
      <w:pPr>
        <w:ind w:left="2071" w:hanging="199"/>
      </w:pPr>
      <w:rPr>
        <w:rFonts w:hint="default"/>
        <w:lang w:val="fr-FR" w:eastAsia="fr-FR" w:bidi="fr-FR"/>
      </w:rPr>
    </w:lvl>
    <w:lvl w:ilvl="3" w:tplc="70E0CCFC">
      <w:numFmt w:val="bullet"/>
      <w:lvlText w:val="•"/>
      <w:lvlJc w:val="left"/>
      <w:pPr>
        <w:ind w:left="3283" w:hanging="199"/>
      </w:pPr>
      <w:rPr>
        <w:rFonts w:hint="default"/>
        <w:lang w:val="fr-FR" w:eastAsia="fr-FR" w:bidi="fr-FR"/>
      </w:rPr>
    </w:lvl>
    <w:lvl w:ilvl="4" w:tplc="9310349C">
      <w:numFmt w:val="bullet"/>
      <w:lvlText w:val="•"/>
      <w:lvlJc w:val="left"/>
      <w:pPr>
        <w:ind w:left="4495" w:hanging="199"/>
      </w:pPr>
      <w:rPr>
        <w:rFonts w:hint="default"/>
        <w:lang w:val="fr-FR" w:eastAsia="fr-FR" w:bidi="fr-FR"/>
      </w:rPr>
    </w:lvl>
    <w:lvl w:ilvl="5" w:tplc="CE8C6A76">
      <w:numFmt w:val="bullet"/>
      <w:lvlText w:val="•"/>
      <w:lvlJc w:val="left"/>
      <w:pPr>
        <w:ind w:left="5707" w:hanging="199"/>
      </w:pPr>
      <w:rPr>
        <w:rFonts w:hint="default"/>
        <w:lang w:val="fr-FR" w:eastAsia="fr-FR" w:bidi="fr-FR"/>
      </w:rPr>
    </w:lvl>
    <w:lvl w:ilvl="6" w:tplc="C8E81618">
      <w:numFmt w:val="bullet"/>
      <w:lvlText w:val="•"/>
      <w:lvlJc w:val="left"/>
      <w:pPr>
        <w:ind w:left="6919" w:hanging="199"/>
      </w:pPr>
      <w:rPr>
        <w:rFonts w:hint="default"/>
        <w:lang w:val="fr-FR" w:eastAsia="fr-FR" w:bidi="fr-FR"/>
      </w:rPr>
    </w:lvl>
    <w:lvl w:ilvl="7" w:tplc="EE000DE6">
      <w:numFmt w:val="bullet"/>
      <w:lvlText w:val="•"/>
      <w:lvlJc w:val="left"/>
      <w:pPr>
        <w:ind w:left="8130" w:hanging="199"/>
      </w:pPr>
      <w:rPr>
        <w:rFonts w:hint="default"/>
        <w:lang w:val="fr-FR" w:eastAsia="fr-FR" w:bidi="fr-FR"/>
      </w:rPr>
    </w:lvl>
    <w:lvl w:ilvl="8" w:tplc="82544848">
      <w:numFmt w:val="bullet"/>
      <w:lvlText w:val="•"/>
      <w:lvlJc w:val="left"/>
      <w:pPr>
        <w:ind w:left="9342" w:hanging="199"/>
      </w:pPr>
      <w:rPr>
        <w:rFonts w:hint="default"/>
        <w:lang w:val="fr-FR" w:eastAsia="fr-FR" w:bidi="fr-FR"/>
      </w:rPr>
    </w:lvl>
  </w:abstractNum>
  <w:abstractNum w:abstractNumId="22">
    <w:nsid w:val="50FC07BA"/>
    <w:multiLevelType w:val="hybridMultilevel"/>
    <w:tmpl w:val="A8A8A02C"/>
    <w:lvl w:ilvl="0" w:tplc="47FA8F96">
      <w:start w:val="1"/>
      <w:numFmt w:val="decimal"/>
      <w:lvlText w:val="%1."/>
      <w:lvlJc w:val="left"/>
      <w:pPr>
        <w:ind w:left="1353" w:hanging="360"/>
      </w:pPr>
      <w:rPr>
        <w:rFonts w:hint="default"/>
        <w:b/>
        <w:bCs/>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3">
    <w:nsid w:val="56EE39E4"/>
    <w:multiLevelType w:val="hybridMultilevel"/>
    <w:tmpl w:val="67AEE348"/>
    <w:lvl w:ilvl="0" w:tplc="D220BF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8433FE5"/>
    <w:multiLevelType w:val="hybridMultilevel"/>
    <w:tmpl w:val="35EAD38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FE782D"/>
    <w:multiLevelType w:val="hybridMultilevel"/>
    <w:tmpl w:val="128A972C"/>
    <w:lvl w:ilvl="0" w:tplc="040C0007">
      <w:start w:val="1"/>
      <w:numFmt w:val="bullet"/>
      <w:lvlText w:val=""/>
      <w:lvlPicBulletId w:val="0"/>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6">
    <w:nsid w:val="61FD031B"/>
    <w:multiLevelType w:val="hybridMultilevel"/>
    <w:tmpl w:val="8CA89042"/>
    <w:lvl w:ilvl="0" w:tplc="27A6696A">
      <w:start w:val="1"/>
      <w:numFmt w:val="decimal"/>
      <w:lvlText w:val="%1."/>
      <w:lvlJc w:val="left"/>
      <w:pPr>
        <w:ind w:left="1020" w:hanging="360"/>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27">
    <w:nsid w:val="634E6F8A"/>
    <w:multiLevelType w:val="hybridMultilevel"/>
    <w:tmpl w:val="8716ECF2"/>
    <w:lvl w:ilvl="0" w:tplc="7F26695A">
      <w:numFmt w:val="bullet"/>
      <w:lvlText w:val="-"/>
      <w:lvlJc w:val="left"/>
      <w:pPr>
        <w:ind w:left="239" w:hanging="140"/>
      </w:pPr>
      <w:rPr>
        <w:rFonts w:ascii="Times New Roman" w:eastAsia="Times New Roman" w:hAnsi="Times New Roman" w:cs="Times New Roman" w:hint="default"/>
        <w:w w:val="99"/>
        <w:sz w:val="24"/>
        <w:szCs w:val="24"/>
        <w:lang w:val="fr-FR" w:eastAsia="fr-FR" w:bidi="fr-FR"/>
      </w:rPr>
    </w:lvl>
    <w:lvl w:ilvl="1" w:tplc="03A87F68">
      <w:numFmt w:val="bullet"/>
      <w:lvlText w:val="•"/>
      <w:lvlJc w:val="left"/>
      <w:pPr>
        <w:ind w:left="1284" w:hanging="140"/>
      </w:pPr>
      <w:rPr>
        <w:rFonts w:hint="default"/>
        <w:lang w:val="fr-FR" w:eastAsia="fr-FR" w:bidi="fr-FR"/>
      </w:rPr>
    </w:lvl>
    <w:lvl w:ilvl="2" w:tplc="58DC6D84">
      <w:numFmt w:val="bullet"/>
      <w:lvlText w:val="•"/>
      <w:lvlJc w:val="left"/>
      <w:pPr>
        <w:ind w:left="2329" w:hanging="140"/>
      </w:pPr>
      <w:rPr>
        <w:rFonts w:hint="default"/>
        <w:lang w:val="fr-FR" w:eastAsia="fr-FR" w:bidi="fr-FR"/>
      </w:rPr>
    </w:lvl>
    <w:lvl w:ilvl="3" w:tplc="FE12BB94">
      <w:numFmt w:val="bullet"/>
      <w:lvlText w:val="•"/>
      <w:lvlJc w:val="left"/>
      <w:pPr>
        <w:ind w:left="3373" w:hanging="140"/>
      </w:pPr>
      <w:rPr>
        <w:rFonts w:hint="default"/>
        <w:lang w:val="fr-FR" w:eastAsia="fr-FR" w:bidi="fr-FR"/>
      </w:rPr>
    </w:lvl>
    <w:lvl w:ilvl="4" w:tplc="D6AAE61A">
      <w:numFmt w:val="bullet"/>
      <w:lvlText w:val="•"/>
      <w:lvlJc w:val="left"/>
      <w:pPr>
        <w:ind w:left="4418" w:hanging="140"/>
      </w:pPr>
      <w:rPr>
        <w:rFonts w:hint="default"/>
        <w:lang w:val="fr-FR" w:eastAsia="fr-FR" w:bidi="fr-FR"/>
      </w:rPr>
    </w:lvl>
    <w:lvl w:ilvl="5" w:tplc="126AA92A">
      <w:numFmt w:val="bullet"/>
      <w:lvlText w:val="•"/>
      <w:lvlJc w:val="left"/>
      <w:pPr>
        <w:ind w:left="5463" w:hanging="140"/>
      </w:pPr>
      <w:rPr>
        <w:rFonts w:hint="default"/>
        <w:lang w:val="fr-FR" w:eastAsia="fr-FR" w:bidi="fr-FR"/>
      </w:rPr>
    </w:lvl>
    <w:lvl w:ilvl="6" w:tplc="2DBE4CEE">
      <w:numFmt w:val="bullet"/>
      <w:lvlText w:val="•"/>
      <w:lvlJc w:val="left"/>
      <w:pPr>
        <w:ind w:left="6507" w:hanging="140"/>
      </w:pPr>
      <w:rPr>
        <w:rFonts w:hint="default"/>
        <w:lang w:val="fr-FR" w:eastAsia="fr-FR" w:bidi="fr-FR"/>
      </w:rPr>
    </w:lvl>
    <w:lvl w:ilvl="7" w:tplc="DE0C0E6C">
      <w:numFmt w:val="bullet"/>
      <w:lvlText w:val="•"/>
      <w:lvlJc w:val="left"/>
      <w:pPr>
        <w:ind w:left="7552" w:hanging="140"/>
      </w:pPr>
      <w:rPr>
        <w:rFonts w:hint="default"/>
        <w:lang w:val="fr-FR" w:eastAsia="fr-FR" w:bidi="fr-FR"/>
      </w:rPr>
    </w:lvl>
    <w:lvl w:ilvl="8" w:tplc="B2EC82B6">
      <w:numFmt w:val="bullet"/>
      <w:lvlText w:val="•"/>
      <w:lvlJc w:val="left"/>
      <w:pPr>
        <w:ind w:left="8597" w:hanging="140"/>
      </w:pPr>
      <w:rPr>
        <w:rFonts w:hint="default"/>
        <w:lang w:val="fr-FR" w:eastAsia="fr-FR" w:bidi="fr-FR"/>
      </w:rPr>
    </w:lvl>
  </w:abstractNum>
  <w:abstractNum w:abstractNumId="28">
    <w:nsid w:val="65787E1F"/>
    <w:multiLevelType w:val="hybridMultilevel"/>
    <w:tmpl w:val="7D0EEF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6157494"/>
    <w:multiLevelType w:val="hybridMultilevel"/>
    <w:tmpl w:val="64AECD0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74B7121"/>
    <w:multiLevelType w:val="hybridMultilevel"/>
    <w:tmpl w:val="B504C8E0"/>
    <w:lvl w:ilvl="0" w:tplc="040C000B">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31">
    <w:nsid w:val="68BE199A"/>
    <w:multiLevelType w:val="hybridMultilevel"/>
    <w:tmpl w:val="55703E86"/>
    <w:lvl w:ilvl="0" w:tplc="040C000F">
      <w:start w:val="1"/>
      <w:numFmt w:val="decimal"/>
      <w:lvlText w:val="%1."/>
      <w:lvlJc w:val="left"/>
      <w:pPr>
        <w:ind w:left="720" w:hanging="360"/>
      </w:pPr>
      <w:rPr>
        <w:rFonts w:hint="default"/>
      </w:rPr>
    </w:lvl>
    <w:lvl w:ilvl="1" w:tplc="040C000B">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BCB1F19"/>
    <w:multiLevelType w:val="multilevel"/>
    <w:tmpl w:val="40DEF56C"/>
    <w:styleLink w:val="Style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D871200"/>
    <w:multiLevelType w:val="hybridMultilevel"/>
    <w:tmpl w:val="79088938"/>
    <w:lvl w:ilvl="0" w:tplc="8C7846D6">
      <w:start w:val="1"/>
      <w:numFmt w:val="bullet"/>
      <w:lvlText w:val=""/>
      <w:lvlJc w:val="left"/>
      <w:pPr>
        <w:tabs>
          <w:tab w:val="num" w:pos="720"/>
        </w:tabs>
        <w:ind w:left="720" w:hanging="360"/>
      </w:pPr>
      <w:rPr>
        <w:rFonts w:ascii="Wingdings" w:hAnsi="Wingdings" w:hint="default"/>
      </w:rPr>
    </w:lvl>
    <w:lvl w:ilvl="1" w:tplc="0F524314" w:tentative="1">
      <w:start w:val="1"/>
      <w:numFmt w:val="bullet"/>
      <w:lvlText w:val=""/>
      <w:lvlJc w:val="left"/>
      <w:pPr>
        <w:tabs>
          <w:tab w:val="num" w:pos="1440"/>
        </w:tabs>
        <w:ind w:left="1440" w:hanging="360"/>
      </w:pPr>
      <w:rPr>
        <w:rFonts w:ascii="Wingdings" w:hAnsi="Wingdings" w:hint="default"/>
      </w:rPr>
    </w:lvl>
    <w:lvl w:ilvl="2" w:tplc="B18A93DC" w:tentative="1">
      <w:start w:val="1"/>
      <w:numFmt w:val="bullet"/>
      <w:lvlText w:val=""/>
      <w:lvlJc w:val="left"/>
      <w:pPr>
        <w:tabs>
          <w:tab w:val="num" w:pos="2160"/>
        </w:tabs>
        <w:ind w:left="2160" w:hanging="360"/>
      </w:pPr>
      <w:rPr>
        <w:rFonts w:ascii="Wingdings" w:hAnsi="Wingdings" w:hint="default"/>
      </w:rPr>
    </w:lvl>
    <w:lvl w:ilvl="3" w:tplc="FD3C7752" w:tentative="1">
      <w:start w:val="1"/>
      <w:numFmt w:val="bullet"/>
      <w:lvlText w:val=""/>
      <w:lvlJc w:val="left"/>
      <w:pPr>
        <w:tabs>
          <w:tab w:val="num" w:pos="2880"/>
        </w:tabs>
        <w:ind w:left="2880" w:hanging="360"/>
      </w:pPr>
      <w:rPr>
        <w:rFonts w:ascii="Wingdings" w:hAnsi="Wingdings" w:hint="default"/>
      </w:rPr>
    </w:lvl>
    <w:lvl w:ilvl="4" w:tplc="E354C2E0" w:tentative="1">
      <w:start w:val="1"/>
      <w:numFmt w:val="bullet"/>
      <w:lvlText w:val=""/>
      <w:lvlJc w:val="left"/>
      <w:pPr>
        <w:tabs>
          <w:tab w:val="num" w:pos="3600"/>
        </w:tabs>
        <w:ind w:left="3600" w:hanging="360"/>
      </w:pPr>
      <w:rPr>
        <w:rFonts w:ascii="Wingdings" w:hAnsi="Wingdings" w:hint="default"/>
      </w:rPr>
    </w:lvl>
    <w:lvl w:ilvl="5" w:tplc="B46AE92A" w:tentative="1">
      <w:start w:val="1"/>
      <w:numFmt w:val="bullet"/>
      <w:lvlText w:val=""/>
      <w:lvlJc w:val="left"/>
      <w:pPr>
        <w:tabs>
          <w:tab w:val="num" w:pos="4320"/>
        </w:tabs>
        <w:ind w:left="4320" w:hanging="360"/>
      </w:pPr>
      <w:rPr>
        <w:rFonts w:ascii="Wingdings" w:hAnsi="Wingdings" w:hint="default"/>
      </w:rPr>
    </w:lvl>
    <w:lvl w:ilvl="6" w:tplc="8C3688F8" w:tentative="1">
      <w:start w:val="1"/>
      <w:numFmt w:val="bullet"/>
      <w:lvlText w:val=""/>
      <w:lvlJc w:val="left"/>
      <w:pPr>
        <w:tabs>
          <w:tab w:val="num" w:pos="5040"/>
        </w:tabs>
        <w:ind w:left="5040" w:hanging="360"/>
      </w:pPr>
      <w:rPr>
        <w:rFonts w:ascii="Wingdings" w:hAnsi="Wingdings" w:hint="default"/>
      </w:rPr>
    </w:lvl>
    <w:lvl w:ilvl="7" w:tplc="351615D2" w:tentative="1">
      <w:start w:val="1"/>
      <w:numFmt w:val="bullet"/>
      <w:lvlText w:val=""/>
      <w:lvlJc w:val="left"/>
      <w:pPr>
        <w:tabs>
          <w:tab w:val="num" w:pos="5760"/>
        </w:tabs>
        <w:ind w:left="5760" w:hanging="360"/>
      </w:pPr>
      <w:rPr>
        <w:rFonts w:ascii="Wingdings" w:hAnsi="Wingdings" w:hint="default"/>
      </w:rPr>
    </w:lvl>
    <w:lvl w:ilvl="8" w:tplc="85685CCE" w:tentative="1">
      <w:start w:val="1"/>
      <w:numFmt w:val="bullet"/>
      <w:lvlText w:val=""/>
      <w:lvlJc w:val="left"/>
      <w:pPr>
        <w:tabs>
          <w:tab w:val="num" w:pos="6480"/>
        </w:tabs>
        <w:ind w:left="6480" w:hanging="360"/>
      </w:pPr>
      <w:rPr>
        <w:rFonts w:ascii="Wingdings" w:hAnsi="Wingdings" w:hint="default"/>
      </w:rPr>
    </w:lvl>
  </w:abstractNum>
  <w:abstractNum w:abstractNumId="34">
    <w:nsid w:val="6DE00653"/>
    <w:multiLevelType w:val="hybridMultilevel"/>
    <w:tmpl w:val="7C4AB564"/>
    <w:lvl w:ilvl="0" w:tplc="040C0001">
      <w:start w:val="1"/>
      <w:numFmt w:val="bullet"/>
      <w:lvlText w:val=""/>
      <w:lvlJc w:val="left"/>
      <w:pPr>
        <w:ind w:left="1983" w:hanging="140"/>
      </w:pPr>
      <w:rPr>
        <w:rFonts w:ascii="Symbol" w:hAnsi="Symbol" w:hint="default"/>
        <w:w w:val="99"/>
        <w:sz w:val="24"/>
        <w:szCs w:val="24"/>
        <w:lang w:val="fr-FR" w:eastAsia="fr-FR" w:bidi="fr-FR"/>
      </w:rPr>
    </w:lvl>
    <w:lvl w:ilvl="1" w:tplc="7C66D768">
      <w:numFmt w:val="bullet"/>
      <w:lvlText w:val="•"/>
      <w:lvlJc w:val="left"/>
      <w:pPr>
        <w:ind w:left="2956" w:hanging="140"/>
      </w:pPr>
      <w:rPr>
        <w:rFonts w:hint="default"/>
        <w:lang w:val="fr-FR" w:eastAsia="fr-FR" w:bidi="fr-FR"/>
      </w:rPr>
    </w:lvl>
    <w:lvl w:ilvl="2" w:tplc="39363D20">
      <w:numFmt w:val="bullet"/>
      <w:lvlText w:val="•"/>
      <w:lvlJc w:val="left"/>
      <w:pPr>
        <w:ind w:left="3929" w:hanging="140"/>
      </w:pPr>
      <w:rPr>
        <w:rFonts w:hint="default"/>
        <w:lang w:val="fr-FR" w:eastAsia="fr-FR" w:bidi="fr-FR"/>
      </w:rPr>
    </w:lvl>
    <w:lvl w:ilvl="3" w:tplc="81D2BA62">
      <w:numFmt w:val="bullet"/>
      <w:lvlText w:val="•"/>
      <w:lvlJc w:val="left"/>
      <w:pPr>
        <w:ind w:left="4901" w:hanging="140"/>
      </w:pPr>
      <w:rPr>
        <w:rFonts w:hint="default"/>
        <w:lang w:val="fr-FR" w:eastAsia="fr-FR" w:bidi="fr-FR"/>
      </w:rPr>
    </w:lvl>
    <w:lvl w:ilvl="4" w:tplc="DA4421A6">
      <w:numFmt w:val="bullet"/>
      <w:lvlText w:val="•"/>
      <w:lvlJc w:val="left"/>
      <w:pPr>
        <w:ind w:left="5874" w:hanging="140"/>
      </w:pPr>
      <w:rPr>
        <w:rFonts w:hint="default"/>
        <w:lang w:val="fr-FR" w:eastAsia="fr-FR" w:bidi="fr-FR"/>
      </w:rPr>
    </w:lvl>
    <w:lvl w:ilvl="5" w:tplc="26C82E1C">
      <w:numFmt w:val="bullet"/>
      <w:lvlText w:val="•"/>
      <w:lvlJc w:val="left"/>
      <w:pPr>
        <w:ind w:left="6847" w:hanging="140"/>
      </w:pPr>
      <w:rPr>
        <w:rFonts w:hint="default"/>
        <w:lang w:val="fr-FR" w:eastAsia="fr-FR" w:bidi="fr-FR"/>
      </w:rPr>
    </w:lvl>
    <w:lvl w:ilvl="6" w:tplc="47421B0A">
      <w:numFmt w:val="bullet"/>
      <w:lvlText w:val="•"/>
      <w:lvlJc w:val="left"/>
      <w:pPr>
        <w:ind w:left="7819" w:hanging="140"/>
      </w:pPr>
      <w:rPr>
        <w:rFonts w:hint="default"/>
        <w:lang w:val="fr-FR" w:eastAsia="fr-FR" w:bidi="fr-FR"/>
      </w:rPr>
    </w:lvl>
    <w:lvl w:ilvl="7" w:tplc="D764A7DA">
      <w:numFmt w:val="bullet"/>
      <w:lvlText w:val="•"/>
      <w:lvlJc w:val="left"/>
      <w:pPr>
        <w:ind w:left="8792" w:hanging="140"/>
      </w:pPr>
      <w:rPr>
        <w:rFonts w:hint="default"/>
        <w:lang w:val="fr-FR" w:eastAsia="fr-FR" w:bidi="fr-FR"/>
      </w:rPr>
    </w:lvl>
    <w:lvl w:ilvl="8" w:tplc="0312446E">
      <w:numFmt w:val="bullet"/>
      <w:lvlText w:val="•"/>
      <w:lvlJc w:val="left"/>
      <w:pPr>
        <w:ind w:left="9765" w:hanging="140"/>
      </w:pPr>
      <w:rPr>
        <w:rFonts w:hint="default"/>
        <w:lang w:val="fr-FR" w:eastAsia="fr-FR" w:bidi="fr-FR"/>
      </w:rPr>
    </w:lvl>
  </w:abstractNum>
  <w:abstractNum w:abstractNumId="35">
    <w:nsid w:val="6E3B0C1E"/>
    <w:multiLevelType w:val="hybridMultilevel"/>
    <w:tmpl w:val="2BB8C006"/>
    <w:lvl w:ilvl="0" w:tplc="2722ADD4">
      <w:start w:val="1"/>
      <w:numFmt w:val="decimal"/>
      <w:lvlText w:val="%1-"/>
      <w:lvlJc w:val="left"/>
      <w:pPr>
        <w:ind w:left="858" w:hanging="199"/>
        <w:jc w:val="left"/>
      </w:pPr>
      <w:rPr>
        <w:rFonts w:ascii="Times New Roman" w:eastAsia="Times New Roman" w:hAnsi="Times New Roman" w:cs="Times New Roman" w:hint="default"/>
        <w:b/>
        <w:bCs/>
        <w:spacing w:val="-4"/>
        <w:w w:val="100"/>
        <w:sz w:val="22"/>
        <w:szCs w:val="22"/>
        <w:lang w:val="fr-FR" w:eastAsia="fr-FR" w:bidi="fr-FR"/>
      </w:rPr>
    </w:lvl>
    <w:lvl w:ilvl="1" w:tplc="41524014">
      <w:numFmt w:val="bullet"/>
      <w:lvlText w:val="•"/>
      <w:lvlJc w:val="left"/>
      <w:pPr>
        <w:ind w:left="1950" w:hanging="199"/>
      </w:pPr>
      <w:rPr>
        <w:rFonts w:hint="default"/>
        <w:lang w:val="fr-FR" w:eastAsia="fr-FR" w:bidi="fr-FR"/>
      </w:rPr>
    </w:lvl>
    <w:lvl w:ilvl="2" w:tplc="90E2C304">
      <w:numFmt w:val="bullet"/>
      <w:lvlText w:val="•"/>
      <w:lvlJc w:val="left"/>
      <w:pPr>
        <w:ind w:left="3041" w:hanging="199"/>
      </w:pPr>
      <w:rPr>
        <w:rFonts w:hint="default"/>
        <w:lang w:val="fr-FR" w:eastAsia="fr-FR" w:bidi="fr-FR"/>
      </w:rPr>
    </w:lvl>
    <w:lvl w:ilvl="3" w:tplc="E1F6416A">
      <w:numFmt w:val="bullet"/>
      <w:lvlText w:val="•"/>
      <w:lvlJc w:val="left"/>
      <w:pPr>
        <w:ind w:left="4131" w:hanging="199"/>
      </w:pPr>
      <w:rPr>
        <w:rFonts w:hint="default"/>
        <w:lang w:val="fr-FR" w:eastAsia="fr-FR" w:bidi="fr-FR"/>
      </w:rPr>
    </w:lvl>
    <w:lvl w:ilvl="4" w:tplc="E3EA2FD6">
      <w:numFmt w:val="bullet"/>
      <w:lvlText w:val="•"/>
      <w:lvlJc w:val="left"/>
      <w:pPr>
        <w:ind w:left="5222" w:hanging="199"/>
      </w:pPr>
      <w:rPr>
        <w:rFonts w:hint="default"/>
        <w:lang w:val="fr-FR" w:eastAsia="fr-FR" w:bidi="fr-FR"/>
      </w:rPr>
    </w:lvl>
    <w:lvl w:ilvl="5" w:tplc="875A2AFC">
      <w:numFmt w:val="bullet"/>
      <w:lvlText w:val="•"/>
      <w:lvlJc w:val="left"/>
      <w:pPr>
        <w:ind w:left="6313" w:hanging="199"/>
      </w:pPr>
      <w:rPr>
        <w:rFonts w:hint="default"/>
        <w:lang w:val="fr-FR" w:eastAsia="fr-FR" w:bidi="fr-FR"/>
      </w:rPr>
    </w:lvl>
    <w:lvl w:ilvl="6" w:tplc="94BC5DE2">
      <w:numFmt w:val="bullet"/>
      <w:lvlText w:val="•"/>
      <w:lvlJc w:val="left"/>
      <w:pPr>
        <w:ind w:left="7403" w:hanging="199"/>
      </w:pPr>
      <w:rPr>
        <w:rFonts w:hint="default"/>
        <w:lang w:val="fr-FR" w:eastAsia="fr-FR" w:bidi="fr-FR"/>
      </w:rPr>
    </w:lvl>
    <w:lvl w:ilvl="7" w:tplc="0A781CA2">
      <w:numFmt w:val="bullet"/>
      <w:lvlText w:val="•"/>
      <w:lvlJc w:val="left"/>
      <w:pPr>
        <w:ind w:left="8494" w:hanging="199"/>
      </w:pPr>
      <w:rPr>
        <w:rFonts w:hint="default"/>
        <w:lang w:val="fr-FR" w:eastAsia="fr-FR" w:bidi="fr-FR"/>
      </w:rPr>
    </w:lvl>
    <w:lvl w:ilvl="8" w:tplc="F9E67142">
      <w:numFmt w:val="bullet"/>
      <w:lvlText w:val="•"/>
      <w:lvlJc w:val="left"/>
      <w:pPr>
        <w:ind w:left="9585" w:hanging="199"/>
      </w:pPr>
      <w:rPr>
        <w:rFonts w:hint="default"/>
        <w:lang w:val="fr-FR" w:eastAsia="fr-FR" w:bidi="fr-FR"/>
      </w:rPr>
    </w:lvl>
  </w:abstractNum>
  <w:abstractNum w:abstractNumId="36">
    <w:nsid w:val="6FB95FBC"/>
    <w:multiLevelType w:val="hybridMultilevel"/>
    <w:tmpl w:val="F70420FE"/>
    <w:lvl w:ilvl="0" w:tplc="390AC01E">
      <w:start w:val="1"/>
      <w:numFmt w:val="bullet"/>
      <w:lvlText w:val=""/>
      <w:lvlJc w:val="left"/>
      <w:pPr>
        <w:tabs>
          <w:tab w:val="num" w:pos="720"/>
        </w:tabs>
        <w:ind w:left="720" w:hanging="360"/>
      </w:pPr>
      <w:rPr>
        <w:rFonts w:ascii="Wingdings" w:hAnsi="Wingdings" w:hint="default"/>
      </w:rPr>
    </w:lvl>
    <w:lvl w:ilvl="1" w:tplc="BCC68BA6" w:tentative="1">
      <w:start w:val="1"/>
      <w:numFmt w:val="bullet"/>
      <w:lvlText w:val=""/>
      <w:lvlJc w:val="left"/>
      <w:pPr>
        <w:tabs>
          <w:tab w:val="num" w:pos="1440"/>
        </w:tabs>
        <w:ind w:left="1440" w:hanging="360"/>
      </w:pPr>
      <w:rPr>
        <w:rFonts w:ascii="Wingdings" w:hAnsi="Wingdings" w:hint="default"/>
      </w:rPr>
    </w:lvl>
    <w:lvl w:ilvl="2" w:tplc="0B621CDC" w:tentative="1">
      <w:start w:val="1"/>
      <w:numFmt w:val="bullet"/>
      <w:lvlText w:val=""/>
      <w:lvlJc w:val="left"/>
      <w:pPr>
        <w:tabs>
          <w:tab w:val="num" w:pos="2160"/>
        </w:tabs>
        <w:ind w:left="2160" w:hanging="360"/>
      </w:pPr>
      <w:rPr>
        <w:rFonts w:ascii="Wingdings" w:hAnsi="Wingdings" w:hint="default"/>
      </w:rPr>
    </w:lvl>
    <w:lvl w:ilvl="3" w:tplc="879C0248" w:tentative="1">
      <w:start w:val="1"/>
      <w:numFmt w:val="bullet"/>
      <w:lvlText w:val=""/>
      <w:lvlJc w:val="left"/>
      <w:pPr>
        <w:tabs>
          <w:tab w:val="num" w:pos="2880"/>
        </w:tabs>
        <w:ind w:left="2880" w:hanging="360"/>
      </w:pPr>
      <w:rPr>
        <w:rFonts w:ascii="Wingdings" w:hAnsi="Wingdings" w:hint="default"/>
      </w:rPr>
    </w:lvl>
    <w:lvl w:ilvl="4" w:tplc="E1505ABA" w:tentative="1">
      <w:start w:val="1"/>
      <w:numFmt w:val="bullet"/>
      <w:lvlText w:val=""/>
      <w:lvlJc w:val="left"/>
      <w:pPr>
        <w:tabs>
          <w:tab w:val="num" w:pos="3600"/>
        </w:tabs>
        <w:ind w:left="3600" w:hanging="360"/>
      </w:pPr>
      <w:rPr>
        <w:rFonts w:ascii="Wingdings" w:hAnsi="Wingdings" w:hint="default"/>
      </w:rPr>
    </w:lvl>
    <w:lvl w:ilvl="5" w:tplc="11B4AC62" w:tentative="1">
      <w:start w:val="1"/>
      <w:numFmt w:val="bullet"/>
      <w:lvlText w:val=""/>
      <w:lvlJc w:val="left"/>
      <w:pPr>
        <w:tabs>
          <w:tab w:val="num" w:pos="4320"/>
        </w:tabs>
        <w:ind w:left="4320" w:hanging="360"/>
      </w:pPr>
      <w:rPr>
        <w:rFonts w:ascii="Wingdings" w:hAnsi="Wingdings" w:hint="default"/>
      </w:rPr>
    </w:lvl>
    <w:lvl w:ilvl="6" w:tplc="9DD805A8" w:tentative="1">
      <w:start w:val="1"/>
      <w:numFmt w:val="bullet"/>
      <w:lvlText w:val=""/>
      <w:lvlJc w:val="left"/>
      <w:pPr>
        <w:tabs>
          <w:tab w:val="num" w:pos="5040"/>
        </w:tabs>
        <w:ind w:left="5040" w:hanging="360"/>
      </w:pPr>
      <w:rPr>
        <w:rFonts w:ascii="Wingdings" w:hAnsi="Wingdings" w:hint="default"/>
      </w:rPr>
    </w:lvl>
    <w:lvl w:ilvl="7" w:tplc="723A8372" w:tentative="1">
      <w:start w:val="1"/>
      <w:numFmt w:val="bullet"/>
      <w:lvlText w:val=""/>
      <w:lvlJc w:val="left"/>
      <w:pPr>
        <w:tabs>
          <w:tab w:val="num" w:pos="5760"/>
        </w:tabs>
        <w:ind w:left="5760" w:hanging="360"/>
      </w:pPr>
      <w:rPr>
        <w:rFonts w:ascii="Wingdings" w:hAnsi="Wingdings" w:hint="default"/>
      </w:rPr>
    </w:lvl>
    <w:lvl w:ilvl="8" w:tplc="4408382E" w:tentative="1">
      <w:start w:val="1"/>
      <w:numFmt w:val="bullet"/>
      <w:lvlText w:val=""/>
      <w:lvlJc w:val="left"/>
      <w:pPr>
        <w:tabs>
          <w:tab w:val="num" w:pos="6480"/>
        </w:tabs>
        <w:ind w:left="6480" w:hanging="360"/>
      </w:pPr>
      <w:rPr>
        <w:rFonts w:ascii="Wingdings" w:hAnsi="Wingdings" w:hint="default"/>
      </w:rPr>
    </w:lvl>
  </w:abstractNum>
  <w:abstractNum w:abstractNumId="37">
    <w:nsid w:val="6FBA0929"/>
    <w:multiLevelType w:val="hybridMultilevel"/>
    <w:tmpl w:val="B1F69614"/>
    <w:lvl w:ilvl="0" w:tplc="F50EC686">
      <w:start w:val="1"/>
      <w:numFmt w:val="lowerLetter"/>
      <w:lvlText w:val="%1."/>
      <w:lvlJc w:val="left"/>
      <w:pPr>
        <w:ind w:left="360"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8">
    <w:nsid w:val="701776BB"/>
    <w:multiLevelType w:val="hybridMultilevel"/>
    <w:tmpl w:val="7084EA5C"/>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26153F3"/>
    <w:multiLevelType w:val="hybridMultilevel"/>
    <w:tmpl w:val="C9C66EB6"/>
    <w:lvl w:ilvl="0" w:tplc="DBA83F40">
      <w:start w:val="1"/>
      <w:numFmt w:val="decimal"/>
      <w:lvlText w:val="%1-"/>
      <w:lvlJc w:val="left"/>
      <w:pPr>
        <w:ind w:left="343" w:hanging="201"/>
      </w:pPr>
      <w:rPr>
        <w:rFonts w:ascii="Times New Roman" w:eastAsia="Times New Roman" w:hAnsi="Times New Roman" w:cs="Times New Roman" w:hint="default"/>
        <w:b/>
        <w:bCs/>
        <w:spacing w:val="-1"/>
        <w:w w:val="100"/>
        <w:sz w:val="22"/>
        <w:szCs w:val="22"/>
        <w:lang w:val="fr-FR" w:eastAsia="fr-FR" w:bidi="fr-FR"/>
      </w:rPr>
    </w:lvl>
    <w:lvl w:ilvl="1" w:tplc="046023D4">
      <w:start w:val="1"/>
      <w:numFmt w:val="lowerLetter"/>
      <w:lvlText w:val="%2-"/>
      <w:lvlJc w:val="left"/>
      <w:pPr>
        <w:ind w:left="1064" w:hanging="201"/>
        <w:jc w:val="right"/>
      </w:pPr>
      <w:rPr>
        <w:rFonts w:ascii="Times New Roman" w:eastAsia="Times New Roman" w:hAnsi="Times New Roman" w:cs="Times New Roman" w:hint="default"/>
        <w:b/>
        <w:bCs/>
        <w:spacing w:val="-2"/>
        <w:w w:val="100"/>
        <w:sz w:val="22"/>
        <w:szCs w:val="22"/>
        <w:lang w:val="fr-FR" w:eastAsia="fr-FR" w:bidi="fr-FR"/>
      </w:rPr>
    </w:lvl>
    <w:lvl w:ilvl="2" w:tplc="004CE208">
      <w:numFmt w:val="bullet"/>
      <w:lvlText w:val="•"/>
      <w:lvlJc w:val="left"/>
      <w:pPr>
        <w:ind w:left="2137" w:hanging="201"/>
      </w:pPr>
      <w:rPr>
        <w:rFonts w:hint="default"/>
        <w:lang w:val="fr-FR" w:eastAsia="fr-FR" w:bidi="fr-FR"/>
      </w:rPr>
    </w:lvl>
    <w:lvl w:ilvl="3" w:tplc="0C604078">
      <w:numFmt w:val="bullet"/>
      <w:lvlText w:val="•"/>
      <w:lvlJc w:val="left"/>
      <w:pPr>
        <w:ind w:left="3211" w:hanging="201"/>
      </w:pPr>
      <w:rPr>
        <w:rFonts w:hint="default"/>
        <w:lang w:val="fr-FR" w:eastAsia="fr-FR" w:bidi="fr-FR"/>
      </w:rPr>
    </w:lvl>
    <w:lvl w:ilvl="4" w:tplc="91ECA806">
      <w:numFmt w:val="bullet"/>
      <w:lvlText w:val="•"/>
      <w:lvlJc w:val="left"/>
      <w:pPr>
        <w:ind w:left="4285" w:hanging="201"/>
      </w:pPr>
      <w:rPr>
        <w:rFonts w:hint="default"/>
        <w:lang w:val="fr-FR" w:eastAsia="fr-FR" w:bidi="fr-FR"/>
      </w:rPr>
    </w:lvl>
    <w:lvl w:ilvl="5" w:tplc="6C149BAE">
      <w:numFmt w:val="bullet"/>
      <w:lvlText w:val="•"/>
      <w:lvlJc w:val="left"/>
      <w:pPr>
        <w:ind w:left="5359" w:hanging="201"/>
      </w:pPr>
      <w:rPr>
        <w:rFonts w:hint="default"/>
        <w:lang w:val="fr-FR" w:eastAsia="fr-FR" w:bidi="fr-FR"/>
      </w:rPr>
    </w:lvl>
    <w:lvl w:ilvl="6" w:tplc="DC8203FA">
      <w:numFmt w:val="bullet"/>
      <w:lvlText w:val="•"/>
      <w:lvlJc w:val="left"/>
      <w:pPr>
        <w:ind w:left="6433" w:hanging="201"/>
      </w:pPr>
      <w:rPr>
        <w:rFonts w:hint="default"/>
        <w:lang w:val="fr-FR" w:eastAsia="fr-FR" w:bidi="fr-FR"/>
      </w:rPr>
    </w:lvl>
    <w:lvl w:ilvl="7" w:tplc="0E005354">
      <w:numFmt w:val="bullet"/>
      <w:lvlText w:val="•"/>
      <w:lvlJc w:val="left"/>
      <w:pPr>
        <w:ind w:left="7507" w:hanging="201"/>
      </w:pPr>
      <w:rPr>
        <w:rFonts w:hint="default"/>
        <w:lang w:val="fr-FR" w:eastAsia="fr-FR" w:bidi="fr-FR"/>
      </w:rPr>
    </w:lvl>
    <w:lvl w:ilvl="8" w:tplc="4524CE8C">
      <w:numFmt w:val="bullet"/>
      <w:lvlText w:val="•"/>
      <w:lvlJc w:val="left"/>
      <w:pPr>
        <w:ind w:left="8581" w:hanging="201"/>
      </w:pPr>
      <w:rPr>
        <w:rFonts w:hint="default"/>
        <w:lang w:val="fr-FR" w:eastAsia="fr-FR" w:bidi="fr-FR"/>
      </w:rPr>
    </w:lvl>
  </w:abstractNum>
  <w:abstractNum w:abstractNumId="40">
    <w:nsid w:val="74EB3363"/>
    <w:multiLevelType w:val="hybridMultilevel"/>
    <w:tmpl w:val="2FA078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798643A"/>
    <w:multiLevelType w:val="hybridMultilevel"/>
    <w:tmpl w:val="A43890FA"/>
    <w:lvl w:ilvl="0" w:tplc="6346053E">
      <w:numFmt w:val="bullet"/>
      <w:lvlText w:val="-"/>
      <w:lvlJc w:val="left"/>
      <w:pPr>
        <w:ind w:left="959" w:hanging="140"/>
      </w:pPr>
      <w:rPr>
        <w:rFonts w:ascii="Times New Roman" w:eastAsia="Times New Roman" w:hAnsi="Times New Roman" w:cs="Times New Roman" w:hint="default"/>
        <w:w w:val="99"/>
        <w:sz w:val="24"/>
        <w:szCs w:val="24"/>
        <w:lang w:val="fr-FR" w:eastAsia="fr-FR" w:bidi="fr-FR"/>
      </w:rPr>
    </w:lvl>
    <w:lvl w:ilvl="1" w:tplc="7C66D768">
      <w:numFmt w:val="bullet"/>
      <w:lvlText w:val="•"/>
      <w:lvlJc w:val="left"/>
      <w:pPr>
        <w:ind w:left="1932" w:hanging="140"/>
      </w:pPr>
      <w:rPr>
        <w:rFonts w:hint="default"/>
        <w:lang w:val="fr-FR" w:eastAsia="fr-FR" w:bidi="fr-FR"/>
      </w:rPr>
    </w:lvl>
    <w:lvl w:ilvl="2" w:tplc="39363D20">
      <w:numFmt w:val="bullet"/>
      <w:lvlText w:val="•"/>
      <w:lvlJc w:val="left"/>
      <w:pPr>
        <w:ind w:left="2905" w:hanging="140"/>
      </w:pPr>
      <w:rPr>
        <w:rFonts w:hint="default"/>
        <w:lang w:val="fr-FR" w:eastAsia="fr-FR" w:bidi="fr-FR"/>
      </w:rPr>
    </w:lvl>
    <w:lvl w:ilvl="3" w:tplc="81D2BA62">
      <w:numFmt w:val="bullet"/>
      <w:lvlText w:val="•"/>
      <w:lvlJc w:val="left"/>
      <w:pPr>
        <w:ind w:left="3877" w:hanging="140"/>
      </w:pPr>
      <w:rPr>
        <w:rFonts w:hint="default"/>
        <w:lang w:val="fr-FR" w:eastAsia="fr-FR" w:bidi="fr-FR"/>
      </w:rPr>
    </w:lvl>
    <w:lvl w:ilvl="4" w:tplc="DA4421A6">
      <w:numFmt w:val="bullet"/>
      <w:lvlText w:val="•"/>
      <w:lvlJc w:val="left"/>
      <w:pPr>
        <w:ind w:left="4850" w:hanging="140"/>
      </w:pPr>
      <w:rPr>
        <w:rFonts w:hint="default"/>
        <w:lang w:val="fr-FR" w:eastAsia="fr-FR" w:bidi="fr-FR"/>
      </w:rPr>
    </w:lvl>
    <w:lvl w:ilvl="5" w:tplc="26C82E1C">
      <w:numFmt w:val="bullet"/>
      <w:lvlText w:val="•"/>
      <w:lvlJc w:val="left"/>
      <w:pPr>
        <w:ind w:left="5823" w:hanging="140"/>
      </w:pPr>
      <w:rPr>
        <w:rFonts w:hint="default"/>
        <w:lang w:val="fr-FR" w:eastAsia="fr-FR" w:bidi="fr-FR"/>
      </w:rPr>
    </w:lvl>
    <w:lvl w:ilvl="6" w:tplc="47421B0A">
      <w:numFmt w:val="bullet"/>
      <w:lvlText w:val="•"/>
      <w:lvlJc w:val="left"/>
      <w:pPr>
        <w:ind w:left="6795" w:hanging="140"/>
      </w:pPr>
      <w:rPr>
        <w:rFonts w:hint="default"/>
        <w:lang w:val="fr-FR" w:eastAsia="fr-FR" w:bidi="fr-FR"/>
      </w:rPr>
    </w:lvl>
    <w:lvl w:ilvl="7" w:tplc="D764A7DA">
      <w:numFmt w:val="bullet"/>
      <w:lvlText w:val="•"/>
      <w:lvlJc w:val="left"/>
      <w:pPr>
        <w:ind w:left="7768" w:hanging="140"/>
      </w:pPr>
      <w:rPr>
        <w:rFonts w:hint="default"/>
        <w:lang w:val="fr-FR" w:eastAsia="fr-FR" w:bidi="fr-FR"/>
      </w:rPr>
    </w:lvl>
    <w:lvl w:ilvl="8" w:tplc="0312446E">
      <w:numFmt w:val="bullet"/>
      <w:lvlText w:val="•"/>
      <w:lvlJc w:val="left"/>
      <w:pPr>
        <w:ind w:left="8741" w:hanging="140"/>
      </w:pPr>
      <w:rPr>
        <w:rFonts w:hint="default"/>
        <w:lang w:val="fr-FR" w:eastAsia="fr-FR" w:bidi="fr-FR"/>
      </w:rPr>
    </w:lvl>
  </w:abstractNum>
  <w:abstractNum w:abstractNumId="42">
    <w:nsid w:val="78E64F26"/>
    <w:multiLevelType w:val="hybridMultilevel"/>
    <w:tmpl w:val="AFECA2E8"/>
    <w:lvl w:ilvl="0" w:tplc="951A778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nsid w:val="79492F9B"/>
    <w:multiLevelType w:val="hybridMultilevel"/>
    <w:tmpl w:val="DBF6FB6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2"/>
  </w:num>
  <w:num w:numId="2">
    <w:abstractNumId w:val="20"/>
  </w:num>
  <w:num w:numId="3">
    <w:abstractNumId w:val="36"/>
  </w:num>
  <w:num w:numId="4">
    <w:abstractNumId w:val="33"/>
  </w:num>
  <w:num w:numId="5">
    <w:abstractNumId w:val="2"/>
  </w:num>
  <w:num w:numId="6">
    <w:abstractNumId w:val="23"/>
  </w:num>
  <w:num w:numId="7">
    <w:abstractNumId w:val="5"/>
  </w:num>
  <w:num w:numId="8">
    <w:abstractNumId w:val="11"/>
  </w:num>
  <w:num w:numId="9">
    <w:abstractNumId w:val="40"/>
  </w:num>
  <w:num w:numId="10">
    <w:abstractNumId w:val="31"/>
  </w:num>
  <w:num w:numId="11">
    <w:abstractNumId w:val="12"/>
  </w:num>
  <w:num w:numId="12">
    <w:abstractNumId w:val="3"/>
  </w:num>
  <w:num w:numId="13">
    <w:abstractNumId w:val="28"/>
  </w:num>
  <w:num w:numId="14">
    <w:abstractNumId w:val="24"/>
  </w:num>
  <w:num w:numId="15">
    <w:abstractNumId w:val="15"/>
  </w:num>
  <w:num w:numId="16">
    <w:abstractNumId w:val="30"/>
  </w:num>
  <w:num w:numId="17">
    <w:abstractNumId w:val="22"/>
  </w:num>
  <w:num w:numId="18">
    <w:abstractNumId w:val="17"/>
  </w:num>
  <w:num w:numId="19">
    <w:abstractNumId w:val="1"/>
  </w:num>
  <w:num w:numId="20">
    <w:abstractNumId w:val="7"/>
  </w:num>
  <w:num w:numId="21">
    <w:abstractNumId w:val="27"/>
  </w:num>
  <w:num w:numId="22">
    <w:abstractNumId w:val="39"/>
  </w:num>
  <w:num w:numId="23">
    <w:abstractNumId w:val="25"/>
  </w:num>
  <w:num w:numId="24">
    <w:abstractNumId w:val="4"/>
  </w:num>
  <w:num w:numId="25">
    <w:abstractNumId w:val="41"/>
  </w:num>
  <w:num w:numId="26">
    <w:abstractNumId w:val="18"/>
  </w:num>
  <w:num w:numId="27">
    <w:abstractNumId w:val="21"/>
  </w:num>
  <w:num w:numId="28">
    <w:abstractNumId w:val="6"/>
  </w:num>
  <w:num w:numId="29">
    <w:abstractNumId w:val="35"/>
  </w:num>
  <w:num w:numId="30">
    <w:abstractNumId w:val="0"/>
  </w:num>
  <w:num w:numId="31">
    <w:abstractNumId w:val="34"/>
  </w:num>
  <w:num w:numId="32">
    <w:abstractNumId w:val="10"/>
  </w:num>
  <w:num w:numId="33">
    <w:abstractNumId w:val="37"/>
  </w:num>
  <w:num w:numId="34">
    <w:abstractNumId w:val="14"/>
  </w:num>
  <w:num w:numId="35">
    <w:abstractNumId w:val="16"/>
  </w:num>
  <w:num w:numId="36">
    <w:abstractNumId w:val="9"/>
  </w:num>
  <w:num w:numId="37">
    <w:abstractNumId w:val="13"/>
  </w:num>
  <w:num w:numId="38">
    <w:abstractNumId w:val="26"/>
  </w:num>
  <w:num w:numId="39">
    <w:abstractNumId w:val="43"/>
  </w:num>
  <w:num w:numId="40">
    <w:abstractNumId w:val="29"/>
  </w:num>
  <w:num w:numId="41">
    <w:abstractNumId w:val="19"/>
  </w:num>
  <w:num w:numId="42">
    <w:abstractNumId w:val="8"/>
  </w:num>
  <w:num w:numId="43">
    <w:abstractNumId w:val="42"/>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2F5CCE"/>
    <w:rsid w:val="00002018"/>
    <w:rsid w:val="00004CD0"/>
    <w:rsid w:val="000062CD"/>
    <w:rsid w:val="00011CEB"/>
    <w:rsid w:val="000136A2"/>
    <w:rsid w:val="0001517B"/>
    <w:rsid w:val="00020073"/>
    <w:rsid w:val="000249D5"/>
    <w:rsid w:val="00024A89"/>
    <w:rsid w:val="0002515B"/>
    <w:rsid w:val="0004286F"/>
    <w:rsid w:val="00044813"/>
    <w:rsid w:val="000512CA"/>
    <w:rsid w:val="000522DD"/>
    <w:rsid w:val="000532D5"/>
    <w:rsid w:val="00053FC2"/>
    <w:rsid w:val="00056733"/>
    <w:rsid w:val="00060BA7"/>
    <w:rsid w:val="000617EA"/>
    <w:rsid w:val="00063C72"/>
    <w:rsid w:val="00075EF5"/>
    <w:rsid w:val="00076D70"/>
    <w:rsid w:val="0007776E"/>
    <w:rsid w:val="00090F75"/>
    <w:rsid w:val="00092DA9"/>
    <w:rsid w:val="00093F50"/>
    <w:rsid w:val="00096A6A"/>
    <w:rsid w:val="000A3018"/>
    <w:rsid w:val="000B306F"/>
    <w:rsid w:val="000B51A4"/>
    <w:rsid w:val="000C3747"/>
    <w:rsid w:val="000C4AA3"/>
    <w:rsid w:val="000E2E71"/>
    <w:rsid w:val="000E3B49"/>
    <w:rsid w:val="000E71EC"/>
    <w:rsid w:val="000E73E3"/>
    <w:rsid w:val="000F283E"/>
    <w:rsid w:val="000F335C"/>
    <w:rsid w:val="000F6480"/>
    <w:rsid w:val="00100598"/>
    <w:rsid w:val="00103C46"/>
    <w:rsid w:val="0011060F"/>
    <w:rsid w:val="00116351"/>
    <w:rsid w:val="001210CB"/>
    <w:rsid w:val="00123F73"/>
    <w:rsid w:val="001249C6"/>
    <w:rsid w:val="00125252"/>
    <w:rsid w:val="00133672"/>
    <w:rsid w:val="0013412A"/>
    <w:rsid w:val="001631AE"/>
    <w:rsid w:val="00174104"/>
    <w:rsid w:val="00174F3B"/>
    <w:rsid w:val="0017778C"/>
    <w:rsid w:val="00182A13"/>
    <w:rsid w:val="001833C9"/>
    <w:rsid w:val="00186D80"/>
    <w:rsid w:val="001958AC"/>
    <w:rsid w:val="001A5627"/>
    <w:rsid w:val="001A7EE0"/>
    <w:rsid w:val="001B06B9"/>
    <w:rsid w:val="001B52B1"/>
    <w:rsid w:val="001B6C6A"/>
    <w:rsid w:val="001B7220"/>
    <w:rsid w:val="001C3F7F"/>
    <w:rsid w:val="001C48E8"/>
    <w:rsid w:val="001C5F31"/>
    <w:rsid w:val="001C78C4"/>
    <w:rsid w:val="001D0A23"/>
    <w:rsid w:val="001D2281"/>
    <w:rsid w:val="001D6F44"/>
    <w:rsid w:val="001E2AE2"/>
    <w:rsid w:val="001E51BF"/>
    <w:rsid w:val="001E7838"/>
    <w:rsid w:val="001E7EF9"/>
    <w:rsid w:val="001F4B13"/>
    <w:rsid w:val="001F66E9"/>
    <w:rsid w:val="00204AB8"/>
    <w:rsid w:val="00210F5D"/>
    <w:rsid w:val="0022039B"/>
    <w:rsid w:val="00223CE3"/>
    <w:rsid w:val="00224F66"/>
    <w:rsid w:val="00230A7D"/>
    <w:rsid w:val="00233610"/>
    <w:rsid w:val="00237B81"/>
    <w:rsid w:val="002409B5"/>
    <w:rsid w:val="00244EE2"/>
    <w:rsid w:val="0025149C"/>
    <w:rsid w:val="00263588"/>
    <w:rsid w:val="00264BED"/>
    <w:rsid w:val="002743DA"/>
    <w:rsid w:val="0027743E"/>
    <w:rsid w:val="002778E6"/>
    <w:rsid w:val="002811B6"/>
    <w:rsid w:val="0028304F"/>
    <w:rsid w:val="002A1728"/>
    <w:rsid w:val="002A1907"/>
    <w:rsid w:val="002A1CAF"/>
    <w:rsid w:val="002B5933"/>
    <w:rsid w:val="002C0378"/>
    <w:rsid w:val="002C1ABD"/>
    <w:rsid w:val="002C33ED"/>
    <w:rsid w:val="002C490D"/>
    <w:rsid w:val="002C5F36"/>
    <w:rsid w:val="002C61ED"/>
    <w:rsid w:val="002C763E"/>
    <w:rsid w:val="002C7686"/>
    <w:rsid w:val="002D56F3"/>
    <w:rsid w:val="002D6024"/>
    <w:rsid w:val="002D777E"/>
    <w:rsid w:val="002E7CA0"/>
    <w:rsid w:val="002F3C2F"/>
    <w:rsid w:val="002F5CCE"/>
    <w:rsid w:val="002F5D49"/>
    <w:rsid w:val="002F6130"/>
    <w:rsid w:val="00302688"/>
    <w:rsid w:val="0030413F"/>
    <w:rsid w:val="003068A8"/>
    <w:rsid w:val="00306B83"/>
    <w:rsid w:val="0031129A"/>
    <w:rsid w:val="00320574"/>
    <w:rsid w:val="00320B4F"/>
    <w:rsid w:val="00332820"/>
    <w:rsid w:val="0033705C"/>
    <w:rsid w:val="003406D1"/>
    <w:rsid w:val="0034082F"/>
    <w:rsid w:val="003410FA"/>
    <w:rsid w:val="00342C40"/>
    <w:rsid w:val="003437AD"/>
    <w:rsid w:val="00343801"/>
    <w:rsid w:val="00350A29"/>
    <w:rsid w:val="0036086C"/>
    <w:rsid w:val="003622C6"/>
    <w:rsid w:val="003746E6"/>
    <w:rsid w:val="003753A0"/>
    <w:rsid w:val="00377765"/>
    <w:rsid w:val="00384E4F"/>
    <w:rsid w:val="003866C7"/>
    <w:rsid w:val="00390009"/>
    <w:rsid w:val="003906D1"/>
    <w:rsid w:val="003914EF"/>
    <w:rsid w:val="00394566"/>
    <w:rsid w:val="00394828"/>
    <w:rsid w:val="003949E8"/>
    <w:rsid w:val="003A0002"/>
    <w:rsid w:val="003A35D1"/>
    <w:rsid w:val="003A3EC9"/>
    <w:rsid w:val="003A5F5E"/>
    <w:rsid w:val="003B726E"/>
    <w:rsid w:val="003B7841"/>
    <w:rsid w:val="003C222B"/>
    <w:rsid w:val="003D54AB"/>
    <w:rsid w:val="003E0F84"/>
    <w:rsid w:val="003E20B3"/>
    <w:rsid w:val="003F1E55"/>
    <w:rsid w:val="003F790D"/>
    <w:rsid w:val="0040011E"/>
    <w:rsid w:val="004033C0"/>
    <w:rsid w:val="004056D1"/>
    <w:rsid w:val="004067E2"/>
    <w:rsid w:val="004101A2"/>
    <w:rsid w:val="00410E62"/>
    <w:rsid w:val="00410EC0"/>
    <w:rsid w:val="00413C53"/>
    <w:rsid w:val="00415ABB"/>
    <w:rsid w:val="0042543F"/>
    <w:rsid w:val="00426584"/>
    <w:rsid w:val="00430375"/>
    <w:rsid w:val="004330A6"/>
    <w:rsid w:val="00434991"/>
    <w:rsid w:val="00437FBC"/>
    <w:rsid w:val="00440798"/>
    <w:rsid w:val="004532F1"/>
    <w:rsid w:val="004541D1"/>
    <w:rsid w:val="004609FA"/>
    <w:rsid w:val="00462419"/>
    <w:rsid w:val="0046531C"/>
    <w:rsid w:val="00466CBF"/>
    <w:rsid w:val="00473792"/>
    <w:rsid w:val="00475FC8"/>
    <w:rsid w:val="004827AF"/>
    <w:rsid w:val="0048397C"/>
    <w:rsid w:val="00484851"/>
    <w:rsid w:val="00486B51"/>
    <w:rsid w:val="00490B4A"/>
    <w:rsid w:val="004955EA"/>
    <w:rsid w:val="0049714D"/>
    <w:rsid w:val="00497DA5"/>
    <w:rsid w:val="004A08AF"/>
    <w:rsid w:val="004A2D82"/>
    <w:rsid w:val="004A4FC5"/>
    <w:rsid w:val="004A6914"/>
    <w:rsid w:val="004B3A07"/>
    <w:rsid w:val="004B78CD"/>
    <w:rsid w:val="004C1CB3"/>
    <w:rsid w:val="004C2129"/>
    <w:rsid w:val="004C505D"/>
    <w:rsid w:val="004C5817"/>
    <w:rsid w:val="004C5993"/>
    <w:rsid w:val="004D6137"/>
    <w:rsid w:val="004E27DA"/>
    <w:rsid w:val="004E687D"/>
    <w:rsid w:val="004F00D1"/>
    <w:rsid w:val="004F33BA"/>
    <w:rsid w:val="004F3531"/>
    <w:rsid w:val="00500061"/>
    <w:rsid w:val="00500A0E"/>
    <w:rsid w:val="00502413"/>
    <w:rsid w:val="005062AB"/>
    <w:rsid w:val="00514BA1"/>
    <w:rsid w:val="005206DA"/>
    <w:rsid w:val="00522F51"/>
    <w:rsid w:val="00540ADC"/>
    <w:rsid w:val="00544603"/>
    <w:rsid w:val="00545E61"/>
    <w:rsid w:val="00565F8C"/>
    <w:rsid w:val="00570F5A"/>
    <w:rsid w:val="00572D85"/>
    <w:rsid w:val="00582BE2"/>
    <w:rsid w:val="00583823"/>
    <w:rsid w:val="00586E27"/>
    <w:rsid w:val="00591E37"/>
    <w:rsid w:val="0059773D"/>
    <w:rsid w:val="005A3EAE"/>
    <w:rsid w:val="005A501D"/>
    <w:rsid w:val="005B32FD"/>
    <w:rsid w:val="005B4BD8"/>
    <w:rsid w:val="005B5EB7"/>
    <w:rsid w:val="005C0F6C"/>
    <w:rsid w:val="005D4088"/>
    <w:rsid w:val="005E0701"/>
    <w:rsid w:val="005E0BF8"/>
    <w:rsid w:val="005E13B7"/>
    <w:rsid w:val="005E32D6"/>
    <w:rsid w:val="005F2D39"/>
    <w:rsid w:val="005F5045"/>
    <w:rsid w:val="005F5DA7"/>
    <w:rsid w:val="005F7C7C"/>
    <w:rsid w:val="00602E77"/>
    <w:rsid w:val="006045F5"/>
    <w:rsid w:val="00604A5D"/>
    <w:rsid w:val="00607189"/>
    <w:rsid w:val="00611DFD"/>
    <w:rsid w:val="006141F9"/>
    <w:rsid w:val="006171B3"/>
    <w:rsid w:val="00620B00"/>
    <w:rsid w:val="006210D9"/>
    <w:rsid w:val="00621684"/>
    <w:rsid w:val="006273FE"/>
    <w:rsid w:val="00632F97"/>
    <w:rsid w:val="0063502D"/>
    <w:rsid w:val="00635754"/>
    <w:rsid w:val="00636ACA"/>
    <w:rsid w:val="00636DF2"/>
    <w:rsid w:val="006431BE"/>
    <w:rsid w:val="00650F65"/>
    <w:rsid w:val="006627B3"/>
    <w:rsid w:val="00663AB1"/>
    <w:rsid w:val="0066442B"/>
    <w:rsid w:val="00667BA4"/>
    <w:rsid w:val="00674412"/>
    <w:rsid w:val="00675D8E"/>
    <w:rsid w:val="0067738F"/>
    <w:rsid w:val="006852BA"/>
    <w:rsid w:val="006868FC"/>
    <w:rsid w:val="00686981"/>
    <w:rsid w:val="006A0B9A"/>
    <w:rsid w:val="006A110F"/>
    <w:rsid w:val="006A2B1D"/>
    <w:rsid w:val="006A2FD7"/>
    <w:rsid w:val="006A4796"/>
    <w:rsid w:val="006A7D5B"/>
    <w:rsid w:val="006B134E"/>
    <w:rsid w:val="006B13AA"/>
    <w:rsid w:val="006B14EF"/>
    <w:rsid w:val="006B1D93"/>
    <w:rsid w:val="006B2E0D"/>
    <w:rsid w:val="006B4658"/>
    <w:rsid w:val="006B5E1A"/>
    <w:rsid w:val="006C0E01"/>
    <w:rsid w:val="006C7175"/>
    <w:rsid w:val="006C7646"/>
    <w:rsid w:val="006D375F"/>
    <w:rsid w:val="006D62C0"/>
    <w:rsid w:val="006D6B38"/>
    <w:rsid w:val="006E1A80"/>
    <w:rsid w:val="006E584A"/>
    <w:rsid w:val="006F4FAB"/>
    <w:rsid w:val="006F5EB9"/>
    <w:rsid w:val="00706893"/>
    <w:rsid w:val="00710082"/>
    <w:rsid w:val="00713436"/>
    <w:rsid w:val="00713A96"/>
    <w:rsid w:val="00717C8F"/>
    <w:rsid w:val="007204F4"/>
    <w:rsid w:val="00724B4B"/>
    <w:rsid w:val="007334E2"/>
    <w:rsid w:val="00736191"/>
    <w:rsid w:val="0074234C"/>
    <w:rsid w:val="0074414D"/>
    <w:rsid w:val="0074653F"/>
    <w:rsid w:val="007469B7"/>
    <w:rsid w:val="0074750D"/>
    <w:rsid w:val="00750789"/>
    <w:rsid w:val="00751016"/>
    <w:rsid w:val="00751D15"/>
    <w:rsid w:val="007567AC"/>
    <w:rsid w:val="00761A8B"/>
    <w:rsid w:val="0077599B"/>
    <w:rsid w:val="007877F7"/>
    <w:rsid w:val="00787D3C"/>
    <w:rsid w:val="00787E2E"/>
    <w:rsid w:val="0079065A"/>
    <w:rsid w:val="00795B69"/>
    <w:rsid w:val="007A48CD"/>
    <w:rsid w:val="007A7D88"/>
    <w:rsid w:val="007B00DF"/>
    <w:rsid w:val="007C4AB1"/>
    <w:rsid w:val="007D19F0"/>
    <w:rsid w:val="007D2CD1"/>
    <w:rsid w:val="007D5CC8"/>
    <w:rsid w:val="007E7679"/>
    <w:rsid w:val="007F64ED"/>
    <w:rsid w:val="00804F2A"/>
    <w:rsid w:val="00805BEA"/>
    <w:rsid w:val="00810F60"/>
    <w:rsid w:val="008248E3"/>
    <w:rsid w:val="0082683D"/>
    <w:rsid w:val="00826DC0"/>
    <w:rsid w:val="00835D9E"/>
    <w:rsid w:val="00836C07"/>
    <w:rsid w:val="00837DB9"/>
    <w:rsid w:val="00840E7D"/>
    <w:rsid w:val="008466CD"/>
    <w:rsid w:val="00846F47"/>
    <w:rsid w:val="0085026D"/>
    <w:rsid w:val="00860A4B"/>
    <w:rsid w:val="00862BFC"/>
    <w:rsid w:val="00866940"/>
    <w:rsid w:val="008813DC"/>
    <w:rsid w:val="008855B1"/>
    <w:rsid w:val="00885A63"/>
    <w:rsid w:val="008A6FD3"/>
    <w:rsid w:val="008B0400"/>
    <w:rsid w:val="008B1918"/>
    <w:rsid w:val="008B701E"/>
    <w:rsid w:val="008B791A"/>
    <w:rsid w:val="008C3343"/>
    <w:rsid w:val="008D031A"/>
    <w:rsid w:val="008D1B8C"/>
    <w:rsid w:val="008E5FCB"/>
    <w:rsid w:val="00904BF7"/>
    <w:rsid w:val="0090667F"/>
    <w:rsid w:val="0091048A"/>
    <w:rsid w:val="0092041C"/>
    <w:rsid w:val="00923001"/>
    <w:rsid w:val="00924580"/>
    <w:rsid w:val="00924FC9"/>
    <w:rsid w:val="00943DBC"/>
    <w:rsid w:val="0094732F"/>
    <w:rsid w:val="009474E6"/>
    <w:rsid w:val="0095091E"/>
    <w:rsid w:val="009529C9"/>
    <w:rsid w:val="00952D2F"/>
    <w:rsid w:val="00960CFD"/>
    <w:rsid w:val="009623D7"/>
    <w:rsid w:val="009631E1"/>
    <w:rsid w:val="00967BE4"/>
    <w:rsid w:val="00970E20"/>
    <w:rsid w:val="00972EF7"/>
    <w:rsid w:val="009739FD"/>
    <w:rsid w:val="0097747F"/>
    <w:rsid w:val="00977860"/>
    <w:rsid w:val="009804F1"/>
    <w:rsid w:val="009919AE"/>
    <w:rsid w:val="00994B8E"/>
    <w:rsid w:val="00997250"/>
    <w:rsid w:val="009B146A"/>
    <w:rsid w:val="009B2E4D"/>
    <w:rsid w:val="009C1B2D"/>
    <w:rsid w:val="009C2EFE"/>
    <w:rsid w:val="009D0F41"/>
    <w:rsid w:val="009D1F0A"/>
    <w:rsid w:val="009D3097"/>
    <w:rsid w:val="009E062A"/>
    <w:rsid w:val="009E2AE3"/>
    <w:rsid w:val="009E77D3"/>
    <w:rsid w:val="009E7AAB"/>
    <w:rsid w:val="009F245C"/>
    <w:rsid w:val="009F460C"/>
    <w:rsid w:val="009F6A25"/>
    <w:rsid w:val="00A03B60"/>
    <w:rsid w:val="00A03C48"/>
    <w:rsid w:val="00A04A72"/>
    <w:rsid w:val="00A056EF"/>
    <w:rsid w:val="00A06305"/>
    <w:rsid w:val="00A07B42"/>
    <w:rsid w:val="00A1761B"/>
    <w:rsid w:val="00A2096A"/>
    <w:rsid w:val="00A21A2D"/>
    <w:rsid w:val="00A27596"/>
    <w:rsid w:val="00A31001"/>
    <w:rsid w:val="00A34E1B"/>
    <w:rsid w:val="00A36435"/>
    <w:rsid w:val="00A41168"/>
    <w:rsid w:val="00A44496"/>
    <w:rsid w:val="00A4565D"/>
    <w:rsid w:val="00A46908"/>
    <w:rsid w:val="00A51591"/>
    <w:rsid w:val="00A51B82"/>
    <w:rsid w:val="00A51ECD"/>
    <w:rsid w:val="00A57D3F"/>
    <w:rsid w:val="00A6420D"/>
    <w:rsid w:val="00A65019"/>
    <w:rsid w:val="00A72A36"/>
    <w:rsid w:val="00A76040"/>
    <w:rsid w:val="00A76481"/>
    <w:rsid w:val="00A779C8"/>
    <w:rsid w:val="00A85BCE"/>
    <w:rsid w:val="00AA39F9"/>
    <w:rsid w:val="00AB3D7E"/>
    <w:rsid w:val="00AC1658"/>
    <w:rsid w:val="00AC5305"/>
    <w:rsid w:val="00AD6080"/>
    <w:rsid w:val="00AD6D60"/>
    <w:rsid w:val="00AE3F2D"/>
    <w:rsid w:val="00AE5DE5"/>
    <w:rsid w:val="00AF0A9C"/>
    <w:rsid w:val="00AF0ED0"/>
    <w:rsid w:val="00AF12EE"/>
    <w:rsid w:val="00AF6989"/>
    <w:rsid w:val="00B01224"/>
    <w:rsid w:val="00B04848"/>
    <w:rsid w:val="00B14EEA"/>
    <w:rsid w:val="00B16222"/>
    <w:rsid w:val="00B179CF"/>
    <w:rsid w:val="00B253D0"/>
    <w:rsid w:val="00B30713"/>
    <w:rsid w:val="00B30EB2"/>
    <w:rsid w:val="00B35909"/>
    <w:rsid w:val="00B37B2F"/>
    <w:rsid w:val="00B40E4C"/>
    <w:rsid w:val="00B46309"/>
    <w:rsid w:val="00B46D7D"/>
    <w:rsid w:val="00B65173"/>
    <w:rsid w:val="00B72C6B"/>
    <w:rsid w:val="00B7593A"/>
    <w:rsid w:val="00B802AB"/>
    <w:rsid w:val="00B80545"/>
    <w:rsid w:val="00B83ECE"/>
    <w:rsid w:val="00B867ED"/>
    <w:rsid w:val="00B90227"/>
    <w:rsid w:val="00B90F6D"/>
    <w:rsid w:val="00B91AEB"/>
    <w:rsid w:val="00B933A3"/>
    <w:rsid w:val="00BA65BA"/>
    <w:rsid w:val="00BB00A1"/>
    <w:rsid w:val="00BC4726"/>
    <w:rsid w:val="00BD761C"/>
    <w:rsid w:val="00BE25D3"/>
    <w:rsid w:val="00BE5F1E"/>
    <w:rsid w:val="00BF0940"/>
    <w:rsid w:val="00C04D49"/>
    <w:rsid w:val="00C15AA9"/>
    <w:rsid w:val="00C22743"/>
    <w:rsid w:val="00C2359E"/>
    <w:rsid w:val="00C239B0"/>
    <w:rsid w:val="00C24834"/>
    <w:rsid w:val="00C24B92"/>
    <w:rsid w:val="00C360A6"/>
    <w:rsid w:val="00C4352D"/>
    <w:rsid w:val="00C51507"/>
    <w:rsid w:val="00C542F4"/>
    <w:rsid w:val="00C5434B"/>
    <w:rsid w:val="00C54376"/>
    <w:rsid w:val="00C55062"/>
    <w:rsid w:val="00C5536A"/>
    <w:rsid w:val="00C570BC"/>
    <w:rsid w:val="00C614F4"/>
    <w:rsid w:val="00C64FE4"/>
    <w:rsid w:val="00C663C3"/>
    <w:rsid w:val="00C66535"/>
    <w:rsid w:val="00C66571"/>
    <w:rsid w:val="00C70B17"/>
    <w:rsid w:val="00C70EB1"/>
    <w:rsid w:val="00C75384"/>
    <w:rsid w:val="00C90536"/>
    <w:rsid w:val="00C942AE"/>
    <w:rsid w:val="00C947C4"/>
    <w:rsid w:val="00C96569"/>
    <w:rsid w:val="00CA04B1"/>
    <w:rsid w:val="00CA627E"/>
    <w:rsid w:val="00CA78DB"/>
    <w:rsid w:val="00CB0269"/>
    <w:rsid w:val="00CB0C27"/>
    <w:rsid w:val="00CB2B69"/>
    <w:rsid w:val="00CB4A45"/>
    <w:rsid w:val="00CC0651"/>
    <w:rsid w:val="00CC13CC"/>
    <w:rsid w:val="00CC2278"/>
    <w:rsid w:val="00CC256E"/>
    <w:rsid w:val="00CC5236"/>
    <w:rsid w:val="00CC5731"/>
    <w:rsid w:val="00CC681E"/>
    <w:rsid w:val="00CD265A"/>
    <w:rsid w:val="00CD64B1"/>
    <w:rsid w:val="00CD769A"/>
    <w:rsid w:val="00CE4B52"/>
    <w:rsid w:val="00CE6BE7"/>
    <w:rsid w:val="00CF4896"/>
    <w:rsid w:val="00CF4B7E"/>
    <w:rsid w:val="00D21C9B"/>
    <w:rsid w:val="00D2424C"/>
    <w:rsid w:val="00D321BE"/>
    <w:rsid w:val="00D37AF3"/>
    <w:rsid w:val="00D50CFC"/>
    <w:rsid w:val="00D54451"/>
    <w:rsid w:val="00D54CF6"/>
    <w:rsid w:val="00D55CEB"/>
    <w:rsid w:val="00D62ED7"/>
    <w:rsid w:val="00D64517"/>
    <w:rsid w:val="00D91123"/>
    <w:rsid w:val="00D93DB9"/>
    <w:rsid w:val="00D97337"/>
    <w:rsid w:val="00DB28CB"/>
    <w:rsid w:val="00DB3E46"/>
    <w:rsid w:val="00DB4B64"/>
    <w:rsid w:val="00DB4C95"/>
    <w:rsid w:val="00DB6349"/>
    <w:rsid w:val="00DC01CF"/>
    <w:rsid w:val="00DC06E3"/>
    <w:rsid w:val="00DC2338"/>
    <w:rsid w:val="00DC52A7"/>
    <w:rsid w:val="00DC6C02"/>
    <w:rsid w:val="00DD7B71"/>
    <w:rsid w:val="00DE49D3"/>
    <w:rsid w:val="00DE6CA3"/>
    <w:rsid w:val="00DE75FF"/>
    <w:rsid w:val="00DF0436"/>
    <w:rsid w:val="00DF1F3B"/>
    <w:rsid w:val="00DF545D"/>
    <w:rsid w:val="00E0000B"/>
    <w:rsid w:val="00E00C97"/>
    <w:rsid w:val="00E02B01"/>
    <w:rsid w:val="00E04700"/>
    <w:rsid w:val="00E05E85"/>
    <w:rsid w:val="00E1113B"/>
    <w:rsid w:val="00E121AC"/>
    <w:rsid w:val="00E14A7A"/>
    <w:rsid w:val="00E14C61"/>
    <w:rsid w:val="00E21D50"/>
    <w:rsid w:val="00E274F7"/>
    <w:rsid w:val="00E354E3"/>
    <w:rsid w:val="00E378DF"/>
    <w:rsid w:val="00E405AF"/>
    <w:rsid w:val="00E458DC"/>
    <w:rsid w:val="00E469F2"/>
    <w:rsid w:val="00E47F50"/>
    <w:rsid w:val="00E650CD"/>
    <w:rsid w:val="00E744BC"/>
    <w:rsid w:val="00E778E5"/>
    <w:rsid w:val="00E819E7"/>
    <w:rsid w:val="00E84E46"/>
    <w:rsid w:val="00E85DB7"/>
    <w:rsid w:val="00E86639"/>
    <w:rsid w:val="00E87CA7"/>
    <w:rsid w:val="00E9488C"/>
    <w:rsid w:val="00E94D05"/>
    <w:rsid w:val="00E94E01"/>
    <w:rsid w:val="00EA0DFC"/>
    <w:rsid w:val="00EA379A"/>
    <w:rsid w:val="00EC2276"/>
    <w:rsid w:val="00EC458D"/>
    <w:rsid w:val="00EC65A3"/>
    <w:rsid w:val="00ED3416"/>
    <w:rsid w:val="00ED3D05"/>
    <w:rsid w:val="00EE69C8"/>
    <w:rsid w:val="00EF32ED"/>
    <w:rsid w:val="00EF5BD1"/>
    <w:rsid w:val="00EF5D95"/>
    <w:rsid w:val="00F11681"/>
    <w:rsid w:val="00F16A71"/>
    <w:rsid w:val="00F25C26"/>
    <w:rsid w:val="00F3121E"/>
    <w:rsid w:val="00F32499"/>
    <w:rsid w:val="00F32560"/>
    <w:rsid w:val="00F33435"/>
    <w:rsid w:val="00F461DB"/>
    <w:rsid w:val="00F469D3"/>
    <w:rsid w:val="00F47303"/>
    <w:rsid w:val="00F53EAF"/>
    <w:rsid w:val="00F57530"/>
    <w:rsid w:val="00F61AF1"/>
    <w:rsid w:val="00F62347"/>
    <w:rsid w:val="00F62A2D"/>
    <w:rsid w:val="00F643D4"/>
    <w:rsid w:val="00F6528C"/>
    <w:rsid w:val="00F804E6"/>
    <w:rsid w:val="00F91E46"/>
    <w:rsid w:val="00F978B1"/>
    <w:rsid w:val="00FA1685"/>
    <w:rsid w:val="00FA1A89"/>
    <w:rsid w:val="00FA1BFE"/>
    <w:rsid w:val="00FA1C03"/>
    <w:rsid w:val="00FA2EE0"/>
    <w:rsid w:val="00FA5555"/>
    <w:rsid w:val="00FB0F81"/>
    <w:rsid w:val="00FB277C"/>
    <w:rsid w:val="00FB33FF"/>
    <w:rsid w:val="00FD3081"/>
    <w:rsid w:val="00FE07AD"/>
    <w:rsid w:val="00FF14B9"/>
    <w:rsid w:val="00FF2A77"/>
    <w:rsid w:val="00FF3D89"/>
    <w:rsid w:val="00FF7D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5">
    <w:name w:val="Style5"/>
    <w:uiPriority w:val="99"/>
    <w:rsid w:val="00EF5D95"/>
    <w:pPr>
      <w:numPr>
        <w:numId w:val="1"/>
      </w:numPr>
    </w:pPr>
  </w:style>
  <w:style w:type="paragraph" w:styleId="Textedebulles">
    <w:name w:val="Balloon Text"/>
    <w:basedOn w:val="Normal"/>
    <w:link w:val="TextedebullesCar"/>
    <w:uiPriority w:val="99"/>
    <w:semiHidden/>
    <w:unhideWhenUsed/>
    <w:rsid w:val="007E76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7679"/>
    <w:rPr>
      <w:rFonts w:ascii="Tahoma" w:hAnsi="Tahoma" w:cs="Tahoma"/>
      <w:sz w:val="16"/>
      <w:szCs w:val="16"/>
    </w:rPr>
  </w:style>
  <w:style w:type="paragraph" w:styleId="En-tte">
    <w:name w:val="header"/>
    <w:basedOn w:val="Normal"/>
    <w:link w:val="En-tteCar"/>
    <w:uiPriority w:val="99"/>
    <w:unhideWhenUsed/>
    <w:rsid w:val="00DB28CB"/>
    <w:pPr>
      <w:tabs>
        <w:tab w:val="center" w:pos="4536"/>
        <w:tab w:val="right" w:pos="9072"/>
      </w:tabs>
      <w:spacing w:after="0" w:line="240" w:lineRule="auto"/>
    </w:pPr>
  </w:style>
  <w:style w:type="character" w:customStyle="1" w:styleId="En-tteCar">
    <w:name w:val="En-tête Car"/>
    <w:basedOn w:val="Policepardfaut"/>
    <w:link w:val="En-tte"/>
    <w:uiPriority w:val="99"/>
    <w:rsid w:val="00DB28CB"/>
  </w:style>
  <w:style w:type="paragraph" w:styleId="Pieddepage">
    <w:name w:val="footer"/>
    <w:basedOn w:val="Normal"/>
    <w:link w:val="PieddepageCar"/>
    <w:uiPriority w:val="99"/>
    <w:unhideWhenUsed/>
    <w:rsid w:val="00DB28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28CB"/>
  </w:style>
  <w:style w:type="paragraph" w:styleId="Paragraphedeliste">
    <w:name w:val="List Paragraph"/>
    <w:basedOn w:val="Normal"/>
    <w:uiPriority w:val="1"/>
    <w:qFormat/>
    <w:rsid w:val="00DB28CB"/>
    <w:pPr>
      <w:ind w:left="720"/>
      <w:contextualSpacing/>
    </w:pPr>
  </w:style>
  <w:style w:type="paragraph" w:styleId="Corpsdetexte">
    <w:name w:val="Body Text"/>
    <w:basedOn w:val="Normal"/>
    <w:link w:val="CorpsdetexteCar"/>
    <w:uiPriority w:val="1"/>
    <w:qFormat/>
    <w:rsid w:val="00C542F4"/>
    <w:pPr>
      <w:widowControl w:val="0"/>
      <w:autoSpaceDE w:val="0"/>
      <w:autoSpaceDN w:val="0"/>
      <w:spacing w:after="0" w:line="240" w:lineRule="auto"/>
      <w:ind w:left="100"/>
      <w:jc w:val="left"/>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C542F4"/>
    <w:rPr>
      <w:rFonts w:ascii="Times New Roman" w:eastAsia="Times New Roman" w:hAnsi="Times New Roman" w:cs="Times New Roman"/>
      <w:sz w:val="24"/>
      <w:szCs w:val="24"/>
      <w:lang w:eastAsia="fr-FR" w:bidi="fr-FR"/>
    </w:rPr>
  </w:style>
  <w:style w:type="paragraph" w:customStyle="1" w:styleId="Heading1">
    <w:name w:val="Heading 1"/>
    <w:basedOn w:val="Normal"/>
    <w:uiPriority w:val="1"/>
    <w:qFormat/>
    <w:rsid w:val="00C542F4"/>
    <w:pPr>
      <w:widowControl w:val="0"/>
      <w:autoSpaceDE w:val="0"/>
      <w:autoSpaceDN w:val="0"/>
      <w:spacing w:after="0" w:line="274" w:lineRule="exact"/>
      <w:ind w:left="1079" w:hanging="259"/>
      <w:jc w:val="left"/>
      <w:outlineLvl w:val="1"/>
    </w:pPr>
    <w:rPr>
      <w:rFonts w:ascii="Times New Roman" w:eastAsia="Times New Roman" w:hAnsi="Times New Roman" w:cs="Times New Roman"/>
      <w:b/>
      <w:bCs/>
      <w:sz w:val="24"/>
      <w:szCs w:val="24"/>
      <w:lang w:eastAsia="fr-FR" w:bidi="fr-FR"/>
    </w:rPr>
  </w:style>
  <w:style w:type="table" w:styleId="Grilledutableau">
    <w:name w:val="Table Grid"/>
    <w:basedOn w:val="TableauNormal"/>
    <w:uiPriority w:val="59"/>
    <w:rsid w:val="00620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4741251">
      <w:bodyDiv w:val="1"/>
      <w:marLeft w:val="0"/>
      <w:marRight w:val="0"/>
      <w:marTop w:val="0"/>
      <w:marBottom w:val="0"/>
      <w:divBdr>
        <w:top w:val="none" w:sz="0" w:space="0" w:color="auto"/>
        <w:left w:val="none" w:sz="0" w:space="0" w:color="auto"/>
        <w:bottom w:val="none" w:sz="0" w:space="0" w:color="auto"/>
        <w:right w:val="none" w:sz="0" w:space="0" w:color="auto"/>
      </w:divBdr>
      <w:divsChild>
        <w:div w:id="1286814049">
          <w:marLeft w:val="547"/>
          <w:marRight w:val="0"/>
          <w:marTop w:val="115"/>
          <w:marBottom w:val="0"/>
          <w:divBdr>
            <w:top w:val="none" w:sz="0" w:space="0" w:color="auto"/>
            <w:left w:val="none" w:sz="0" w:space="0" w:color="auto"/>
            <w:bottom w:val="none" w:sz="0" w:space="0" w:color="auto"/>
            <w:right w:val="none" w:sz="0" w:space="0" w:color="auto"/>
          </w:divBdr>
        </w:div>
        <w:div w:id="1445804776">
          <w:marLeft w:val="547"/>
          <w:marRight w:val="0"/>
          <w:marTop w:val="115"/>
          <w:marBottom w:val="0"/>
          <w:divBdr>
            <w:top w:val="none" w:sz="0" w:space="0" w:color="auto"/>
            <w:left w:val="none" w:sz="0" w:space="0" w:color="auto"/>
            <w:bottom w:val="none" w:sz="0" w:space="0" w:color="auto"/>
            <w:right w:val="none" w:sz="0" w:space="0" w:color="auto"/>
          </w:divBdr>
        </w:div>
        <w:div w:id="1585142878">
          <w:marLeft w:val="547"/>
          <w:marRight w:val="0"/>
          <w:marTop w:val="115"/>
          <w:marBottom w:val="0"/>
          <w:divBdr>
            <w:top w:val="none" w:sz="0" w:space="0" w:color="auto"/>
            <w:left w:val="none" w:sz="0" w:space="0" w:color="auto"/>
            <w:bottom w:val="none" w:sz="0" w:space="0" w:color="auto"/>
            <w:right w:val="none" w:sz="0" w:space="0" w:color="auto"/>
          </w:divBdr>
        </w:div>
      </w:divsChild>
    </w:div>
    <w:div w:id="844974391">
      <w:bodyDiv w:val="1"/>
      <w:marLeft w:val="0"/>
      <w:marRight w:val="0"/>
      <w:marTop w:val="0"/>
      <w:marBottom w:val="0"/>
      <w:divBdr>
        <w:top w:val="none" w:sz="0" w:space="0" w:color="auto"/>
        <w:left w:val="none" w:sz="0" w:space="0" w:color="auto"/>
        <w:bottom w:val="none" w:sz="0" w:space="0" w:color="auto"/>
        <w:right w:val="none" w:sz="0" w:space="0" w:color="auto"/>
      </w:divBdr>
      <w:divsChild>
        <w:div w:id="1547135792">
          <w:marLeft w:val="547"/>
          <w:marRight w:val="0"/>
          <w:marTop w:val="120"/>
          <w:marBottom w:val="0"/>
          <w:divBdr>
            <w:top w:val="none" w:sz="0" w:space="0" w:color="auto"/>
            <w:left w:val="none" w:sz="0" w:space="0" w:color="auto"/>
            <w:bottom w:val="none" w:sz="0" w:space="0" w:color="auto"/>
            <w:right w:val="none" w:sz="0" w:space="0" w:color="auto"/>
          </w:divBdr>
        </w:div>
      </w:divsChild>
    </w:div>
    <w:div w:id="957446899">
      <w:bodyDiv w:val="1"/>
      <w:marLeft w:val="0"/>
      <w:marRight w:val="0"/>
      <w:marTop w:val="0"/>
      <w:marBottom w:val="0"/>
      <w:divBdr>
        <w:top w:val="none" w:sz="0" w:space="0" w:color="auto"/>
        <w:left w:val="none" w:sz="0" w:space="0" w:color="auto"/>
        <w:bottom w:val="none" w:sz="0" w:space="0" w:color="auto"/>
        <w:right w:val="none" w:sz="0" w:space="0" w:color="auto"/>
      </w:divBdr>
    </w:div>
    <w:div w:id="18977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81F1D294404A9CB628B880C25E3BA0"/>
        <w:category>
          <w:name w:val="Général"/>
          <w:gallery w:val="placeholder"/>
        </w:category>
        <w:types>
          <w:type w:val="bbPlcHdr"/>
        </w:types>
        <w:behaviors>
          <w:behavior w:val="content"/>
        </w:behaviors>
        <w:guid w:val="{67148C01-72A4-4798-A1B7-F40F632A69C2}"/>
      </w:docPartPr>
      <w:docPartBody>
        <w:p w:rsidR="00D167E1" w:rsidRDefault="000B7F42" w:rsidP="000B7F42">
          <w:pPr>
            <w:pStyle w:val="0781F1D294404A9CB628B880C25E3BA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B7F42"/>
    <w:rsid w:val="000B7F42"/>
    <w:rsid w:val="005C039D"/>
    <w:rsid w:val="0061393A"/>
    <w:rsid w:val="009069B5"/>
    <w:rsid w:val="00D167E1"/>
    <w:rsid w:val="00E620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81F1D294404A9CB628B880C25E3BA0">
    <w:name w:val="0781F1D294404A9CB628B880C25E3BA0"/>
    <w:rsid w:val="000B7F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1477</Words>
  <Characters>8125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Université Mustafa Ben Boulaid BATNA 2 / Matière L3  Biochimie: biochimie cellulaire et fonctionnelle et signalisation/ préparé par : Dr L.BARKAT 2017/2018</vt:lpstr>
    </vt:vector>
  </TitlesOfParts>
  <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Mustafa Ben Boulaid BATNA 2 / Matière L3  Biochimie: biochimie cellulaire et fonctionnelle et signalisation/ préparé par : Dr L.BARKAT 2020/2021</dc:title>
  <dc:creator>Toshiba-SatelliteC55</dc:creator>
  <cp:lastModifiedBy>kamel</cp:lastModifiedBy>
  <cp:revision>3</cp:revision>
  <dcterms:created xsi:type="dcterms:W3CDTF">2021-03-16T04:12:00Z</dcterms:created>
  <dcterms:modified xsi:type="dcterms:W3CDTF">2021-03-16T04:28:00Z</dcterms:modified>
</cp:coreProperties>
</file>