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8F" w:rsidRPr="0002718B" w:rsidRDefault="00C83E8F" w:rsidP="00C83E8F">
      <w:pPr>
        <w:ind w:left="993"/>
        <w:rPr>
          <w:rFonts w:ascii="Calibri" w:hAnsi="Calibri" w:cs="Calibri"/>
          <w:bCs/>
        </w:rPr>
      </w:pPr>
    </w:p>
    <w:p w:rsidR="00C83E8F" w:rsidRDefault="00C83E8F" w:rsidP="00C83E8F">
      <w:pPr>
        <w:rPr>
          <w:rFonts w:ascii="Calibri" w:eastAsia="Trebuchet MS" w:hAnsi="Calibri" w:cs="Calibri"/>
          <w:b/>
        </w:rPr>
      </w:pPr>
      <w:r>
        <w:rPr>
          <w:rFonts w:ascii="Calibri" w:hAnsi="Calibri" w:cs="Calibri"/>
          <w:b/>
        </w:rPr>
        <w:t xml:space="preserve">Chapitre 3 : </w:t>
      </w:r>
      <w:r w:rsidRPr="0002718B">
        <w:rPr>
          <w:rFonts w:ascii="Calibri" w:hAnsi="Calibri" w:cs="Calibri"/>
          <w:bCs/>
        </w:rPr>
        <w:t xml:space="preserve">  </w:t>
      </w:r>
      <w:r w:rsidRPr="0002718B">
        <w:rPr>
          <w:rFonts w:ascii="Calibri" w:eastAsia="Trebuchet MS" w:hAnsi="Calibri" w:cs="Calibri"/>
          <w:b/>
        </w:rPr>
        <w:t>Relation structure-fonction de la cellule</w:t>
      </w:r>
    </w:p>
    <w:p w:rsidR="00C83E8F" w:rsidRDefault="00C83E8F" w:rsidP="00C83E8F">
      <w:pPr>
        <w:ind w:left="2160"/>
        <w:jc w:val="center"/>
        <w:rPr>
          <w:rFonts w:ascii="Calibri" w:eastAsia="Trebuchet MS" w:hAnsi="Calibri" w:cs="Calibri"/>
          <w:b/>
        </w:rPr>
      </w:pPr>
    </w:p>
    <w:p w:rsidR="00780F84" w:rsidRPr="00C83E8F" w:rsidRDefault="00C83E8F" w:rsidP="00C83E8F">
      <w:pPr>
        <w:spacing w:before="86"/>
        <w:ind w:left="2880" w:right="3784"/>
        <w:jc w:val="center"/>
        <w:rPr>
          <w:b/>
          <w:iCs/>
          <w:sz w:val="28"/>
          <w:szCs w:val="28"/>
        </w:rPr>
      </w:pPr>
      <w:r w:rsidRPr="00C83E8F">
        <w:rPr>
          <w:b/>
          <w:iCs/>
          <w:sz w:val="28"/>
          <w:szCs w:val="28"/>
        </w:rPr>
        <w:t>4.</w:t>
      </w:r>
      <w:r w:rsidRPr="00C83E8F">
        <w:rPr>
          <w:rFonts w:ascii="Calibri" w:eastAsia="Calibri" w:hAnsi="Calibri" w:cs="Calibri"/>
          <w:b/>
          <w:sz w:val="28"/>
          <w:szCs w:val="28"/>
        </w:rPr>
        <w:t xml:space="preserve"> Le Système lysosomal</w:t>
      </w:r>
    </w:p>
    <w:p w:rsidR="00780F84" w:rsidRDefault="00780F84" w:rsidP="00C83E8F">
      <w:pPr>
        <w:pStyle w:val="Corpsdetexte"/>
        <w:ind w:left="2160"/>
        <w:jc w:val="center"/>
        <w:rPr>
          <w:b/>
          <w:i/>
          <w:sz w:val="20"/>
        </w:rPr>
      </w:pPr>
    </w:p>
    <w:p w:rsidR="00780F84" w:rsidRDefault="00780F84">
      <w:pPr>
        <w:pStyle w:val="Corpsdetexte"/>
        <w:spacing w:before="4"/>
        <w:ind w:left="0"/>
        <w:rPr>
          <w:b/>
          <w:i/>
          <w:sz w:val="28"/>
        </w:rPr>
      </w:pPr>
    </w:p>
    <w:p w:rsidR="00780F84" w:rsidRDefault="00780F84">
      <w:pPr>
        <w:pStyle w:val="Corpsdetexte"/>
        <w:spacing w:before="1"/>
        <w:ind w:left="0"/>
        <w:rPr>
          <w:b/>
          <w:sz w:val="16"/>
        </w:rPr>
      </w:pPr>
    </w:p>
    <w:p w:rsidR="00780F84" w:rsidRDefault="004748D8">
      <w:pPr>
        <w:pStyle w:val="Heading1"/>
        <w:spacing w:before="90"/>
      </w:pPr>
      <w:r>
        <w:t>I- DEFINITION</w:t>
      </w:r>
    </w:p>
    <w:p w:rsidR="00780F84" w:rsidRDefault="004748D8">
      <w:pPr>
        <w:pStyle w:val="Corpsdetexte"/>
        <w:spacing w:before="36" w:line="360" w:lineRule="auto"/>
        <w:ind w:right="192" w:firstLine="568"/>
        <w:jc w:val="both"/>
      </w:pPr>
      <w:r>
        <w:t>Les lysosomes existent dans toutes les cellules eucaryotes à l’exception des hématies. La diversité de la forme des lysosomes, leur taille et leur nombre sont variables et dépendent des fonctions de la cellule. La digestion intracellulaire peut concerner u</w:t>
      </w:r>
      <w:r>
        <w:t>n matériel de nature exogène (hétérophagie) ou endogène (autophagie).</w:t>
      </w:r>
    </w:p>
    <w:p w:rsidR="00780F84" w:rsidRDefault="004748D8">
      <w:pPr>
        <w:pStyle w:val="Corpsdetexte"/>
        <w:spacing w:before="3" w:line="360" w:lineRule="auto"/>
        <w:ind w:right="189" w:firstLine="568"/>
        <w:jc w:val="both"/>
      </w:pPr>
      <w:r>
        <w:rPr>
          <w:spacing w:val="-4"/>
        </w:rPr>
        <w:t xml:space="preserve">Les lysosomes </w:t>
      </w:r>
      <w:r>
        <w:rPr>
          <w:spacing w:val="-3"/>
        </w:rPr>
        <w:t xml:space="preserve">sont des organites, </w:t>
      </w:r>
      <w:r>
        <w:t xml:space="preserve">limités </w:t>
      </w:r>
      <w:r>
        <w:rPr>
          <w:spacing w:val="-3"/>
        </w:rPr>
        <w:t xml:space="preserve">par </w:t>
      </w:r>
      <w:r>
        <w:t xml:space="preserve">une </w:t>
      </w:r>
      <w:r>
        <w:rPr>
          <w:spacing w:val="-3"/>
        </w:rPr>
        <w:t xml:space="preserve">membrane, </w:t>
      </w:r>
      <w:r>
        <w:t xml:space="preserve">qui </w:t>
      </w:r>
      <w:r>
        <w:rPr>
          <w:spacing w:val="-4"/>
        </w:rPr>
        <w:t xml:space="preserve">contiennent </w:t>
      </w:r>
      <w:r>
        <w:t xml:space="preserve">une </w:t>
      </w:r>
      <w:r>
        <w:rPr>
          <w:spacing w:val="-3"/>
        </w:rPr>
        <w:t>matrice</w:t>
      </w:r>
      <w:r>
        <w:rPr>
          <w:spacing w:val="54"/>
        </w:rPr>
        <w:t xml:space="preserve"> </w:t>
      </w:r>
      <w:r>
        <w:rPr>
          <w:spacing w:val="-3"/>
        </w:rPr>
        <w:t xml:space="preserve">riche </w:t>
      </w:r>
      <w:r>
        <w:t xml:space="preserve">en </w:t>
      </w:r>
      <w:r>
        <w:rPr>
          <w:spacing w:val="-4"/>
        </w:rPr>
        <w:t xml:space="preserve">enzymes </w:t>
      </w:r>
      <w:r>
        <w:rPr>
          <w:spacing w:val="-5"/>
        </w:rPr>
        <w:t xml:space="preserve">hydrolytiques </w:t>
      </w:r>
      <w:r>
        <w:rPr>
          <w:spacing w:val="-3"/>
        </w:rPr>
        <w:t xml:space="preserve">(les </w:t>
      </w:r>
      <w:r>
        <w:rPr>
          <w:spacing w:val="-5"/>
        </w:rPr>
        <w:t xml:space="preserve">hydrolases </w:t>
      </w:r>
      <w:r>
        <w:rPr>
          <w:spacing w:val="-3"/>
        </w:rPr>
        <w:t xml:space="preserve">acides) </w:t>
      </w:r>
      <w:r>
        <w:rPr>
          <w:spacing w:val="-4"/>
        </w:rPr>
        <w:t xml:space="preserve">impliquées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3"/>
        </w:rPr>
        <w:t xml:space="preserve">digestion </w:t>
      </w:r>
      <w:r>
        <w:rPr>
          <w:spacing w:val="-4"/>
        </w:rPr>
        <w:t>intracellulair</w:t>
      </w:r>
      <w:r>
        <w:rPr>
          <w:spacing w:val="-4"/>
        </w:rPr>
        <w:t>e.</w:t>
      </w:r>
      <w:r>
        <w:rPr>
          <w:spacing w:val="52"/>
        </w:rPr>
        <w:t xml:space="preserve"> </w:t>
      </w:r>
      <w:r>
        <w:rPr>
          <w:spacing w:val="-2"/>
        </w:rPr>
        <w:t xml:space="preserve">Ces </w:t>
      </w:r>
      <w:r>
        <w:rPr>
          <w:spacing w:val="-5"/>
        </w:rPr>
        <w:t xml:space="preserve">hydrolases </w:t>
      </w:r>
      <w:r>
        <w:rPr>
          <w:spacing w:val="-3"/>
        </w:rPr>
        <w:t xml:space="preserve">nécessitent </w:t>
      </w:r>
      <w:r>
        <w:t xml:space="preserve">un </w:t>
      </w:r>
      <w:r>
        <w:rPr>
          <w:spacing w:val="-4"/>
        </w:rPr>
        <w:t xml:space="preserve">environnement </w:t>
      </w:r>
      <w:r>
        <w:rPr>
          <w:spacing w:val="-3"/>
        </w:rPr>
        <w:t xml:space="preserve">acide </w:t>
      </w:r>
      <w:r>
        <w:t xml:space="preserve">que </w:t>
      </w:r>
      <w:r>
        <w:rPr>
          <w:spacing w:val="-2"/>
        </w:rPr>
        <w:t xml:space="preserve">les </w:t>
      </w:r>
      <w:r>
        <w:rPr>
          <w:spacing w:val="-4"/>
        </w:rPr>
        <w:t xml:space="preserve">lysosomes </w:t>
      </w:r>
      <w:r>
        <w:rPr>
          <w:spacing w:val="-3"/>
        </w:rPr>
        <w:t xml:space="preserve">leur </w:t>
      </w:r>
      <w:r>
        <w:rPr>
          <w:spacing w:val="-4"/>
        </w:rPr>
        <w:t>fournissent</w:t>
      </w:r>
      <w:r>
        <w:rPr>
          <w:spacing w:val="52"/>
        </w:rPr>
        <w:t xml:space="preserve"> </w:t>
      </w:r>
      <w:r>
        <w:t xml:space="preserve">en </w:t>
      </w:r>
      <w:r>
        <w:rPr>
          <w:spacing w:val="-3"/>
        </w:rPr>
        <w:t xml:space="preserve">maintenant dans leur </w:t>
      </w:r>
      <w:r>
        <w:rPr>
          <w:spacing w:val="-4"/>
        </w:rPr>
        <w:t xml:space="preserve">lumière </w:t>
      </w:r>
      <w:r>
        <w:t xml:space="preserve">un pH </w:t>
      </w:r>
      <w:r>
        <w:rPr>
          <w:spacing w:val="-3"/>
        </w:rPr>
        <w:t xml:space="preserve">d’environ </w:t>
      </w:r>
      <w:r>
        <w:rPr>
          <w:spacing w:val="-4"/>
        </w:rPr>
        <w:t xml:space="preserve">4,5- </w:t>
      </w:r>
      <w:r>
        <w:rPr>
          <w:spacing w:val="-3"/>
        </w:rPr>
        <w:t xml:space="preserve">5,0. </w:t>
      </w:r>
      <w:r>
        <w:t xml:space="preserve">De </w:t>
      </w:r>
      <w:r>
        <w:rPr>
          <w:spacing w:val="-3"/>
        </w:rPr>
        <w:t xml:space="preserve">cette façon, </w:t>
      </w:r>
      <w:r>
        <w:t xml:space="preserve">même si </w:t>
      </w:r>
      <w:r>
        <w:rPr>
          <w:spacing w:val="-2"/>
        </w:rPr>
        <w:t xml:space="preserve">les </w:t>
      </w:r>
      <w:r>
        <w:rPr>
          <w:spacing w:val="-4"/>
        </w:rPr>
        <w:t xml:space="preserve">hydrolases lysosomales devaient </w:t>
      </w:r>
      <w:r>
        <w:rPr>
          <w:spacing w:val="-3"/>
        </w:rPr>
        <w:t xml:space="preserve">s’en </w:t>
      </w:r>
      <w:r>
        <w:rPr>
          <w:spacing w:val="-5"/>
        </w:rPr>
        <w:t xml:space="preserve">échapper, </w:t>
      </w:r>
      <w:r>
        <w:rPr>
          <w:spacing w:val="-3"/>
        </w:rPr>
        <w:t xml:space="preserve">elles </w:t>
      </w:r>
      <w:r>
        <w:rPr>
          <w:spacing w:val="-5"/>
        </w:rPr>
        <w:t xml:space="preserve">feraient </w:t>
      </w:r>
      <w:r>
        <w:rPr>
          <w:spacing w:val="-3"/>
        </w:rPr>
        <w:t xml:space="preserve">peu </w:t>
      </w:r>
      <w:r>
        <w:t xml:space="preserve">de </w:t>
      </w:r>
      <w:r>
        <w:rPr>
          <w:spacing w:val="-3"/>
        </w:rPr>
        <w:t>dommage parce</w:t>
      </w:r>
      <w:r>
        <w:rPr>
          <w:spacing w:val="-3"/>
        </w:rPr>
        <w:t xml:space="preserve"> </w:t>
      </w:r>
      <w:r>
        <w:t xml:space="preserve">que le pH </w:t>
      </w:r>
      <w:r>
        <w:rPr>
          <w:spacing w:val="-4"/>
        </w:rPr>
        <w:t xml:space="preserve">cytosolique </w:t>
      </w:r>
      <w:r>
        <w:rPr>
          <w:spacing w:val="-3"/>
        </w:rPr>
        <w:t xml:space="preserve">est </w:t>
      </w:r>
      <w:r>
        <w:t xml:space="preserve">de </w:t>
      </w:r>
      <w:r>
        <w:rPr>
          <w:spacing w:val="-3"/>
        </w:rPr>
        <w:t xml:space="preserve">7,2. </w:t>
      </w:r>
      <w:r>
        <w:rPr>
          <w:spacing w:val="-4"/>
        </w:rPr>
        <w:t xml:space="preserve">Aussi, </w:t>
      </w:r>
      <w:r>
        <w:t xml:space="preserve">la </w:t>
      </w:r>
      <w:r>
        <w:rPr>
          <w:spacing w:val="-4"/>
        </w:rPr>
        <w:t xml:space="preserve">membrane lysosomale </w:t>
      </w:r>
      <w:r>
        <w:rPr>
          <w:spacing w:val="-3"/>
        </w:rPr>
        <w:t xml:space="preserve">résiste </w:t>
      </w:r>
      <w:r>
        <w:t xml:space="preserve">à </w:t>
      </w:r>
      <w:r>
        <w:rPr>
          <w:spacing w:val="-3"/>
        </w:rPr>
        <w:t xml:space="preserve">l'action des </w:t>
      </w:r>
      <w:r>
        <w:rPr>
          <w:spacing w:val="-5"/>
        </w:rPr>
        <w:t xml:space="preserve">enzymes </w:t>
      </w:r>
      <w:r>
        <w:rPr>
          <w:spacing w:val="-3"/>
        </w:rPr>
        <w:t xml:space="preserve">qu'elles </w:t>
      </w:r>
      <w:r>
        <w:rPr>
          <w:spacing w:val="-5"/>
        </w:rPr>
        <w:t xml:space="preserve">renferment </w:t>
      </w:r>
      <w:r>
        <w:rPr>
          <w:spacing w:val="-4"/>
        </w:rPr>
        <w:t xml:space="preserve">grâce </w:t>
      </w:r>
      <w:r>
        <w:t xml:space="preserve">à un </w:t>
      </w:r>
      <w:r>
        <w:rPr>
          <w:spacing w:val="-3"/>
        </w:rPr>
        <w:t xml:space="preserve">revêtement </w:t>
      </w:r>
      <w:r>
        <w:rPr>
          <w:spacing w:val="-5"/>
        </w:rPr>
        <w:t xml:space="preserve">glycoprotéique </w:t>
      </w:r>
      <w:r>
        <w:rPr>
          <w:spacing w:val="-3"/>
        </w:rPr>
        <w:t xml:space="preserve">placé </w:t>
      </w:r>
      <w:r>
        <w:t xml:space="preserve">sur sa </w:t>
      </w:r>
      <w:r>
        <w:rPr>
          <w:spacing w:val="-3"/>
        </w:rPr>
        <w:t>face interne.</w:t>
      </w:r>
    </w:p>
    <w:p w:rsidR="00780F84" w:rsidRDefault="004748D8">
      <w:pPr>
        <w:pStyle w:val="Heading1"/>
        <w:numPr>
          <w:ilvl w:val="0"/>
          <w:numId w:val="2"/>
        </w:numPr>
        <w:tabs>
          <w:tab w:val="left" w:pos="415"/>
        </w:tabs>
        <w:spacing w:before="4"/>
        <w:ind w:hanging="299"/>
        <w:jc w:val="left"/>
      </w:pPr>
      <w:r>
        <w:rPr>
          <w:spacing w:val="-4"/>
        </w:rPr>
        <w:t>COMPOSITION</w:t>
      </w:r>
      <w:r>
        <w:rPr>
          <w:spacing w:val="-10"/>
        </w:rPr>
        <w:t xml:space="preserve"> </w:t>
      </w:r>
      <w:r>
        <w:rPr>
          <w:spacing w:val="-4"/>
        </w:rPr>
        <w:t>BIOCHIMIQUE</w:t>
      </w:r>
    </w:p>
    <w:p w:rsidR="00780F84" w:rsidRDefault="004748D8">
      <w:pPr>
        <w:spacing w:before="142" w:line="360" w:lineRule="auto"/>
        <w:ind w:left="423" w:right="80" w:firstLine="719"/>
        <w:rPr>
          <w:sz w:val="24"/>
        </w:rPr>
      </w:pPr>
      <w:r>
        <w:rPr>
          <w:b/>
          <w:sz w:val="24"/>
        </w:rPr>
        <w:t xml:space="preserve">La membrane lysosomale </w:t>
      </w:r>
      <w:r>
        <w:rPr>
          <w:sz w:val="24"/>
        </w:rPr>
        <w:t>est formée d'</w:t>
      </w:r>
      <w:r>
        <w:rPr>
          <w:sz w:val="24"/>
        </w:rPr>
        <w:t>une bicouche lipidique à laquelle sont associées des protéines.</w:t>
      </w:r>
    </w:p>
    <w:p w:rsidR="00780F84" w:rsidRDefault="00780F84">
      <w:pPr>
        <w:pStyle w:val="Corpsdetexte"/>
        <w:ind w:left="0"/>
        <w:rPr>
          <w:sz w:val="14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4952"/>
      </w:tblGrid>
      <w:tr w:rsidR="00780F84">
        <w:trPr>
          <w:trHeight w:val="2760"/>
        </w:trPr>
        <w:tc>
          <w:tcPr>
            <w:tcW w:w="3653" w:type="dxa"/>
          </w:tcPr>
          <w:p w:rsidR="00780F84" w:rsidRDefault="00780F84">
            <w:pPr>
              <w:pStyle w:val="TableParagraph"/>
              <w:ind w:left="0"/>
              <w:rPr>
                <w:sz w:val="26"/>
              </w:rPr>
            </w:pPr>
          </w:p>
          <w:p w:rsidR="00780F84" w:rsidRDefault="00780F84">
            <w:pPr>
              <w:pStyle w:val="TableParagraph"/>
              <w:ind w:left="0"/>
              <w:rPr>
                <w:sz w:val="26"/>
              </w:rPr>
            </w:pPr>
          </w:p>
          <w:p w:rsidR="00780F84" w:rsidRDefault="004748D8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Protéines membranaires</w:t>
            </w:r>
          </w:p>
        </w:tc>
        <w:tc>
          <w:tcPr>
            <w:tcW w:w="4952" w:type="dxa"/>
          </w:tcPr>
          <w:p w:rsidR="00780F84" w:rsidRDefault="004748D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Fortement </w:t>
            </w:r>
            <w:r>
              <w:rPr>
                <w:b/>
                <w:sz w:val="24"/>
              </w:rPr>
              <w:t>glycosylées</w:t>
            </w:r>
          </w:p>
          <w:p w:rsidR="00780F84" w:rsidRDefault="004748D8">
            <w:pPr>
              <w:pStyle w:val="TableParagraph"/>
              <w:tabs>
                <w:tab w:val="left" w:pos="1248"/>
                <w:tab w:val="left" w:pos="1778"/>
                <w:tab w:val="left" w:pos="2980"/>
                <w:tab w:val="left" w:pos="4108"/>
                <w:tab w:val="left" w:pos="4676"/>
              </w:tabs>
              <w:ind w:right="92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Protéine </w:t>
            </w:r>
            <w:r>
              <w:rPr>
                <w:b/>
                <w:spacing w:val="-4"/>
                <w:sz w:val="24"/>
              </w:rPr>
              <w:t xml:space="preserve">ABC </w:t>
            </w:r>
            <w:r>
              <w:rPr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transmembranaire, </w:t>
            </w:r>
            <w:r>
              <w:rPr>
                <w:spacing w:val="-4"/>
                <w:sz w:val="24"/>
              </w:rPr>
              <w:t xml:space="preserve">qui </w:t>
            </w:r>
            <w:r>
              <w:rPr>
                <w:spacing w:val="-5"/>
                <w:sz w:val="24"/>
              </w:rPr>
              <w:t xml:space="preserve">importent </w:t>
            </w:r>
            <w:r>
              <w:rPr>
                <w:spacing w:val="-4"/>
                <w:sz w:val="24"/>
              </w:rPr>
              <w:t xml:space="preserve">dans les </w:t>
            </w:r>
            <w:r>
              <w:rPr>
                <w:spacing w:val="-5"/>
                <w:sz w:val="24"/>
              </w:rPr>
              <w:t xml:space="preserve">lysosomes </w:t>
            </w:r>
            <w:r>
              <w:rPr>
                <w:spacing w:val="-4"/>
                <w:sz w:val="24"/>
              </w:rPr>
              <w:t xml:space="preserve">des </w:t>
            </w:r>
            <w:r>
              <w:rPr>
                <w:spacing w:val="-5"/>
                <w:sz w:val="24"/>
              </w:rPr>
              <w:t xml:space="preserve">protéines cytosoliques </w:t>
            </w:r>
            <w:r>
              <w:rPr>
                <w:b/>
                <w:spacing w:val="-6"/>
                <w:sz w:val="24"/>
              </w:rPr>
              <w:t xml:space="preserve">Perméases </w:t>
            </w:r>
            <w:r>
              <w:rPr>
                <w:sz w:val="24"/>
              </w:rPr>
              <w:t xml:space="preserve">: </w:t>
            </w:r>
            <w:r>
              <w:rPr>
                <w:spacing w:val="-5"/>
                <w:sz w:val="24"/>
              </w:rPr>
              <w:t xml:space="preserve">situées </w:t>
            </w:r>
            <w:r>
              <w:rPr>
                <w:spacing w:val="-4"/>
                <w:sz w:val="24"/>
              </w:rPr>
              <w:t xml:space="preserve">dans </w:t>
            </w:r>
            <w:r>
              <w:rPr>
                <w:spacing w:val="-3"/>
                <w:sz w:val="24"/>
              </w:rPr>
              <w:t xml:space="preserve">la </w:t>
            </w:r>
            <w:r>
              <w:rPr>
                <w:spacing w:val="-5"/>
                <w:sz w:val="24"/>
              </w:rPr>
              <w:t>membrane lysosomale exportent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les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>molécules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>produites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par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la </w:t>
            </w:r>
            <w:r>
              <w:rPr>
                <w:spacing w:val="-5"/>
                <w:sz w:val="24"/>
              </w:rPr>
              <w:t>dégradation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enzymatique.</w:t>
            </w:r>
          </w:p>
          <w:p w:rsidR="00780F84" w:rsidRDefault="004748D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Une </w:t>
            </w:r>
            <w:r>
              <w:rPr>
                <w:spacing w:val="-5"/>
                <w:sz w:val="24"/>
              </w:rPr>
              <w:t xml:space="preserve">ATPase H+vacuolaire utilise l’énérgie </w:t>
            </w:r>
            <w:r>
              <w:rPr>
                <w:spacing w:val="-3"/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l’hydrolyse </w:t>
            </w:r>
            <w:r>
              <w:rPr>
                <w:spacing w:val="-3"/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l’ATP </w:t>
            </w:r>
            <w:r>
              <w:rPr>
                <w:spacing w:val="-4"/>
                <w:sz w:val="24"/>
              </w:rPr>
              <w:t xml:space="preserve">pour </w:t>
            </w:r>
            <w:r>
              <w:rPr>
                <w:spacing w:val="-5"/>
                <w:sz w:val="24"/>
              </w:rPr>
              <w:t xml:space="preserve">pomper </w:t>
            </w:r>
            <w:r>
              <w:rPr>
                <w:spacing w:val="-4"/>
                <w:sz w:val="24"/>
              </w:rPr>
              <w:t xml:space="preserve">les </w:t>
            </w:r>
            <w:r>
              <w:rPr>
                <w:spacing w:val="-3"/>
                <w:sz w:val="24"/>
              </w:rPr>
              <w:t xml:space="preserve">H+ </w:t>
            </w:r>
            <w:r>
              <w:rPr>
                <w:spacing w:val="-4"/>
                <w:sz w:val="24"/>
              </w:rPr>
              <w:t xml:space="preserve">dans les </w:t>
            </w:r>
            <w:r>
              <w:rPr>
                <w:spacing w:val="-5"/>
                <w:sz w:val="24"/>
              </w:rPr>
              <w:t xml:space="preserve">lysosomes maintenant ainsi </w:t>
            </w:r>
            <w:r>
              <w:rPr>
                <w:spacing w:val="-3"/>
                <w:sz w:val="24"/>
              </w:rPr>
              <w:t xml:space="preserve">le </w:t>
            </w:r>
            <w:r>
              <w:rPr>
                <w:sz w:val="24"/>
              </w:rPr>
              <w:t xml:space="preserve">Ph </w:t>
            </w:r>
            <w:r>
              <w:rPr>
                <w:spacing w:val="-5"/>
                <w:sz w:val="24"/>
              </w:rPr>
              <w:t xml:space="preserve">acide </w:t>
            </w:r>
            <w:r>
              <w:rPr>
                <w:spacing w:val="-4"/>
                <w:sz w:val="24"/>
              </w:rPr>
              <w:t xml:space="preserve">dans </w:t>
            </w:r>
            <w:r>
              <w:rPr>
                <w:spacing w:val="-3"/>
                <w:sz w:val="24"/>
              </w:rPr>
              <w:t>la</w:t>
            </w:r>
          </w:p>
          <w:p w:rsidR="00780F84" w:rsidRDefault="004748D8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lumière</w:t>
            </w:r>
          </w:p>
        </w:tc>
      </w:tr>
      <w:tr w:rsidR="00780F84">
        <w:trPr>
          <w:trHeight w:val="2207"/>
        </w:trPr>
        <w:tc>
          <w:tcPr>
            <w:tcW w:w="3653" w:type="dxa"/>
          </w:tcPr>
          <w:p w:rsidR="00780F84" w:rsidRDefault="00780F84">
            <w:pPr>
              <w:pStyle w:val="TableParagraph"/>
              <w:ind w:left="0"/>
              <w:rPr>
                <w:sz w:val="26"/>
              </w:rPr>
            </w:pPr>
          </w:p>
          <w:p w:rsidR="00780F84" w:rsidRDefault="00780F84">
            <w:pPr>
              <w:pStyle w:val="TableParagraph"/>
              <w:ind w:left="0"/>
              <w:rPr>
                <w:sz w:val="26"/>
              </w:rPr>
            </w:pPr>
          </w:p>
          <w:p w:rsidR="00780F84" w:rsidRDefault="004748D8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Lipides membranaires</w:t>
            </w:r>
          </w:p>
        </w:tc>
        <w:tc>
          <w:tcPr>
            <w:tcW w:w="4952" w:type="dxa"/>
          </w:tcPr>
          <w:p w:rsidR="00780F84" w:rsidRDefault="004748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Principalement des phospholipides</w:t>
            </w:r>
          </w:p>
          <w:p w:rsidR="00780F84" w:rsidRDefault="004748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Riche en cholesterol et en sphingomyéline</w:t>
            </w:r>
          </w:p>
          <w:p w:rsidR="00780F84" w:rsidRDefault="004748D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Acide </w:t>
            </w:r>
            <w:r>
              <w:rPr>
                <w:b/>
                <w:spacing w:val="-4"/>
                <w:sz w:val="24"/>
              </w:rPr>
              <w:t xml:space="preserve">lysobisphosphatidique 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localisé </w:t>
            </w:r>
            <w:r>
              <w:rPr>
                <w:sz w:val="24"/>
              </w:rPr>
              <w:t xml:space="preserve">sur le </w:t>
            </w:r>
            <w:r>
              <w:rPr>
                <w:spacing w:val="-3"/>
                <w:sz w:val="24"/>
              </w:rPr>
              <w:t xml:space="preserve">feuillet </w:t>
            </w:r>
            <w:r>
              <w:rPr>
                <w:spacing w:val="-4"/>
                <w:sz w:val="24"/>
              </w:rPr>
              <w:t xml:space="preserve">interne, résistant </w:t>
            </w:r>
            <w:r>
              <w:rPr>
                <w:spacing w:val="-3"/>
                <w:sz w:val="24"/>
              </w:rPr>
              <w:t xml:space="preserve">aux </w:t>
            </w:r>
            <w:r>
              <w:rPr>
                <w:spacing w:val="-4"/>
                <w:sz w:val="24"/>
              </w:rPr>
              <w:t xml:space="preserve">phospholipases, </w:t>
            </w:r>
            <w:r>
              <w:rPr>
                <w:spacing w:val="-3"/>
                <w:sz w:val="24"/>
              </w:rPr>
              <w:t xml:space="preserve">stabilise </w:t>
            </w:r>
            <w:r>
              <w:rPr>
                <w:spacing w:val="-2"/>
                <w:sz w:val="24"/>
              </w:rPr>
              <w:t xml:space="preserve">les </w:t>
            </w:r>
            <w:r>
              <w:rPr>
                <w:spacing w:val="-4"/>
                <w:sz w:val="24"/>
              </w:rPr>
              <w:t>membranes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lysosomales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et </w:t>
            </w:r>
            <w:r>
              <w:rPr>
                <w:spacing w:val="-4"/>
                <w:sz w:val="24"/>
              </w:rPr>
              <w:t xml:space="preserve">serait </w:t>
            </w:r>
            <w:r>
              <w:rPr>
                <w:spacing w:val="-3"/>
                <w:sz w:val="24"/>
              </w:rPr>
              <w:t xml:space="preserve">capable d’inhiber </w:t>
            </w:r>
            <w:r>
              <w:rPr>
                <w:spacing w:val="-4"/>
                <w:sz w:val="24"/>
              </w:rPr>
              <w:t xml:space="preserve">l’activité hydrolytique </w:t>
            </w:r>
            <w:r>
              <w:rPr>
                <w:spacing w:val="-3"/>
                <w:sz w:val="24"/>
              </w:rPr>
              <w:t>des lipases dans 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membranes</w:t>
            </w:r>
          </w:p>
        </w:tc>
      </w:tr>
    </w:tbl>
    <w:p w:rsidR="00780F84" w:rsidRDefault="00780F84">
      <w:pPr>
        <w:jc w:val="both"/>
        <w:rPr>
          <w:sz w:val="24"/>
        </w:rPr>
        <w:sectPr w:rsidR="00780F84">
          <w:headerReference w:type="default" r:id="rId7"/>
          <w:footerReference w:type="default" r:id="rId8"/>
          <w:type w:val="continuous"/>
          <w:pgSz w:w="12250" w:h="15850"/>
          <w:pgMar w:top="1320" w:right="1320" w:bottom="1500" w:left="1300" w:header="238" w:footer="1303" w:gutter="0"/>
          <w:pgNumType w:start="1"/>
          <w:cols w:space="720"/>
        </w:sectPr>
      </w:pPr>
    </w:p>
    <w:p w:rsidR="00780F84" w:rsidRDefault="00780F84">
      <w:pPr>
        <w:pStyle w:val="Corpsdetexte"/>
        <w:spacing w:before="4"/>
        <w:ind w:left="0"/>
        <w:rPr>
          <w:sz w:val="7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4952"/>
      </w:tblGrid>
      <w:tr w:rsidR="00780F84">
        <w:trPr>
          <w:trHeight w:val="1658"/>
        </w:trPr>
        <w:tc>
          <w:tcPr>
            <w:tcW w:w="3653" w:type="dxa"/>
          </w:tcPr>
          <w:p w:rsidR="00780F84" w:rsidRDefault="00780F84">
            <w:pPr>
              <w:pStyle w:val="TableParagraph"/>
              <w:ind w:left="0"/>
              <w:rPr>
                <w:sz w:val="26"/>
              </w:rPr>
            </w:pPr>
          </w:p>
          <w:p w:rsidR="00780F84" w:rsidRDefault="00780F8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80F84" w:rsidRDefault="004748D8">
            <w:pPr>
              <w:pStyle w:val="TableParagraph"/>
              <w:spacing w:before="1"/>
              <w:ind w:left="1401" w:right="1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Matrice</w:t>
            </w:r>
          </w:p>
        </w:tc>
        <w:tc>
          <w:tcPr>
            <w:tcW w:w="4952" w:type="dxa"/>
          </w:tcPr>
          <w:p w:rsidR="00780F84" w:rsidRDefault="004748D8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Contient des hydrolases fonctionnant à un pH acide: le pH optimum est de 4,5-5,0. </w:t>
            </w:r>
            <w:r>
              <w:rPr>
                <w:spacing w:val="-4"/>
                <w:sz w:val="24"/>
              </w:rPr>
              <w:t xml:space="preserve">La </w:t>
            </w:r>
            <w:r>
              <w:rPr>
                <w:spacing w:val="-3"/>
                <w:sz w:val="24"/>
              </w:rPr>
              <w:t xml:space="preserve">nature des </w:t>
            </w:r>
            <w:r>
              <w:rPr>
                <w:spacing w:val="-5"/>
                <w:sz w:val="24"/>
              </w:rPr>
              <w:t xml:space="preserve">enzymes </w:t>
            </w:r>
            <w:r>
              <w:rPr>
                <w:spacing w:val="-3"/>
                <w:sz w:val="24"/>
              </w:rPr>
              <w:t xml:space="preserve">contenues dans </w:t>
            </w:r>
            <w:r>
              <w:rPr>
                <w:spacing w:val="-2"/>
                <w:sz w:val="24"/>
              </w:rPr>
              <w:t xml:space="preserve">les </w:t>
            </w:r>
            <w:r>
              <w:rPr>
                <w:spacing w:val="-5"/>
                <w:sz w:val="24"/>
              </w:rPr>
              <w:t xml:space="preserve">lysosomes </w:t>
            </w:r>
            <w:r>
              <w:rPr>
                <w:spacing w:val="-3"/>
                <w:sz w:val="24"/>
              </w:rPr>
              <w:t xml:space="preserve">dépend des </w:t>
            </w:r>
            <w:r>
              <w:rPr>
                <w:spacing w:val="-4"/>
                <w:sz w:val="24"/>
              </w:rPr>
              <w:t xml:space="preserve">fonctions </w:t>
            </w:r>
            <w:r>
              <w:rPr>
                <w:sz w:val="24"/>
              </w:rPr>
              <w:t xml:space="preserve">de la </w:t>
            </w:r>
            <w:r>
              <w:rPr>
                <w:spacing w:val="-3"/>
                <w:sz w:val="24"/>
              </w:rPr>
              <w:t xml:space="preserve">cellule </w:t>
            </w:r>
            <w:r>
              <w:rPr>
                <w:sz w:val="24"/>
              </w:rPr>
              <w:t xml:space="preserve">qui </w:t>
            </w:r>
            <w:r>
              <w:rPr>
                <w:spacing w:val="-2"/>
                <w:sz w:val="24"/>
              </w:rPr>
              <w:t xml:space="preserve">les </w:t>
            </w:r>
            <w:r>
              <w:rPr>
                <w:spacing w:val="-3"/>
                <w:sz w:val="24"/>
              </w:rPr>
              <w:t xml:space="preserve">contient. </w:t>
            </w:r>
            <w:r>
              <w:rPr>
                <w:spacing w:val="-5"/>
                <w:sz w:val="24"/>
              </w:rPr>
              <w:t xml:space="preserve">Les </w:t>
            </w:r>
            <w:r>
              <w:rPr>
                <w:spacing w:val="-4"/>
                <w:sz w:val="24"/>
              </w:rPr>
              <w:t xml:space="preserve">enzymes </w:t>
            </w:r>
            <w:r>
              <w:rPr>
                <w:sz w:val="24"/>
              </w:rPr>
              <w:t xml:space="preserve">les plus </w:t>
            </w:r>
            <w:r>
              <w:rPr>
                <w:spacing w:val="-5"/>
                <w:sz w:val="24"/>
              </w:rPr>
              <w:t xml:space="preserve">fréquentes </w:t>
            </w:r>
            <w:r>
              <w:rPr>
                <w:spacing w:val="-3"/>
                <w:sz w:val="24"/>
              </w:rPr>
              <w:t xml:space="preserve">sont: </w:t>
            </w:r>
            <w:r>
              <w:rPr>
                <w:b/>
                <w:spacing w:val="-2"/>
                <w:sz w:val="24"/>
              </w:rPr>
              <w:t xml:space="preserve">les </w:t>
            </w:r>
            <w:r>
              <w:rPr>
                <w:b/>
                <w:spacing w:val="-4"/>
                <w:sz w:val="24"/>
              </w:rPr>
              <w:t>nucléases,</w:t>
            </w:r>
          </w:p>
          <w:p w:rsidR="00780F84" w:rsidRDefault="004748D8">
            <w:pPr>
              <w:pStyle w:val="TableParagraph"/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les protéases, les glycosidases, les lipases</w:t>
            </w:r>
          </w:p>
        </w:tc>
      </w:tr>
    </w:tbl>
    <w:p w:rsidR="00780F84" w:rsidRDefault="00780F84">
      <w:pPr>
        <w:pStyle w:val="Corpsdetexte"/>
        <w:spacing w:before="3"/>
        <w:ind w:left="0"/>
        <w:rPr>
          <w:sz w:val="28"/>
        </w:rPr>
      </w:pPr>
    </w:p>
    <w:p w:rsidR="00780F84" w:rsidRDefault="004748D8">
      <w:pPr>
        <w:pStyle w:val="Heading1"/>
        <w:numPr>
          <w:ilvl w:val="0"/>
          <w:numId w:val="2"/>
        </w:numPr>
        <w:tabs>
          <w:tab w:val="left" w:pos="1196"/>
          <w:tab w:val="left" w:pos="1197"/>
        </w:tabs>
        <w:spacing w:before="90"/>
        <w:ind w:left="1196" w:hanging="721"/>
        <w:jc w:val="left"/>
      </w:pPr>
      <w:r>
        <w:t xml:space="preserve">LES VOIES </w:t>
      </w:r>
      <w:r>
        <w:rPr>
          <w:spacing w:val="-3"/>
        </w:rPr>
        <w:t xml:space="preserve">D’ACCES DANS </w:t>
      </w:r>
      <w:r>
        <w:t>LES</w:t>
      </w:r>
      <w:r>
        <w:rPr>
          <w:spacing w:val="-34"/>
        </w:rPr>
        <w:t xml:space="preserve"> </w:t>
      </w:r>
      <w:r>
        <w:rPr>
          <w:spacing w:val="-3"/>
        </w:rPr>
        <w:t>LYSOSOMES</w:t>
      </w:r>
    </w:p>
    <w:p w:rsidR="00780F84" w:rsidRDefault="004748D8">
      <w:pPr>
        <w:pStyle w:val="Corpsdetexte"/>
        <w:spacing w:before="137" w:line="360" w:lineRule="auto"/>
        <w:ind w:right="135" w:firstLine="712"/>
        <w:jc w:val="both"/>
      </w:pPr>
      <w:r>
        <w:rPr>
          <w:spacing w:val="-4"/>
        </w:rPr>
        <w:t xml:space="preserve">Les lysosomes </w:t>
      </w:r>
      <w:r>
        <w:rPr>
          <w:spacing w:val="-3"/>
        </w:rPr>
        <w:t xml:space="preserve">interviennent dans </w:t>
      </w:r>
      <w:r>
        <w:rPr>
          <w:spacing w:val="-4"/>
        </w:rPr>
        <w:t xml:space="preserve">l’hétérophagie (digestion </w:t>
      </w:r>
      <w:r>
        <w:t xml:space="preserve">de </w:t>
      </w:r>
      <w:r>
        <w:rPr>
          <w:spacing w:val="-3"/>
        </w:rPr>
        <w:t xml:space="preserve">bactéries </w:t>
      </w:r>
      <w:r>
        <w:t xml:space="preserve">ou de </w:t>
      </w:r>
      <w:r>
        <w:rPr>
          <w:spacing w:val="-4"/>
        </w:rPr>
        <w:t>substances</w:t>
      </w:r>
      <w:r>
        <w:rPr>
          <w:spacing w:val="52"/>
        </w:rPr>
        <w:t xml:space="preserve"> </w:t>
      </w:r>
      <w:r>
        <w:rPr>
          <w:spacing w:val="-5"/>
        </w:rPr>
        <w:t xml:space="preserve">ayant </w:t>
      </w:r>
      <w:r>
        <w:rPr>
          <w:spacing w:val="-3"/>
        </w:rPr>
        <w:t xml:space="preserve">pénétré par </w:t>
      </w:r>
      <w:r>
        <w:rPr>
          <w:spacing w:val="-4"/>
        </w:rPr>
        <w:t xml:space="preserve">endocytose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3"/>
        </w:rPr>
        <w:t xml:space="preserve">cellule) </w:t>
      </w:r>
      <w:r>
        <w:t xml:space="preserve">et </w:t>
      </w:r>
      <w:r>
        <w:rPr>
          <w:spacing w:val="-3"/>
        </w:rPr>
        <w:t xml:space="preserve">dans </w:t>
      </w:r>
      <w:r>
        <w:rPr>
          <w:spacing w:val="-4"/>
        </w:rPr>
        <w:t xml:space="preserve">l’autophagie </w:t>
      </w:r>
      <w:r>
        <w:rPr>
          <w:spacing w:val="-5"/>
        </w:rPr>
        <w:t xml:space="preserve">(lyse </w:t>
      </w:r>
      <w:r>
        <w:t xml:space="preserve">de </w:t>
      </w:r>
      <w:r>
        <w:rPr>
          <w:spacing w:val="-3"/>
        </w:rPr>
        <w:t xml:space="preserve">ses propres </w:t>
      </w:r>
      <w:r>
        <w:rPr>
          <w:spacing w:val="-4"/>
        </w:rPr>
        <w:t>constituants).</w:t>
      </w:r>
    </w:p>
    <w:p w:rsidR="00780F84" w:rsidRDefault="00780F84">
      <w:pPr>
        <w:pStyle w:val="Corpsdetexte"/>
        <w:spacing w:before="2"/>
        <w:ind w:left="0"/>
        <w:rPr>
          <w:sz w:val="37"/>
        </w:rPr>
      </w:pPr>
    </w:p>
    <w:p w:rsidR="00780F84" w:rsidRDefault="004748D8">
      <w:pPr>
        <w:ind w:left="116"/>
        <w:rPr>
          <w:b/>
          <w:sz w:val="24"/>
        </w:rPr>
      </w:pPr>
      <w:r>
        <w:rPr>
          <w:b/>
          <w:sz w:val="24"/>
          <w:u w:val="thick"/>
        </w:rPr>
        <w:t>A- Hétérophagie</w:t>
      </w:r>
    </w:p>
    <w:p w:rsidR="00780F84" w:rsidRDefault="004748D8">
      <w:pPr>
        <w:pStyle w:val="Corpsdetexte"/>
        <w:spacing w:before="137" w:line="360" w:lineRule="auto"/>
        <w:ind w:right="194" w:firstLine="712"/>
        <w:jc w:val="both"/>
      </w:pPr>
      <w:r>
        <w:rPr>
          <w:spacing w:val="-5"/>
        </w:rPr>
        <w:t xml:space="preserve">L’hétérophagie </w:t>
      </w:r>
      <w:r>
        <w:rPr>
          <w:spacing w:val="-3"/>
        </w:rPr>
        <w:t xml:space="preserve">est </w:t>
      </w:r>
      <w:r>
        <w:t xml:space="preserve">la </w:t>
      </w:r>
      <w:r>
        <w:rPr>
          <w:spacing w:val="-7"/>
        </w:rPr>
        <w:t xml:space="preserve">dégradation, </w:t>
      </w:r>
      <w:r>
        <w:rPr>
          <w:spacing w:val="-3"/>
        </w:rPr>
        <w:t xml:space="preserve">par les </w:t>
      </w:r>
      <w:r>
        <w:rPr>
          <w:spacing w:val="-6"/>
        </w:rPr>
        <w:t xml:space="preserve">lysosomes, </w:t>
      </w:r>
      <w:r>
        <w:t xml:space="preserve">de </w:t>
      </w:r>
      <w:r>
        <w:rPr>
          <w:spacing w:val="-5"/>
        </w:rPr>
        <w:t xml:space="preserve">produits importés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5"/>
        </w:rPr>
        <w:t xml:space="preserve">cellule </w:t>
      </w:r>
      <w:r>
        <w:rPr>
          <w:spacing w:val="-3"/>
        </w:rPr>
        <w:t xml:space="preserve">par </w:t>
      </w:r>
      <w:r>
        <w:rPr>
          <w:spacing w:val="-6"/>
        </w:rPr>
        <w:t xml:space="preserve">endocytose </w:t>
      </w:r>
      <w:r>
        <w:t xml:space="preserve">ou </w:t>
      </w:r>
      <w:r>
        <w:rPr>
          <w:spacing w:val="-6"/>
        </w:rPr>
        <w:t>phagocytose.</w:t>
      </w:r>
    </w:p>
    <w:p w:rsidR="00780F84" w:rsidRDefault="00780F84">
      <w:pPr>
        <w:pStyle w:val="Corpsdetexte"/>
        <w:spacing w:before="6"/>
        <w:ind w:left="0"/>
        <w:rPr>
          <w:sz w:val="36"/>
        </w:rPr>
      </w:pPr>
    </w:p>
    <w:p w:rsidR="00780F84" w:rsidRDefault="004748D8">
      <w:pPr>
        <w:pStyle w:val="Corpsdetexte"/>
      </w:pPr>
      <w:r>
        <w:rPr>
          <w:u w:val="single"/>
        </w:rPr>
        <w:t>Endocytose</w:t>
      </w:r>
    </w:p>
    <w:p w:rsidR="00780F84" w:rsidRDefault="004748D8">
      <w:pPr>
        <w:pStyle w:val="Corpsdetexte"/>
        <w:spacing w:before="209" w:line="362" w:lineRule="auto"/>
        <w:ind w:right="195" w:firstLine="719"/>
        <w:jc w:val="both"/>
      </w:pPr>
      <w:r>
        <w:t>Une grande partie des molécules qui pénètrent dans la cellule par endocytose sont transportées dans des vésicules puis apportées à des organites intracellulaires de petite taille et de forme irrégulière appelés endosomes précoces. Au cours de leur déplacem</w:t>
      </w:r>
      <w:r>
        <w:t xml:space="preserve">ent, les endosomes précoces se transforment graduellement en endosomes tardifs, soit en fusionnant les uns avec les autres, soit en fusionnant avec des endosomes tardifs préexistants. </w:t>
      </w:r>
      <w:r>
        <w:rPr>
          <w:spacing w:val="-3"/>
        </w:rPr>
        <w:t xml:space="preserve">Les </w:t>
      </w:r>
      <w:r>
        <w:t>endosomes tardifs (pH: 6) reçoivent, à partir du réseau trans</w:t>
      </w:r>
      <w:r>
        <w:rPr>
          <w:rFonts w:ascii="Trebuchet MS" w:hAnsi="Trebuchet MS"/>
        </w:rPr>
        <w:t>‐</w:t>
      </w:r>
      <w:r>
        <w:t>golgie</w:t>
      </w:r>
      <w:r>
        <w:t>n (pH: 6,5-6,7), des vésicules de transport contenant les hydrolases transformant ainsi les endosomes tardifs en endolysosomes et lysosomes, du fait à la fois de leur fusion avec les lysosomes préexistants et de leur acidification</w:t>
      </w:r>
      <w:r>
        <w:rPr>
          <w:spacing w:val="-12"/>
        </w:rPr>
        <w:t xml:space="preserve"> </w:t>
      </w:r>
      <w:r>
        <w:t>progressive.</w:t>
      </w:r>
    </w:p>
    <w:p w:rsidR="00780F84" w:rsidRDefault="004748D8">
      <w:pPr>
        <w:pStyle w:val="Corpsdetexte"/>
        <w:spacing w:line="275" w:lineRule="exact"/>
      </w:pPr>
      <w:r>
        <w:rPr>
          <w:u w:val="single"/>
        </w:rPr>
        <w:t>Phagocytose</w:t>
      </w:r>
    </w:p>
    <w:p w:rsidR="00780F84" w:rsidRDefault="004748D8">
      <w:pPr>
        <w:pStyle w:val="Corpsdetexte"/>
        <w:spacing w:before="144" w:line="360" w:lineRule="auto"/>
        <w:ind w:right="205" w:firstLine="712"/>
        <w:jc w:val="both"/>
      </w:pPr>
      <w:r>
        <w:t>Les phagosomes sont des vacuoles formées par phagocytose chez les macrophages et les polynucléaires neutrophiles. Ils ne contiennent pas d’enzymes lysosomales. Les phagosomes fusionnent avec les vésicules à hydrolases et se transforment en phagolysosomes.</w:t>
      </w:r>
    </w:p>
    <w:p w:rsidR="00780F84" w:rsidRDefault="00780F84">
      <w:pPr>
        <w:pStyle w:val="Corpsdetexte"/>
        <w:spacing w:before="1"/>
        <w:ind w:left="0"/>
        <w:rPr>
          <w:sz w:val="37"/>
        </w:rPr>
      </w:pPr>
    </w:p>
    <w:p w:rsidR="00780F84" w:rsidRDefault="004748D8">
      <w:pPr>
        <w:ind w:left="829"/>
        <w:jc w:val="both"/>
        <w:rPr>
          <w:b/>
          <w:sz w:val="24"/>
        </w:rPr>
      </w:pPr>
      <w:r>
        <w:rPr>
          <w:b/>
          <w:sz w:val="24"/>
          <w:u w:val="thick"/>
        </w:rPr>
        <w:t>B- Autophagie</w:t>
      </w:r>
    </w:p>
    <w:p w:rsidR="00780F84" w:rsidRDefault="004748D8">
      <w:pPr>
        <w:pStyle w:val="Corpsdetexte"/>
        <w:spacing w:before="8" w:line="410" w:lineRule="atLeast"/>
        <w:ind w:right="195"/>
        <w:jc w:val="both"/>
      </w:pPr>
      <w:r>
        <w:rPr>
          <w:spacing w:val="-5"/>
        </w:rPr>
        <w:t xml:space="preserve">L’autophagie </w:t>
      </w:r>
      <w:r>
        <w:rPr>
          <w:spacing w:val="-3"/>
        </w:rPr>
        <w:t xml:space="preserve">est </w:t>
      </w:r>
      <w:r>
        <w:t xml:space="preserve">un </w:t>
      </w:r>
      <w:r>
        <w:rPr>
          <w:spacing w:val="-3"/>
        </w:rPr>
        <w:t xml:space="preserve">mécanisme </w:t>
      </w:r>
      <w:r>
        <w:t xml:space="preserve">de </w:t>
      </w:r>
      <w:r>
        <w:rPr>
          <w:spacing w:val="-5"/>
        </w:rPr>
        <w:t xml:space="preserve">dégradation </w:t>
      </w:r>
      <w:r>
        <w:t xml:space="preserve">des </w:t>
      </w:r>
      <w:r>
        <w:rPr>
          <w:spacing w:val="-3"/>
        </w:rPr>
        <w:t xml:space="preserve">constituants </w:t>
      </w:r>
      <w:r>
        <w:rPr>
          <w:spacing w:val="-5"/>
        </w:rPr>
        <w:t xml:space="preserve">cytoplasmiques, </w:t>
      </w:r>
      <w:r>
        <w:t xml:space="preserve">qui se </w:t>
      </w:r>
      <w:r>
        <w:rPr>
          <w:spacing w:val="-3"/>
        </w:rPr>
        <w:t>déroule</w:t>
      </w:r>
      <w:r>
        <w:rPr>
          <w:spacing w:val="54"/>
        </w:rPr>
        <w:t xml:space="preserve"> </w:t>
      </w:r>
      <w:r>
        <w:rPr>
          <w:spacing w:val="-3"/>
        </w:rPr>
        <w:t xml:space="preserve">dans </w:t>
      </w:r>
      <w:r>
        <w:rPr>
          <w:spacing w:val="-2"/>
        </w:rPr>
        <w:t xml:space="preserve">les </w:t>
      </w:r>
      <w:r>
        <w:rPr>
          <w:spacing w:val="-4"/>
        </w:rPr>
        <w:t>autophagosomes.</w:t>
      </w:r>
      <w:r>
        <w:rPr>
          <w:spacing w:val="52"/>
        </w:rPr>
        <w:t xml:space="preserve"> </w:t>
      </w:r>
      <w:r>
        <w:t xml:space="preserve">Une </w:t>
      </w:r>
      <w:r>
        <w:rPr>
          <w:spacing w:val="-3"/>
        </w:rPr>
        <w:t xml:space="preserve">partie </w:t>
      </w:r>
      <w:r>
        <w:t xml:space="preserve">du TGN </w:t>
      </w:r>
      <w:r>
        <w:rPr>
          <w:spacing w:val="-3"/>
        </w:rPr>
        <w:t xml:space="preserve">entoure </w:t>
      </w:r>
      <w:r>
        <w:t xml:space="preserve">la </w:t>
      </w:r>
      <w:r>
        <w:rPr>
          <w:spacing w:val="-3"/>
        </w:rPr>
        <w:t xml:space="preserve">région </w:t>
      </w:r>
      <w:r>
        <w:rPr>
          <w:spacing w:val="-5"/>
        </w:rPr>
        <w:t xml:space="preserve">cytoplasmique </w:t>
      </w:r>
      <w:r>
        <w:t xml:space="preserve">à </w:t>
      </w:r>
      <w:r>
        <w:rPr>
          <w:spacing w:val="-4"/>
        </w:rPr>
        <w:t>détruire.</w:t>
      </w:r>
      <w:r>
        <w:rPr>
          <w:spacing w:val="52"/>
        </w:rPr>
        <w:t xml:space="preserve"> </w:t>
      </w:r>
      <w:r>
        <w:rPr>
          <w:spacing w:val="-5"/>
        </w:rPr>
        <w:t>L’autophagosome</w:t>
      </w:r>
      <w:r>
        <w:rPr>
          <w:spacing w:val="6"/>
        </w:rPr>
        <w:t xml:space="preserve"> </w:t>
      </w:r>
      <w:r>
        <w:rPr>
          <w:spacing w:val="-3"/>
        </w:rPr>
        <w:t>est</w:t>
      </w:r>
      <w:r>
        <w:rPr>
          <w:spacing w:val="10"/>
        </w:rPr>
        <w:t xml:space="preserve"> </w:t>
      </w:r>
      <w:r>
        <w:rPr>
          <w:spacing w:val="-3"/>
        </w:rPr>
        <w:t>donc</w:t>
      </w:r>
      <w:r>
        <w:rPr>
          <w:spacing w:val="11"/>
        </w:rPr>
        <w:t xml:space="preserve"> </w:t>
      </w:r>
      <w:r>
        <w:t>limité</w:t>
      </w:r>
      <w:r>
        <w:rPr>
          <w:spacing w:val="15"/>
        </w:rPr>
        <w:t xml:space="preserve"> </w:t>
      </w:r>
      <w:r>
        <w:rPr>
          <w:spacing w:val="-3"/>
        </w:rPr>
        <w:t>par</w:t>
      </w:r>
      <w:r>
        <w:rPr>
          <w:spacing w:val="10"/>
        </w:rPr>
        <w:t xml:space="preserve"> </w:t>
      </w:r>
      <w:r>
        <w:rPr>
          <w:spacing w:val="-3"/>
        </w:rPr>
        <w:t>deux</w:t>
      </w:r>
      <w:r>
        <w:rPr>
          <w:spacing w:val="9"/>
        </w:rPr>
        <w:t xml:space="preserve"> </w:t>
      </w:r>
      <w:r>
        <w:rPr>
          <w:spacing w:val="-4"/>
        </w:rPr>
        <w:t>membranes.</w:t>
      </w:r>
      <w:r>
        <w:rPr>
          <w:spacing w:val="14"/>
        </w:rPr>
        <w:t xml:space="preserve"> </w:t>
      </w:r>
      <w:r>
        <w:rPr>
          <w:spacing w:val="-6"/>
        </w:rPr>
        <w:t>Il</w:t>
      </w:r>
      <w:r>
        <w:rPr>
          <w:spacing w:val="10"/>
        </w:rPr>
        <w:t xml:space="preserve"> </w:t>
      </w:r>
      <w:r>
        <w:rPr>
          <w:spacing w:val="-4"/>
        </w:rPr>
        <w:t>renferme</w:t>
      </w:r>
      <w:r>
        <w:rPr>
          <w:spacing w:val="8"/>
        </w:rPr>
        <w:t xml:space="preserve"> </w:t>
      </w:r>
      <w:r>
        <w:rPr>
          <w:spacing w:val="-3"/>
        </w:rPr>
        <w:t>divers</w:t>
      </w:r>
      <w:r>
        <w:rPr>
          <w:spacing w:val="10"/>
        </w:rPr>
        <w:t xml:space="preserve"> </w:t>
      </w:r>
      <w:r>
        <w:rPr>
          <w:spacing w:val="-4"/>
        </w:rPr>
        <w:t>organites.</w:t>
      </w:r>
      <w:r>
        <w:rPr>
          <w:spacing w:val="13"/>
        </w:rPr>
        <w:t xml:space="preserve"> </w:t>
      </w:r>
      <w:r>
        <w:rPr>
          <w:spacing w:val="-5"/>
        </w:rPr>
        <w:t>Les</w:t>
      </w:r>
      <w:r>
        <w:rPr>
          <w:spacing w:val="8"/>
        </w:rPr>
        <w:t xml:space="preserve"> </w:t>
      </w:r>
      <w:r>
        <w:rPr>
          <w:spacing w:val="-3"/>
        </w:rPr>
        <w:t>vésicules</w:t>
      </w:r>
    </w:p>
    <w:p w:rsidR="00780F84" w:rsidRDefault="00780F84">
      <w:pPr>
        <w:spacing w:line="410" w:lineRule="atLeast"/>
        <w:jc w:val="both"/>
        <w:sectPr w:rsidR="00780F84">
          <w:pgSz w:w="12250" w:h="15850"/>
          <w:pgMar w:top="1320" w:right="1320" w:bottom="1500" w:left="1300" w:header="238" w:footer="1303" w:gutter="0"/>
          <w:cols w:space="720"/>
        </w:sectPr>
      </w:pPr>
    </w:p>
    <w:p w:rsidR="00780F84" w:rsidRDefault="004748D8">
      <w:pPr>
        <w:pStyle w:val="Corpsdetexte"/>
        <w:spacing w:before="80" w:line="360" w:lineRule="auto"/>
        <w:ind w:right="195"/>
        <w:jc w:val="both"/>
      </w:pPr>
      <w:r>
        <w:lastRenderedPageBreak/>
        <w:t xml:space="preserve">à </w:t>
      </w:r>
      <w:r>
        <w:rPr>
          <w:spacing w:val="-4"/>
        </w:rPr>
        <w:t xml:space="preserve">hydrolases </w:t>
      </w:r>
      <w:r>
        <w:rPr>
          <w:spacing w:val="-3"/>
        </w:rPr>
        <w:t xml:space="preserve">fusionnent </w:t>
      </w:r>
      <w:r>
        <w:rPr>
          <w:spacing w:val="-4"/>
        </w:rPr>
        <w:t xml:space="preserve">avec </w:t>
      </w:r>
      <w:r>
        <w:rPr>
          <w:spacing w:val="-2"/>
        </w:rPr>
        <w:t xml:space="preserve">les </w:t>
      </w:r>
      <w:r>
        <w:rPr>
          <w:spacing w:val="-3"/>
        </w:rPr>
        <w:t xml:space="preserve">autophagosomes </w:t>
      </w:r>
      <w:r>
        <w:t xml:space="preserve">et </w:t>
      </w:r>
      <w:r>
        <w:rPr>
          <w:spacing w:val="-5"/>
        </w:rPr>
        <w:t xml:space="preserve">déversent </w:t>
      </w:r>
      <w:r>
        <w:rPr>
          <w:spacing w:val="-3"/>
        </w:rPr>
        <w:t xml:space="preserve">leurs </w:t>
      </w:r>
      <w:r>
        <w:rPr>
          <w:spacing w:val="-4"/>
        </w:rPr>
        <w:t xml:space="preserve">enzymes </w:t>
      </w:r>
      <w:r>
        <w:rPr>
          <w:spacing w:val="-3"/>
        </w:rPr>
        <w:t xml:space="preserve">dans l’espace </w:t>
      </w:r>
      <w:r>
        <w:rPr>
          <w:spacing w:val="-4"/>
        </w:rPr>
        <w:t xml:space="preserve">compris </w:t>
      </w:r>
      <w:r>
        <w:rPr>
          <w:spacing w:val="-3"/>
        </w:rPr>
        <w:t xml:space="preserve">entre </w:t>
      </w:r>
      <w:r>
        <w:rPr>
          <w:spacing w:val="-2"/>
        </w:rPr>
        <w:t xml:space="preserve">les </w:t>
      </w:r>
      <w:r>
        <w:rPr>
          <w:spacing w:val="-3"/>
        </w:rPr>
        <w:t xml:space="preserve">deux </w:t>
      </w:r>
      <w:r>
        <w:rPr>
          <w:spacing w:val="-4"/>
        </w:rPr>
        <w:t xml:space="preserve">membranes. La </w:t>
      </w:r>
      <w:r>
        <w:rPr>
          <w:spacing w:val="-3"/>
        </w:rPr>
        <w:t xml:space="preserve">membrane interne </w:t>
      </w:r>
      <w:r>
        <w:rPr>
          <w:spacing w:val="-4"/>
        </w:rPr>
        <w:t xml:space="preserve">s’épaissit, </w:t>
      </w:r>
      <w:r>
        <w:t xml:space="preserve">puis </w:t>
      </w:r>
      <w:r>
        <w:rPr>
          <w:spacing w:val="-3"/>
        </w:rPr>
        <w:t xml:space="preserve">disparaît par </w:t>
      </w:r>
      <w:r>
        <w:rPr>
          <w:spacing w:val="-4"/>
        </w:rPr>
        <w:t xml:space="preserve">lyse </w:t>
      </w:r>
      <w:r>
        <w:rPr>
          <w:spacing w:val="-5"/>
        </w:rPr>
        <w:t xml:space="preserve">enzymatique: </w:t>
      </w:r>
      <w:r>
        <w:rPr>
          <w:spacing w:val="-3"/>
        </w:rPr>
        <w:t>cette</w:t>
      </w:r>
      <w:r>
        <w:rPr>
          <w:spacing w:val="-3"/>
        </w:rPr>
        <w:t xml:space="preserve"> </w:t>
      </w:r>
      <w:r>
        <w:rPr>
          <w:spacing w:val="-4"/>
        </w:rPr>
        <w:t xml:space="preserve">disparition </w:t>
      </w:r>
      <w:r>
        <w:rPr>
          <w:spacing w:val="-3"/>
        </w:rPr>
        <w:t xml:space="preserve">marque </w:t>
      </w:r>
      <w:r>
        <w:t xml:space="preserve">la </w:t>
      </w:r>
      <w:r>
        <w:rPr>
          <w:spacing w:val="-4"/>
        </w:rPr>
        <w:t xml:space="preserve">transformation </w:t>
      </w:r>
      <w:r>
        <w:t xml:space="preserve">de </w:t>
      </w:r>
      <w:r>
        <w:rPr>
          <w:spacing w:val="-4"/>
        </w:rPr>
        <w:t xml:space="preserve">l’autophagosome </w:t>
      </w:r>
      <w:r>
        <w:t>en</w:t>
      </w:r>
      <w:r>
        <w:rPr>
          <w:spacing w:val="-2"/>
        </w:rPr>
        <w:t xml:space="preserve"> </w:t>
      </w:r>
      <w:r>
        <w:rPr>
          <w:spacing w:val="-5"/>
        </w:rPr>
        <w:t>autophagolysosome.</w:t>
      </w:r>
    </w:p>
    <w:p w:rsidR="00780F84" w:rsidRDefault="00780F84">
      <w:pPr>
        <w:pStyle w:val="Corpsdetexte"/>
        <w:spacing w:before="1"/>
        <w:ind w:left="0"/>
        <w:rPr>
          <w:sz w:val="38"/>
        </w:rPr>
      </w:pPr>
    </w:p>
    <w:p w:rsidR="00780F84" w:rsidRDefault="004748D8">
      <w:pPr>
        <w:pStyle w:val="Heading1"/>
        <w:ind w:left="829"/>
      </w:pPr>
      <w:r>
        <w:t>VI- FONCTIONS DES LYSOSOMES</w:t>
      </w:r>
    </w:p>
    <w:p w:rsidR="00780F84" w:rsidRDefault="004748D8">
      <w:pPr>
        <w:spacing w:before="139"/>
        <w:ind w:left="116"/>
        <w:jc w:val="both"/>
        <w:rPr>
          <w:b/>
          <w:sz w:val="24"/>
        </w:rPr>
      </w:pPr>
      <w:r>
        <w:rPr>
          <w:b/>
        </w:rPr>
        <w:t xml:space="preserve">1- </w:t>
      </w:r>
      <w:r>
        <w:rPr>
          <w:b/>
          <w:sz w:val="24"/>
        </w:rPr>
        <w:t>Rôle dans la digestion</w:t>
      </w:r>
    </w:p>
    <w:p w:rsidR="00780F84" w:rsidRDefault="004748D8">
      <w:pPr>
        <w:pStyle w:val="Corpsdetexte"/>
        <w:spacing w:before="135" w:line="360" w:lineRule="auto"/>
        <w:ind w:right="191" w:firstLine="712"/>
        <w:jc w:val="both"/>
      </w:pPr>
      <w:r>
        <w:rPr>
          <w:spacing w:val="-4"/>
        </w:rPr>
        <w:t xml:space="preserve">Les </w:t>
      </w:r>
      <w:r>
        <w:rPr>
          <w:spacing w:val="-5"/>
        </w:rPr>
        <w:t xml:space="preserve">endolysosomes </w:t>
      </w:r>
      <w:r>
        <w:rPr>
          <w:spacing w:val="-4"/>
        </w:rPr>
        <w:t xml:space="preserve">dégradent </w:t>
      </w:r>
      <w:r>
        <w:rPr>
          <w:spacing w:val="-3"/>
        </w:rPr>
        <w:t xml:space="preserve">toutes </w:t>
      </w:r>
      <w:r>
        <w:rPr>
          <w:spacing w:val="-2"/>
        </w:rPr>
        <w:t xml:space="preserve">les </w:t>
      </w:r>
      <w:r>
        <w:rPr>
          <w:spacing w:val="-3"/>
        </w:rPr>
        <w:t xml:space="preserve">molécules </w:t>
      </w:r>
      <w:r>
        <w:rPr>
          <w:spacing w:val="-4"/>
        </w:rPr>
        <w:t>qu’ils contiennent</w:t>
      </w:r>
      <w:r>
        <w:rPr>
          <w:spacing w:val="52"/>
        </w:rPr>
        <w:t xml:space="preserve"> </w:t>
      </w:r>
      <w:r>
        <w:t xml:space="preserve">en </w:t>
      </w:r>
      <w:r>
        <w:rPr>
          <w:spacing w:val="-4"/>
        </w:rPr>
        <w:t xml:space="preserve">métabolites élémentaires, </w:t>
      </w:r>
      <w:r>
        <w:rPr>
          <w:spacing w:val="-3"/>
        </w:rPr>
        <w:t xml:space="preserve">acides </w:t>
      </w:r>
      <w:r>
        <w:rPr>
          <w:spacing w:val="-4"/>
        </w:rPr>
        <w:t xml:space="preserve">aminés </w:t>
      </w:r>
      <w:r>
        <w:rPr>
          <w:spacing w:val="-3"/>
        </w:rPr>
        <w:t xml:space="preserve">pour </w:t>
      </w:r>
      <w:r>
        <w:rPr>
          <w:spacing w:val="-2"/>
        </w:rPr>
        <w:t xml:space="preserve">les </w:t>
      </w:r>
      <w:r>
        <w:rPr>
          <w:spacing w:val="-3"/>
        </w:rPr>
        <w:t xml:space="preserve">protéines, </w:t>
      </w:r>
      <w:r>
        <w:rPr>
          <w:spacing w:val="-4"/>
        </w:rPr>
        <w:t xml:space="preserve">acides gras, </w:t>
      </w:r>
      <w:r>
        <w:rPr>
          <w:spacing w:val="-5"/>
        </w:rPr>
        <w:t xml:space="preserve">glycérol, </w:t>
      </w:r>
      <w:r>
        <w:rPr>
          <w:spacing w:val="-3"/>
        </w:rPr>
        <w:t xml:space="preserve">cholestérol pour </w:t>
      </w:r>
      <w:r>
        <w:rPr>
          <w:spacing w:val="-2"/>
        </w:rPr>
        <w:t xml:space="preserve">les </w:t>
      </w:r>
      <w:r>
        <w:rPr>
          <w:spacing w:val="-3"/>
        </w:rPr>
        <w:t xml:space="preserve">lipides, oses pour </w:t>
      </w:r>
      <w:r>
        <w:rPr>
          <w:spacing w:val="-2"/>
        </w:rPr>
        <w:t xml:space="preserve">les </w:t>
      </w:r>
      <w:r>
        <w:rPr>
          <w:spacing w:val="-4"/>
        </w:rPr>
        <w:t xml:space="preserve">glucides, bases puriques, </w:t>
      </w:r>
      <w:r>
        <w:rPr>
          <w:spacing w:val="-5"/>
        </w:rPr>
        <w:t xml:space="preserve">pyrimidiques, </w:t>
      </w:r>
      <w:r>
        <w:rPr>
          <w:spacing w:val="-3"/>
        </w:rPr>
        <w:t xml:space="preserve">phosphate, oses pour </w:t>
      </w:r>
      <w:r>
        <w:rPr>
          <w:spacing w:val="-2"/>
        </w:rPr>
        <w:t xml:space="preserve">les </w:t>
      </w:r>
      <w:r>
        <w:rPr>
          <w:spacing w:val="-3"/>
        </w:rPr>
        <w:t xml:space="preserve">acides </w:t>
      </w:r>
      <w:r>
        <w:rPr>
          <w:spacing w:val="-4"/>
        </w:rPr>
        <w:t xml:space="preserve">nucléiques. </w:t>
      </w:r>
      <w:r>
        <w:rPr>
          <w:spacing w:val="-2"/>
        </w:rPr>
        <w:t xml:space="preserve">Ces </w:t>
      </w:r>
      <w:r>
        <w:rPr>
          <w:spacing w:val="-3"/>
        </w:rPr>
        <w:t xml:space="preserve">molécules </w:t>
      </w:r>
      <w:r>
        <w:rPr>
          <w:spacing w:val="-5"/>
        </w:rPr>
        <w:t xml:space="preserve">gagnent </w:t>
      </w:r>
      <w:r>
        <w:t xml:space="preserve">le </w:t>
      </w:r>
      <w:r>
        <w:rPr>
          <w:spacing w:val="-5"/>
        </w:rPr>
        <w:t xml:space="preserve">cytosol </w:t>
      </w:r>
      <w:r>
        <w:t xml:space="preserve">en </w:t>
      </w:r>
      <w:r>
        <w:rPr>
          <w:spacing w:val="-5"/>
        </w:rPr>
        <w:t xml:space="preserve">traversant </w:t>
      </w:r>
      <w:r>
        <w:t xml:space="preserve">la </w:t>
      </w:r>
      <w:r>
        <w:rPr>
          <w:spacing w:val="-3"/>
        </w:rPr>
        <w:t xml:space="preserve">membrane </w:t>
      </w:r>
      <w:r>
        <w:rPr>
          <w:spacing w:val="-5"/>
        </w:rPr>
        <w:t xml:space="preserve">lysosomale </w:t>
      </w:r>
      <w:r>
        <w:t xml:space="preserve">afin </w:t>
      </w:r>
      <w:r>
        <w:rPr>
          <w:spacing w:val="-3"/>
        </w:rPr>
        <w:t xml:space="preserve">d’être </w:t>
      </w:r>
      <w:r>
        <w:rPr>
          <w:spacing w:val="-4"/>
        </w:rPr>
        <w:t>réutilisées.</w:t>
      </w:r>
      <w:r>
        <w:rPr>
          <w:spacing w:val="-4"/>
        </w:rPr>
        <w:t xml:space="preserve"> Le passage </w:t>
      </w:r>
      <w:r>
        <w:t xml:space="preserve">à </w:t>
      </w:r>
      <w:r>
        <w:rPr>
          <w:spacing w:val="-3"/>
        </w:rPr>
        <w:t xml:space="preserve">travers </w:t>
      </w:r>
      <w:r>
        <w:t xml:space="preserve">la </w:t>
      </w:r>
      <w:r>
        <w:rPr>
          <w:spacing w:val="-4"/>
        </w:rPr>
        <w:t xml:space="preserve">membrane </w:t>
      </w:r>
      <w:r>
        <w:t xml:space="preserve">se </w:t>
      </w:r>
      <w:r>
        <w:rPr>
          <w:spacing w:val="-3"/>
        </w:rPr>
        <w:t xml:space="preserve">déroule par </w:t>
      </w:r>
      <w:r>
        <w:t xml:space="preserve">simple </w:t>
      </w:r>
      <w:r>
        <w:rPr>
          <w:spacing w:val="-3"/>
        </w:rPr>
        <w:t xml:space="preserve">diffusion </w:t>
      </w:r>
      <w:r>
        <w:t xml:space="preserve">ou </w:t>
      </w:r>
      <w:r>
        <w:rPr>
          <w:spacing w:val="-3"/>
        </w:rPr>
        <w:t>par des</w:t>
      </w:r>
      <w:r>
        <w:rPr>
          <w:spacing w:val="-21"/>
        </w:rPr>
        <w:t xml:space="preserve"> </w:t>
      </w:r>
      <w:r>
        <w:rPr>
          <w:spacing w:val="-5"/>
        </w:rPr>
        <w:t>perméases.</w:t>
      </w:r>
    </w:p>
    <w:p w:rsidR="00780F84" w:rsidRDefault="004748D8">
      <w:pPr>
        <w:pStyle w:val="Heading1"/>
        <w:numPr>
          <w:ilvl w:val="0"/>
          <w:numId w:val="1"/>
        </w:numPr>
        <w:tabs>
          <w:tab w:val="left" w:pos="477"/>
        </w:tabs>
        <w:spacing w:before="6"/>
        <w:ind w:hanging="361"/>
        <w:jc w:val="both"/>
      </w:pPr>
      <w:r>
        <w:t xml:space="preserve">Rôle dans la </w:t>
      </w:r>
      <w:r>
        <w:rPr>
          <w:spacing w:val="-3"/>
        </w:rPr>
        <w:t xml:space="preserve">défense </w:t>
      </w:r>
      <w:r>
        <w:t>de</w:t>
      </w:r>
      <w:r>
        <w:rPr>
          <w:spacing w:val="-32"/>
        </w:rPr>
        <w:t xml:space="preserve"> </w:t>
      </w:r>
      <w:r>
        <w:rPr>
          <w:spacing w:val="-4"/>
        </w:rPr>
        <w:t>l’organisme</w:t>
      </w:r>
    </w:p>
    <w:p w:rsidR="00780F84" w:rsidRDefault="004748D8">
      <w:pPr>
        <w:pStyle w:val="Corpsdetexte"/>
        <w:spacing w:before="135" w:line="360" w:lineRule="auto"/>
        <w:ind w:right="195" w:firstLine="712"/>
        <w:jc w:val="both"/>
      </w:pPr>
      <w:r>
        <w:rPr>
          <w:spacing w:val="-4"/>
        </w:rPr>
        <w:t xml:space="preserve">Les </w:t>
      </w:r>
      <w:r>
        <w:rPr>
          <w:spacing w:val="-5"/>
        </w:rPr>
        <w:t xml:space="preserve">phagolysosomes </w:t>
      </w:r>
      <w:r>
        <w:rPr>
          <w:spacing w:val="-4"/>
        </w:rPr>
        <w:t xml:space="preserve">protègent </w:t>
      </w:r>
      <w:r>
        <w:t xml:space="preserve">la </w:t>
      </w:r>
      <w:r>
        <w:rPr>
          <w:spacing w:val="-3"/>
        </w:rPr>
        <w:t xml:space="preserve">cellule contre </w:t>
      </w:r>
      <w:r>
        <w:rPr>
          <w:spacing w:val="-2"/>
        </w:rPr>
        <w:t xml:space="preserve">les </w:t>
      </w:r>
      <w:r>
        <w:rPr>
          <w:spacing w:val="-5"/>
        </w:rPr>
        <w:t xml:space="preserve">agressions pathogènes. </w:t>
      </w:r>
      <w:r>
        <w:rPr>
          <w:spacing w:val="-4"/>
        </w:rPr>
        <w:t xml:space="preserve">Les </w:t>
      </w:r>
      <w:r>
        <w:rPr>
          <w:spacing w:val="-3"/>
        </w:rPr>
        <w:t xml:space="preserve">bactéries </w:t>
      </w:r>
      <w:r>
        <w:t xml:space="preserve">et </w:t>
      </w:r>
      <w:r>
        <w:rPr>
          <w:spacing w:val="-2"/>
        </w:rPr>
        <w:t xml:space="preserve">les </w:t>
      </w:r>
      <w:r>
        <w:rPr>
          <w:spacing w:val="-3"/>
        </w:rPr>
        <w:t xml:space="preserve">virus sont </w:t>
      </w:r>
      <w:r>
        <w:rPr>
          <w:spacing w:val="-5"/>
        </w:rPr>
        <w:t xml:space="preserve">phagocytés </w:t>
      </w:r>
      <w:r>
        <w:t xml:space="preserve">puis </w:t>
      </w:r>
      <w:r>
        <w:rPr>
          <w:spacing w:val="-3"/>
        </w:rPr>
        <w:t xml:space="preserve">détruits par </w:t>
      </w:r>
      <w:r>
        <w:rPr>
          <w:spacing w:val="-2"/>
        </w:rPr>
        <w:t xml:space="preserve">les </w:t>
      </w:r>
      <w:r>
        <w:rPr>
          <w:spacing w:val="-5"/>
        </w:rPr>
        <w:t>enzymes</w:t>
      </w:r>
      <w:r>
        <w:rPr>
          <w:spacing w:val="-23"/>
        </w:rPr>
        <w:t xml:space="preserve"> </w:t>
      </w:r>
      <w:r>
        <w:rPr>
          <w:spacing w:val="-5"/>
        </w:rPr>
        <w:t>lytiques.</w:t>
      </w:r>
    </w:p>
    <w:p w:rsidR="00780F84" w:rsidRDefault="004748D8">
      <w:pPr>
        <w:pStyle w:val="Heading1"/>
        <w:numPr>
          <w:ilvl w:val="0"/>
          <w:numId w:val="1"/>
        </w:numPr>
        <w:tabs>
          <w:tab w:val="left" w:pos="477"/>
        </w:tabs>
        <w:spacing w:before="5"/>
        <w:ind w:hanging="361"/>
        <w:jc w:val="both"/>
      </w:pPr>
      <w:r>
        <w:rPr>
          <w:spacing w:val="-3"/>
        </w:rPr>
        <w:t xml:space="preserve">Régulation </w:t>
      </w:r>
      <w:r>
        <w:t xml:space="preserve">de la </w:t>
      </w:r>
      <w:r>
        <w:rPr>
          <w:spacing w:val="-5"/>
        </w:rPr>
        <w:t xml:space="preserve">sécrétion </w:t>
      </w:r>
      <w:r>
        <w:t>ou</w:t>
      </w:r>
      <w:r>
        <w:rPr>
          <w:spacing w:val="-21"/>
        </w:rPr>
        <w:t xml:space="preserve"> </w:t>
      </w:r>
      <w:r>
        <w:rPr>
          <w:spacing w:val="-3"/>
        </w:rPr>
        <w:t>crinophagie</w:t>
      </w:r>
    </w:p>
    <w:p w:rsidR="00780F84" w:rsidRDefault="004748D8">
      <w:pPr>
        <w:pStyle w:val="Corpsdetexte"/>
        <w:spacing w:before="137" w:line="360" w:lineRule="auto"/>
        <w:ind w:right="194" w:firstLine="719"/>
        <w:jc w:val="both"/>
      </w:pPr>
      <w:r>
        <w:rPr>
          <w:spacing w:val="-5"/>
        </w:rPr>
        <w:t xml:space="preserve">L’autophagie </w:t>
      </w:r>
      <w:r>
        <w:rPr>
          <w:spacing w:val="-3"/>
        </w:rPr>
        <w:t xml:space="preserve">intervient dans </w:t>
      </w:r>
      <w:r>
        <w:t xml:space="preserve">la </w:t>
      </w:r>
      <w:r>
        <w:rPr>
          <w:spacing w:val="-3"/>
        </w:rPr>
        <w:t xml:space="preserve">régulation </w:t>
      </w:r>
      <w:r>
        <w:t xml:space="preserve">de la </w:t>
      </w:r>
      <w:r>
        <w:rPr>
          <w:spacing w:val="-3"/>
        </w:rPr>
        <w:t xml:space="preserve">sécrétion </w:t>
      </w:r>
      <w:r>
        <w:rPr>
          <w:spacing w:val="-5"/>
        </w:rPr>
        <w:t xml:space="preserve">(crinophagie). </w:t>
      </w:r>
      <w:r>
        <w:t xml:space="preserve">Ce </w:t>
      </w:r>
      <w:r>
        <w:rPr>
          <w:spacing w:val="-3"/>
        </w:rPr>
        <w:t xml:space="preserve">phénomène s’observe dans </w:t>
      </w:r>
      <w:r>
        <w:rPr>
          <w:spacing w:val="-2"/>
        </w:rPr>
        <w:t xml:space="preserve">les </w:t>
      </w:r>
      <w:r>
        <w:rPr>
          <w:spacing w:val="-3"/>
        </w:rPr>
        <w:t xml:space="preserve">cellules </w:t>
      </w:r>
      <w:r>
        <w:rPr>
          <w:spacing w:val="-5"/>
        </w:rPr>
        <w:t xml:space="preserve">sécrétrices (endocrines </w:t>
      </w:r>
      <w:r>
        <w:t xml:space="preserve">et </w:t>
      </w:r>
      <w:r>
        <w:rPr>
          <w:spacing w:val="-3"/>
        </w:rPr>
        <w:t xml:space="preserve">exocrines). </w:t>
      </w:r>
      <w:r>
        <w:rPr>
          <w:spacing w:val="-5"/>
        </w:rPr>
        <w:t xml:space="preserve">Lorsque </w:t>
      </w:r>
      <w:r>
        <w:rPr>
          <w:spacing w:val="-2"/>
        </w:rPr>
        <w:t xml:space="preserve">les </w:t>
      </w:r>
      <w:r>
        <w:rPr>
          <w:spacing w:val="-3"/>
        </w:rPr>
        <w:t xml:space="preserve">besoins </w:t>
      </w:r>
      <w:r>
        <w:t xml:space="preserve">de </w:t>
      </w:r>
      <w:r>
        <w:rPr>
          <w:spacing w:val="-3"/>
        </w:rPr>
        <w:t>l'</w:t>
      </w:r>
      <w:r>
        <w:rPr>
          <w:spacing w:val="-3"/>
        </w:rPr>
        <w:t xml:space="preserve">organisme sont </w:t>
      </w:r>
      <w:r>
        <w:rPr>
          <w:spacing w:val="-4"/>
        </w:rPr>
        <w:t xml:space="preserve">couverts, </w:t>
      </w:r>
      <w:r>
        <w:rPr>
          <w:spacing w:val="-2"/>
        </w:rPr>
        <w:t xml:space="preserve">les </w:t>
      </w:r>
      <w:r>
        <w:rPr>
          <w:spacing w:val="-3"/>
        </w:rPr>
        <w:t xml:space="preserve">grains </w:t>
      </w:r>
      <w:r>
        <w:t xml:space="preserve">de </w:t>
      </w:r>
      <w:r>
        <w:rPr>
          <w:spacing w:val="-3"/>
        </w:rPr>
        <w:t xml:space="preserve">sécrétion </w:t>
      </w:r>
      <w:r>
        <w:t xml:space="preserve">ne </w:t>
      </w:r>
      <w:r>
        <w:rPr>
          <w:spacing w:val="-3"/>
        </w:rPr>
        <w:t xml:space="preserve">sont </w:t>
      </w:r>
      <w:r>
        <w:t xml:space="preserve">plus </w:t>
      </w:r>
      <w:r>
        <w:rPr>
          <w:spacing w:val="-3"/>
        </w:rPr>
        <w:t xml:space="preserve">excrétés </w:t>
      </w:r>
      <w:r>
        <w:t xml:space="preserve">mais </w:t>
      </w:r>
      <w:r>
        <w:rPr>
          <w:spacing w:val="-5"/>
        </w:rPr>
        <w:t xml:space="preserve">s'accumulent </w:t>
      </w:r>
      <w:r>
        <w:rPr>
          <w:spacing w:val="-3"/>
        </w:rPr>
        <w:t xml:space="preserve">dans </w:t>
      </w:r>
      <w:r>
        <w:t xml:space="preserve">la </w:t>
      </w:r>
      <w:r>
        <w:rPr>
          <w:spacing w:val="-3"/>
        </w:rPr>
        <w:t xml:space="preserve">cellule. </w:t>
      </w:r>
      <w:r>
        <w:rPr>
          <w:spacing w:val="-6"/>
        </w:rPr>
        <w:t xml:space="preserve">Ils </w:t>
      </w:r>
      <w:r>
        <w:rPr>
          <w:spacing w:val="-3"/>
        </w:rPr>
        <w:t xml:space="preserve">sont </w:t>
      </w:r>
      <w:r>
        <w:rPr>
          <w:spacing w:val="-4"/>
        </w:rPr>
        <w:t xml:space="preserve">détruits </w:t>
      </w:r>
      <w:r>
        <w:rPr>
          <w:spacing w:val="-3"/>
        </w:rPr>
        <w:t xml:space="preserve">par </w:t>
      </w:r>
      <w:r>
        <w:rPr>
          <w:spacing w:val="-2"/>
        </w:rPr>
        <w:t xml:space="preserve">les </w:t>
      </w:r>
      <w:r>
        <w:rPr>
          <w:spacing w:val="-5"/>
        </w:rPr>
        <w:t xml:space="preserve">lysosomes. </w:t>
      </w:r>
      <w:r>
        <w:rPr>
          <w:spacing w:val="-4"/>
        </w:rPr>
        <w:t xml:space="preserve">Les lysosomes </w:t>
      </w:r>
      <w:r>
        <w:t xml:space="preserve">et </w:t>
      </w:r>
      <w:r>
        <w:rPr>
          <w:spacing w:val="-2"/>
        </w:rPr>
        <w:t xml:space="preserve">les </w:t>
      </w:r>
      <w:r>
        <w:rPr>
          <w:spacing w:val="-3"/>
        </w:rPr>
        <w:t xml:space="preserve">grains </w:t>
      </w:r>
      <w:r>
        <w:t xml:space="preserve">de </w:t>
      </w:r>
      <w:r>
        <w:rPr>
          <w:spacing w:val="-4"/>
        </w:rPr>
        <w:t xml:space="preserve">sécrétion fusionnent </w:t>
      </w:r>
      <w:r>
        <w:t xml:space="preserve">et </w:t>
      </w:r>
      <w:r>
        <w:rPr>
          <w:spacing w:val="-4"/>
        </w:rPr>
        <w:t xml:space="preserve">forment </w:t>
      </w:r>
      <w:r>
        <w:rPr>
          <w:spacing w:val="-3"/>
        </w:rPr>
        <w:t xml:space="preserve">des </w:t>
      </w:r>
      <w:r>
        <w:rPr>
          <w:spacing w:val="-5"/>
        </w:rPr>
        <w:t xml:space="preserve">"crinolysosomes" </w:t>
      </w:r>
      <w:r>
        <w:rPr>
          <w:spacing w:val="-3"/>
        </w:rPr>
        <w:t xml:space="preserve">dans lesquels </w:t>
      </w:r>
      <w:r>
        <w:t xml:space="preserve">le </w:t>
      </w:r>
      <w:r>
        <w:rPr>
          <w:spacing w:val="-3"/>
        </w:rPr>
        <w:t xml:space="preserve">matériel </w:t>
      </w:r>
      <w:r>
        <w:t xml:space="preserve">en </w:t>
      </w:r>
      <w:r>
        <w:rPr>
          <w:spacing w:val="-3"/>
        </w:rPr>
        <w:t>excès est</w:t>
      </w:r>
      <w:r>
        <w:rPr>
          <w:spacing w:val="-21"/>
        </w:rPr>
        <w:t xml:space="preserve"> </w:t>
      </w:r>
      <w:r>
        <w:rPr>
          <w:spacing w:val="-5"/>
        </w:rPr>
        <w:t>résorbé.</w:t>
      </w:r>
    </w:p>
    <w:sectPr w:rsidR="00780F84" w:rsidSect="00780F84">
      <w:pgSz w:w="12250" w:h="15850"/>
      <w:pgMar w:top="1320" w:right="1320" w:bottom="1660" w:left="1300" w:header="238" w:footer="1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D8" w:rsidRDefault="004748D8" w:rsidP="00780F84">
      <w:r>
        <w:separator/>
      </w:r>
    </w:p>
  </w:endnote>
  <w:endnote w:type="continuationSeparator" w:id="1">
    <w:p w:rsidR="004748D8" w:rsidRDefault="004748D8" w:rsidP="0078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4" w:rsidRDefault="00780F84">
    <w:pPr>
      <w:pStyle w:val="Corpsdetexte"/>
      <w:spacing w:line="14" w:lineRule="auto"/>
      <w:ind w:left="0"/>
      <w:rPr>
        <w:sz w:val="19"/>
      </w:rPr>
    </w:pPr>
    <w:r w:rsidRPr="00780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55pt;margin-top:707.9pt;width:13.25pt;height:15.6pt;z-index:-15787520;mso-position-horizontal-relative:page;mso-position-vertical-relative:page" filled="f" stroked="f">
          <v:textbox inset="0,0,0,0">
            <w:txbxContent>
              <w:p w:rsidR="00780F84" w:rsidRDefault="00780F84">
                <w:pPr>
                  <w:pStyle w:val="Corpsdetexte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4748D8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C83E8F">
                  <w:rPr>
                    <w:rFonts w:ascii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D8" w:rsidRDefault="004748D8" w:rsidP="00780F84">
      <w:r>
        <w:separator/>
      </w:r>
    </w:p>
  </w:footnote>
  <w:footnote w:type="continuationSeparator" w:id="1">
    <w:p w:rsidR="004748D8" w:rsidRDefault="004748D8" w:rsidP="0078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84" w:rsidRDefault="00780F84">
    <w:pPr>
      <w:pStyle w:val="Corpsdetexte"/>
      <w:spacing w:line="14" w:lineRule="auto"/>
      <w:ind w:left="0"/>
      <w:rPr>
        <w:sz w:val="20"/>
      </w:rPr>
    </w:pPr>
    <w:r w:rsidRPr="00780F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6pt;margin-top:10.9pt;width:454.65pt;height:24.55pt;z-index:-15788032;mso-position-horizontal-relative:page;mso-position-vertical-relative:page" filled="f" stroked="f">
          <v:textbox inset="0,0,0,0">
            <w:txbxContent>
              <w:p w:rsidR="00780F84" w:rsidRDefault="004748D8">
                <w:pPr>
                  <w:spacing w:before="10"/>
                  <w:ind w:left="2254" w:hanging="223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Université Mustafa Ben Boulaid BATNA 2 / Matière L3 Biochimie: biochimie cellulaire et fonctionnelle et signalisation/ préparé par</w:t>
                </w:r>
                <w:r w:rsidR="00C83E8F">
                  <w:rPr>
                    <w:b/>
                    <w:sz w:val="20"/>
                  </w:rPr>
                  <w:t xml:space="preserve"> : Dr L.BARKAT 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9DB"/>
    <w:multiLevelType w:val="hybridMultilevel"/>
    <w:tmpl w:val="2B7813A6"/>
    <w:lvl w:ilvl="0" w:tplc="352E7500">
      <w:start w:val="2"/>
      <w:numFmt w:val="upperRoman"/>
      <w:lvlText w:val="%1."/>
      <w:lvlJc w:val="left"/>
      <w:pPr>
        <w:ind w:left="414" w:hanging="2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E092EFA8">
      <w:numFmt w:val="bullet"/>
      <w:lvlText w:val="•"/>
      <w:lvlJc w:val="left"/>
      <w:pPr>
        <w:ind w:left="1340" w:hanging="298"/>
      </w:pPr>
      <w:rPr>
        <w:rFonts w:hint="default"/>
        <w:lang w:val="fr-FR" w:eastAsia="en-US" w:bidi="ar-SA"/>
      </w:rPr>
    </w:lvl>
    <w:lvl w:ilvl="2" w:tplc="A4E0B516">
      <w:numFmt w:val="bullet"/>
      <w:lvlText w:val="•"/>
      <w:lvlJc w:val="left"/>
      <w:pPr>
        <w:ind w:left="2261" w:hanging="298"/>
      </w:pPr>
      <w:rPr>
        <w:rFonts w:hint="default"/>
        <w:lang w:val="fr-FR" w:eastAsia="en-US" w:bidi="ar-SA"/>
      </w:rPr>
    </w:lvl>
    <w:lvl w:ilvl="3" w:tplc="ABB4B58A">
      <w:numFmt w:val="bullet"/>
      <w:lvlText w:val="•"/>
      <w:lvlJc w:val="left"/>
      <w:pPr>
        <w:ind w:left="3182" w:hanging="298"/>
      </w:pPr>
      <w:rPr>
        <w:rFonts w:hint="default"/>
        <w:lang w:val="fr-FR" w:eastAsia="en-US" w:bidi="ar-SA"/>
      </w:rPr>
    </w:lvl>
    <w:lvl w:ilvl="4" w:tplc="F9086BE4">
      <w:numFmt w:val="bullet"/>
      <w:lvlText w:val="•"/>
      <w:lvlJc w:val="left"/>
      <w:pPr>
        <w:ind w:left="4103" w:hanging="298"/>
      </w:pPr>
      <w:rPr>
        <w:rFonts w:hint="default"/>
        <w:lang w:val="fr-FR" w:eastAsia="en-US" w:bidi="ar-SA"/>
      </w:rPr>
    </w:lvl>
    <w:lvl w:ilvl="5" w:tplc="8E34D476">
      <w:numFmt w:val="bullet"/>
      <w:lvlText w:val="•"/>
      <w:lvlJc w:val="left"/>
      <w:pPr>
        <w:ind w:left="5024" w:hanging="298"/>
      </w:pPr>
      <w:rPr>
        <w:rFonts w:hint="default"/>
        <w:lang w:val="fr-FR" w:eastAsia="en-US" w:bidi="ar-SA"/>
      </w:rPr>
    </w:lvl>
    <w:lvl w:ilvl="6" w:tplc="6DE8FC2E">
      <w:numFmt w:val="bullet"/>
      <w:lvlText w:val="•"/>
      <w:lvlJc w:val="left"/>
      <w:pPr>
        <w:ind w:left="5945" w:hanging="298"/>
      </w:pPr>
      <w:rPr>
        <w:rFonts w:hint="default"/>
        <w:lang w:val="fr-FR" w:eastAsia="en-US" w:bidi="ar-SA"/>
      </w:rPr>
    </w:lvl>
    <w:lvl w:ilvl="7" w:tplc="2AB0131E">
      <w:numFmt w:val="bullet"/>
      <w:lvlText w:val="•"/>
      <w:lvlJc w:val="left"/>
      <w:pPr>
        <w:ind w:left="6866" w:hanging="298"/>
      </w:pPr>
      <w:rPr>
        <w:rFonts w:hint="default"/>
        <w:lang w:val="fr-FR" w:eastAsia="en-US" w:bidi="ar-SA"/>
      </w:rPr>
    </w:lvl>
    <w:lvl w:ilvl="8" w:tplc="ADE25F0A">
      <w:numFmt w:val="bullet"/>
      <w:lvlText w:val="•"/>
      <w:lvlJc w:val="left"/>
      <w:pPr>
        <w:ind w:left="7787" w:hanging="298"/>
      </w:pPr>
      <w:rPr>
        <w:rFonts w:hint="default"/>
        <w:lang w:val="fr-FR" w:eastAsia="en-US" w:bidi="ar-SA"/>
      </w:rPr>
    </w:lvl>
  </w:abstractNum>
  <w:abstractNum w:abstractNumId="1">
    <w:nsid w:val="61D147C1"/>
    <w:multiLevelType w:val="hybridMultilevel"/>
    <w:tmpl w:val="1384F642"/>
    <w:lvl w:ilvl="0" w:tplc="E070E4EC">
      <w:start w:val="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fr-FR" w:eastAsia="en-US" w:bidi="ar-SA"/>
      </w:rPr>
    </w:lvl>
    <w:lvl w:ilvl="1" w:tplc="B492C9A4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2" w:tplc="37DED178">
      <w:numFmt w:val="bullet"/>
      <w:lvlText w:val="•"/>
      <w:lvlJc w:val="left"/>
      <w:pPr>
        <w:ind w:left="2309" w:hanging="360"/>
      </w:pPr>
      <w:rPr>
        <w:rFonts w:hint="default"/>
        <w:lang w:val="fr-FR" w:eastAsia="en-US" w:bidi="ar-SA"/>
      </w:rPr>
    </w:lvl>
    <w:lvl w:ilvl="3" w:tplc="74E4D0C8">
      <w:numFmt w:val="bullet"/>
      <w:lvlText w:val="•"/>
      <w:lvlJc w:val="left"/>
      <w:pPr>
        <w:ind w:left="3224" w:hanging="360"/>
      </w:pPr>
      <w:rPr>
        <w:rFonts w:hint="default"/>
        <w:lang w:val="fr-FR" w:eastAsia="en-US" w:bidi="ar-SA"/>
      </w:rPr>
    </w:lvl>
    <w:lvl w:ilvl="4" w:tplc="1514E832">
      <w:numFmt w:val="bullet"/>
      <w:lvlText w:val="•"/>
      <w:lvlJc w:val="left"/>
      <w:pPr>
        <w:ind w:left="4139" w:hanging="360"/>
      </w:pPr>
      <w:rPr>
        <w:rFonts w:hint="default"/>
        <w:lang w:val="fr-FR" w:eastAsia="en-US" w:bidi="ar-SA"/>
      </w:rPr>
    </w:lvl>
    <w:lvl w:ilvl="5" w:tplc="74487FAC">
      <w:numFmt w:val="bullet"/>
      <w:lvlText w:val="•"/>
      <w:lvlJc w:val="left"/>
      <w:pPr>
        <w:ind w:left="5054" w:hanging="360"/>
      </w:pPr>
      <w:rPr>
        <w:rFonts w:hint="default"/>
        <w:lang w:val="fr-FR" w:eastAsia="en-US" w:bidi="ar-SA"/>
      </w:rPr>
    </w:lvl>
    <w:lvl w:ilvl="6" w:tplc="8E34D0C6">
      <w:numFmt w:val="bullet"/>
      <w:lvlText w:val="•"/>
      <w:lvlJc w:val="left"/>
      <w:pPr>
        <w:ind w:left="5969" w:hanging="360"/>
      </w:pPr>
      <w:rPr>
        <w:rFonts w:hint="default"/>
        <w:lang w:val="fr-FR" w:eastAsia="en-US" w:bidi="ar-SA"/>
      </w:rPr>
    </w:lvl>
    <w:lvl w:ilvl="7" w:tplc="C422F9B4">
      <w:numFmt w:val="bullet"/>
      <w:lvlText w:val="•"/>
      <w:lvlJc w:val="left"/>
      <w:pPr>
        <w:ind w:left="6884" w:hanging="360"/>
      </w:pPr>
      <w:rPr>
        <w:rFonts w:hint="default"/>
        <w:lang w:val="fr-FR" w:eastAsia="en-US" w:bidi="ar-SA"/>
      </w:rPr>
    </w:lvl>
    <w:lvl w:ilvl="8" w:tplc="09CAF95E">
      <w:numFmt w:val="bullet"/>
      <w:lvlText w:val="•"/>
      <w:lvlJc w:val="left"/>
      <w:pPr>
        <w:ind w:left="779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0F84"/>
    <w:rsid w:val="004748D8"/>
    <w:rsid w:val="00780F84"/>
    <w:rsid w:val="00C8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F8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80F84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80F84"/>
    <w:pPr>
      <w:ind w:left="116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780F84"/>
    <w:pPr>
      <w:spacing w:before="89"/>
      <w:ind w:left="116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780F84"/>
    <w:pPr>
      <w:spacing w:before="4"/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780F84"/>
    <w:pPr>
      <w:ind w:left="106"/>
    </w:pPr>
  </w:style>
  <w:style w:type="paragraph" w:styleId="En-tte">
    <w:name w:val="header"/>
    <w:basedOn w:val="Normal"/>
    <w:link w:val="En-tteCar"/>
    <w:uiPriority w:val="99"/>
    <w:semiHidden/>
    <w:unhideWhenUsed/>
    <w:rsid w:val="00C83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3E8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83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E8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4581</Characters>
  <Application>Microsoft Office Word</Application>
  <DocSecurity>0</DocSecurity>
  <Lines>111</Lines>
  <Paragraphs>24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</dc:creator>
  <cp:lastModifiedBy>kamel</cp:lastModifiedBy>
  <cp:revision>2</cp:revision>
  <dcterms:created xsi:type="dcterms:W3CDTF">2021-03-16T05:35:00Z</dcterms:created>
  <dcterms:modified xsi:type="dcterms:W3CDTF">2021-03-16T05:35:00Z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