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3C" w:rsidRPr="0095623C" w:rsidRDefault="0095623C">
      <w:pPr>
        <w:rPr>
          <w:b/>
          <w:bCs/>
          <w:sz w:val="32"/>
          <w:szCs w:val="32"/>
        </w:rPr>
      </w:pPr>
      <w:bookmarkStart w:id="0" w:name="_GoBack"/>
      <w:bookmarkEnd w:id="0"/>
      <w:r w:rsidRPr="0095623C">
        <w:rPr>
          <w:b/>
          <w:bCs/>
          <w:sz w:val="32"/>
          <w:szCs w:val="32"/>
        </w:rPr>
        <w:t xml:space="preserve">Corrigée type </w:t>
      </w:r>
    </w:p>
    <w:p w:rsidR="0095623C" w:rsidRPr="0095623C" w:rsidRDefault="0095623C">
      <w:pPr>
        <w:rPr>
          <w:b/>
          <w:bCs/>
        </w:rPr>
      </w:pPr>
      <w:r w:rsidRPr="0095623C">
        <w:rPr>
          <w:b/>
          <w:bCs/>
          <w:sz w:val="28"/>
          <w:szCs w:val="28"/>
        </w:rPr>
        <w:t>Examen du développement embryonnaire     L3/ biologie et physiologie animale</w:t>
      </w:r>
      <w:r w:rsidRPr="0095623C">
        <w:rPr>
          <w:b/>
          <w:bCs/>
        </w:rPr>
        <w:t xml:space="preserve"> </w:t>
      </w:r>
    </w:p>
    <w:p w:rsidR="00321AB9" w:rsidRDefault="00835A30">
      <w:r>
        <w:t>Question 1 (10</w:t>
      </w:r>
      <w:r w:rsidR="00FA3949">
        <w:t xml:space="preserve"> </w:t>
      </w:r>
      <w:r>
        <w:t>pts)</w:t>
      </w:r>
    </w:p>
    <w:p w:rsidR="00835A30" w:rsidRDefault="00835A30" w:rsidP="00835A30">
      <w:pPr>
        <w:pStyle w:val="Paragraphedeliste"/>
        <w:numPr>
          <w:ilvl w:val="0"/>
          <w:numId w:val="1"/>
        </w:numPr>
      </w:pPr>
      <w:r>
        <w:t>il s’agit du phénomène</w:t>
      </w:r>
      <w:r w:rsidR="0095623C">
        <w:t xml:space="preserve"> </w:t>
      </w:r>
      <w:proofErr w:type="gramStart"/>
      <w:r w:rsidR="0095623C">
        <w:t>d  ‘</w:t>
      </w:r>
      <w:r w:rsidRPr="00835A30">
        <w:rPr>
          <w:b/>
          <w:bCs/>
        </w:rPr>
        <w:t>implantatio</w:t>
      </w:r>
      <w:r w:rsidR="0095623C">
        <w:rPr>
          <w:b/>
          <w:bCs/>
        </w:rPr>
        <w:t>n</w:t>
      </w:r>
      <w:proofErr w:type="gramEnd"/>
      <w:r w:rsidR="00FA3949">
        <w:rPr>
          <w:b/>
          <w:bCs/>
        </w:rPr>
        <w:t xml:space="preserve"> (2.5 </w:t>
      </w:r>
      <w:r w:rsidR="0095623C">
        <w:rPr>
          <w:b/>
          <w:bCs/>
        </w:rPr>
        <w:t>pt)</w:t>
      </w:r>
    </w:p>
    <w:p w:rsidR="00835A30" w:rsidRDefault="0095623C" w:rsidP="0095623C">
      <w:pPr>
        <w:pStyle w:val="Paragraphedeliste"/>
        <w:numPr>
          <w:ilvl w:val="0"/>
          <w:numId w:val="1"/>
        </w:numPr>
      </w:pPr>
      <w:r>
        <w:t>légendes (</w:t>
      </w:r>
      <w:r w:rsidR="00835A30">
        <w:t>2</w:t>
      </w:r>
      <w:r>
        <w:t xml:space="preserve">) </w:t>
      </w:r>
      <w:r>
        <w:rPr>
          <w:b/>
          <w:bCs/>
        </w:rPr>
        <w:t xml:space="preserve">Cellules </w:t>
      </w:r>
      <w:r w:rsidR="00835A30" w:rsidRPr="00835A30">
        <w:rPr>
          <w:b/>
          <w:bCs/>
        </w:rPr>
        <w:t>trophoblastes</w:t>
      </w:r>
      <w:r>
        <w:rPr>
          <w:b/>
          <w:bCs/>
        </w:rPr>
        <w:t xml:space="preserve"> (1.5 pt)   </w:t>
      </w:r>
      <w:r w:rsidRPr="00FA3949">
        <w:t>(</w:t>
      </w:r>
      <w:r w:rsidR="00835A30" w:rsidRPr="00FA3949">
        <w:t>3</w:t>
      </w:r>
      <w:r w:rsidRPr="00FA3949">
        <w:t>)</w:t>
      </w:r>
      <w:r>
        <w:t xml:space="preserve"> </w:t>
      </w:r>
      <w:r>
        <w:rPr>
          <w:b/>
          <w:bCs/>
        </w:rPr>
        <w:t>cavité du Blastocyste (1.5 pt) (</w:t>
      </w:r>
      <w:r w:rsidR="00835A30">
        <w:t>4</w:t>
      </w:r>
      <w:r>
        <w:t xml:space="preserve">) </w:t>
      </w:r>
      <w:proofErr w:type="spellStart"/>
      <w:r>
        <w:rPr>
          <w:b/>
          <w:bCs/>
        </w:rPr>
        <w:t>Embryoblaste</w:t>
      </w:r>
      <w:proofErr w:type="spellEnd"/>
      <w:r>
        <w:rPr>
          <w:b/>
          <w:bCs/>
        </w:rPr>
        <w:t xml:space="preserve"> (1.5pt) </w:t>
      </w:r>
      <w:r w:rsidR="00FA3949">
        <w:rPr>
          <w:b/>
          <w:bCs/>
        </w:rPr>
        <w:t xml:space="preserve">             </w:t>
      </w:r>
      <w:r>
        <w:t>(5)</w:t>
      </w:r>
      <w:r w:rsidRPr="0095623C">
        <w:rPr>
          <w:b/>
          <w:bCs/>
        </w:rPr>
        <w:t xml:space="preserve"> E</w:t>
      </w:r>
      <w:r>
        <w:rPr>
          <w:b/>
          <w:bCs/>
        </w:rPr>
        <w:t xml:space="preserve">pithélium de l’endomètre </w:t>
      </w:r>
      <w:proofErr w:type="gramStart"/>
      <w:r w:rsidR="00FA3949">
        <w:rPr>
          <w:b/>
          <w:bCs/>
        </w:rPr>
        <w:t>( 1.5</w:t>
      </w:r>
      <w:proofErr w:type="gramEnd"/>
      <w:r w:rsidR="00FA3949">
        <w:rPr>
          <w:b/>
          <w:bCs/>
        </w:rPr>
        <w:t xml:space="preserve"> pt) </w:t>
      </w:r>
      <w:r>
        <w:rPr>
          <w:b/>
          <w:bCs/>
        </w:rPr>
        <w:t xml:space="preserve"> </w:t>
      </w:r>
      <w:r>
        <w:t>(</w:t>
      </w:r>
      <w:r w:rsidR="00835A30">
        <w:t>6</w:t>
      </w:r>
      <w:r>
        <w:t xml:space="preserve">) </w:t>
      </w:r>
      <w:r w:rsidRPr="00FA3949">
        <w:rPr>
          <w:b/>
          <w:bCs/>
        </w:rPr>
        <w:t>Blastocyste</w:t>
      </w:r>
      <w:r w:rsidR="00FA3949">
        <w:rPr>
          <w:b/>
          <w:bCs/>
        </w:rPr>
        <w:t xml:space="preserve"> </w:t>
      </w:r>
      <w:r w:rsidRPr="00FA3949">
        <w:rPr>
          <w:b/>
          <w:bCs/>
        </w:rPr>
        <w:t xml:space="preserve"> </w:t>
      </w:r>
      <w:r w:rsidR="00FA3949" w:rsidRPr="00FA3949">
        <w:rPr>
          <w:b/>
          <w:bCs/>
        </w:rPr>
        <w:t>(1.5 pt)</w:t>
      </w:r>
    </w:p>
    <w:p w:rsidR="00835A30" w:rsidRDefault="00835A30" w:rsidP="00835A30">
      <w:pPr>
        <w:pStyle w:val="Paragraphedeliste"/>
      </w:pPr>
      <w:r>
        <w:t xml:space="preserve">  </w:t>
      </w:r>
    </w:p>
    <w:p w:rsidR="00835A30" w:rsidRDefault="0095623C">
      <w:r>
        <w:t>Question 2</w:t>
      </w:r>
      <w:r w:rsidR="003F54A3">
        <w:t xml:space="preserve"> (4</w:t>
      </w:r>
      <w:r w:rsidR="00FA3949">
        <w:t>pts)</w:t>
      </w:r>
    </w:p>
    <w:p w:rsidR="003F54A3" w:rsidRDefault="00FA3949" w:rsidP="003F54A3">
      <w:pPr>
        <w:pStyle w:val="Paragraphedeliste"/>
        <w:numPr>
          <w:ilvl w:val="0"/>
          <w:numId w:val="3"/>
        </w:numPr>
      </w:pPr>
      <w:r w:rsidRPr="003F54A3">
        <w:rPr>
          <w:b/>
          <w:bCs/>
        </w:rPr>
        <w:t>Explication :</w:t>
      </w:r>
      <w:r>
        <w:t xml:space="preserve"> De fait que les cellules filles partage le volume cytoplasmique du zygote</w:t>
      </w:r>
      <w:r w:rsidR="003F54A3">
        <w:t xml:space="preserve"> (qui a le même grand volume de l’ovocyte), </w:t>
      </w:r>
      <w:r>
        <w:t xml:space="preserve">pendant la segmentation pour atteindre le volume des cellules corporelles habituelle d’un côté et d’autre côté, il y a l’absence de la phase </w:t>
      </w:r>
      <w:proofErr w:type="spellStart"/>
      <w:r>
        <w:t>interphasique</w:t>
      </w:r>
      <w:proofErr w:type="spellEnd"/>
      <w:r>
        <w:t xml:space="preserve"> entre les divisions</w:t>
      </w:r>
      <w:r w:rsidR="003F54A3">
        <w:t xml:space="preserve"> mitotique de la segmentation</w:t>
      </w:r>
      <w:r>
        <w:t xml:space="preserve"> alors le volume des cellules ne s’amplifie pas. </w:t>
      </w:r>
      <w:r w:rsidR="003F54A3" w:rsidRPr="003F54A3">
        <w:rPr>
          <w:b/>
          <w:bCs/>
        </w:rPr>
        <w:t>(2pt</w:t>
      </w:r>
      <w:r w:rsidR="003F54A3">
        <w:rPr>
          <w:b/>
          <w:bCs/>
        </w:rPr>
        <w:t>s</w:t>
      </w:r>
      <w:r w:rsidR="003F54A3" w:rsidRPr="003F54A3">
        <w:rPr>
          <w:b/>
          <w:bCs/>
        </w:rPr>
        <w:t>)</w:t>
      </w:r>
    </w:p>
    <w:p w:rsidR="003F54A3" w:rsidRPr="003F54A3" w:rsidRDefault="003F54A3" w:rsidP="003F54A3">
      <w:pPr>
        <w:pStyle w:val="Paragraphedeliste"/>
        <w:numPr>
          <w:ilvl w:val="0"/>
          <w:numId w:val="3"/>
        </w:numPr>
      </w:pPr>
      <w:r>
        <w:rPr>
          <w:b/>
          <w:bCs/>
        </w:rPr>
        <w:t xml:space="preserve">La </w:t>
      </w:r>
      <w:proofErr w:type="spellStart"/>
      <w:r>
        <w:rPr>
          <w:b/>
          <w:bCs/>
        </w:rPr>
        <w:t>difference</w:t>
      </w:r>
      <w:proofErr w:type="spellEnd"/>
      <w:r>
        <w:rPr>
          <w:b/>
          <w:bCs/>
        </w:rPr>
        <w:t xml:space="preserve"> : </w:t>
      </w:r>
      <w:r w:rsidRPr="003F54A3">
        <w:t xml:space="preserve">C’est l’apparition de la cavité </w:t>
      </w:r>
      <w:proofErr w:type="spellStart"/>
      <w:r w:rsidRPr="003F54A3">
        <w:t>blast</w:t>
      </w:r>
      <w:r>
        <w:t>o</w:t>
      </w:r>
      <w:r w:rsidRPr="003F54A3">
        <w:t>cystique</w:t>
      </w:r>
      <w:proofErr w:type="spellEnd"/>
      <w:r w:rsidRPr="003F54A3">
        <w:t xml:space="preserve"> dans le </w:t>
      </w:r>
      <w:proofErr w:type="gramStart"/>
      <w:r w:rsidRPr="003F54A3">
        <w:t xml:space="preserve">stade </w:t>
      </w:r>
      <w:r>
        <w:t xml:space="preserve">du  </w:t>
      </w:r>
      <w:proofErr w:type="gramEnd"/>
      <w:r>
        <w:t xml:space="preserve"> </w:t>
      </w:r>
      <w:r w:rsidRPr="003F54A3">
        <w:t>blastula.</w:t>
      </w:r>
      <w:r>
        <w:t xml:space="preserve"> (</w:t>
      </w:r>
      <w:r w:rsidRPr="003F54A3">
        <w:rPr>
          <w:b/>
          <w:bCs/>
        </w:rPr>
        <w:t>2pts)</w:t>
      </w:r>
    </w:p>
    <w:p w:rsidR="003F54A3" w:rsidRDefault="003F54A3" w:rsidP="003F54A3">
      <w:pPr>
        <w:pStyle w:val="Paragraphedeliste"/>
        <w:rPr>
          <w:b/>
          <w:bCs/>
        </w:rPr>
      </w:pPr>
    </w:p>
    <w:p w:rsidR="003F54A3" w:rsidRPr="003F54A3" w:rsidRDefault="003F54A3" w:rsidP="003F54A3">
      <w:pPr>
        <w:pStyle w:val="Paragraphedeliste"/>
        <w:ind w:left="0"/>
      </w:pPr>
      <w:r w:rsidRPr="003F54A3">
        <w:t>Question 3</w:t>
      </w:r>
      <w:r w:rsidR="009A5034">
        <w:t xml:space="preserve"> (6pts)</w:t>
      </w:r>
    </w:p>
    <w:p w:rsidR="00321452" w:rsidRDefault="00321452" w:rsidP="00321452">
      <w:pPr>
        <w:pStyle w:val="Paragraphedeliste"/>
        <w:numPr>
          <w:ilvl w:val="0"/>
          <w:numId w:val="4"/>
        </w:numPr>
      </w:pPr>
      <w:r w:rsidRPr="00352260">
        <w:rPr>
          <w:b/>
          <w:bCs/>
        </w:rPr>
        <w:t>Le vitellus est</w:t>
      </w:r>
      <w:r>
        <w:t> </w:t>
      </w:r>
      <w:r w:rsidRPr="00321452">
        <w:rPr>
          <w:b/>
          <w:bCs/>
        </w:rPr>
        <w:t>:</w:t>
      </w:r>
      <w:r>
        <w:rPr>
          <w:b/>
          <w:bCs/>
        </w:rPr>
        <w:t xml:space="preserve"> une réserve nutritive</w:t>
      </w:r>
      <w:r>
        <w:t xml:space="preserve"> </w:t>
      </w:r>
      <w:r w:rsidRPr="00321452">
        <w:rPr>
          <w:b/>
          <w:bCs/>
        </w:rPr>
        <w:t>et énergétique</w:t>
      </w:r>
      <w:r>
        <w:t xml:space="preserve"> utilisé par l’embryon pendant le développement embryonnaire composé essentiellement de réserves lipoprotéiques. </w:t>
      </w:r>
      <w:r w:rsidR="009A5034" w:rsidRPr="009A5034">
        <w:rPr>
          <w:b/>
          <w:bCs/>
        </w:rPr>
        <w:t>(2pts)</w:t>
      </w:r>
    </w:p>
    <w:p w:rsidR="00321452" w:rsidRDefault="00352260" w:rsidP="00352260">
      <w:pPr>
        <w:pStyle w:val="Paragraphedeliste"/>
        <w:numPr>
          <w:ilvl w:val="0"/>
          <w:numId w:val="4"/>
        </w:numPr>
      </w:pPr>
      <w:r w:rsidRPr="00352260">
        <w:rPr>
          <w:b/>
          <w:bCs/>
        </w:rPr>
        <w:t>Le rôle du vitellus</w:t>
      </w:r>
      <w:r>
        <w:t> : il assure les besoins nutritionnelles et énergétiques de l’embryon pendant les premières étapes du développement ou pendant tous les étapes du développement embryonnaire, (dépend de la quantité de vitellus dans les œufs</w:t>
      </w:r>
      <w:r w:rsidRPr="009A5034">
        <w:rPr>
          <w:b/>
          <w:bCs/>
        </w:rPr>
        <w:t>)</w:t>
      </w:r>
      <w:proofErr w:type="gramStart"/>
      <w:r w:rsidR="009A5034" w:rsidRPr="009A5034">
        <w:rPr>
          <w:b/>
          <w:bCs/>
        </w:rPr>
        <w:t>.(</w:t>
      </w:r>
      <w:proofErr w:type="gramEnd"/>
      <w:r w:rsidR="009A5034" w:rsidRPr="009A5034">
        <w:rPr>
          <w:b/>
          <w:bCs/>
        </w:rPr>
        <w:t>2pts)</w:t>
      </w:r>
    </w:p>
    <w:p w:rsidR="00352260" w:rsidRPr="009A5034" w:rsidRDefault="00352260" w:rsidP="00352260">
      <w:pPr>
        <w:pStyle w:val="Paragraphedeliste"/>
        <w:numPr>
          <w:ilvl w:val="0"/>
          <w:numId w:val="4"/>
        </w:numPr>
        <w:rPr>
          <w:b/>
          <w:bCs/>
        </w:rPr>
      </w:pPr>
      <w:r w:rsidRPr="00352260">
        <w:rPr>
          <w:b/>
          <w:bCs/>
        </w:rPr>
        <w:t>La segmentation discoïdale</w:t>
      </w:r>
      <w:r>
        <w:t xml:space="preserve"> : une type de la segmentation </w:t>
      </w:r>
      <w:proofErr w:type="spellStart"/>
      <w:r w:rsidRPr="00352260">
        <w:rPr>
          <w:b/>
          <w:bCs/>
        </w:rPr>
        <w:t>meroblastique</w:t>
      </w:r>
      <w:proofErr w:type="spellEnd"/>
      <w:r w:rsidRPr="00352260">
        <w:rPr>
          <w:b/>
          <w:bCs/>
        </w:rPr>
        <w:t xml:space="preserve"> </w:t>
      </w:r>
      <w:r>
        <w:t xml:space="preserve">ou </w:t>
      </w:r>
      <w:r w:rsidRPr="00352260">
        <w:rPr>
          <w:b/>
          <w:bCs/>
        </w:rPr>
        <w:t>partielle,</w:t>
      </w:r>
      <w:r>
        <w:t xml:space="preserve"> où les division </w:t>
      </w:r>
      <w:proofErr w:type="gramStart"/>
      <w:r>
        <w:t>cellulaire</w:t>
      </w:r>
      <w:r w:rsidR="009A5034">
        <w:t xml:space="preserve">s </w:t>
      </w:r>
      <w:r>
        <w:t xml:space="preserve"> se</w:t>
      </w:r>
      <w:proofErr w:type="gramEnd"/>
      <w:r>
        <w:t xml:space="preserve"> déroulent </w:t>
      </w:r>
      <w:r w:rsidRPr="00352260">
        <w:rPr>
          <w:b/>
          <w:bCs/>
        </w:rPr>
        <w:t>dans la partie cytoplasmique</w:t>
      </w:r>
      <w:r>
        <w:t xml:space="preserve"> de </w:t>
      </w:r>
      <w:r w:rsidRPr="00352260">
        <w:rPr>
          <w:b/>
          <w:bCs/>
        </w:rPr>
        <w:t>l’œuf télolécithe</w:t>
      </w:r>
      <w:r>
        <w:t>) .</w:t>
      </w:r>
      <w:r w:rsidR="009A5034">
        <w:t xml:space="preserve"> </w:t>
      </w:r>
      <w:r w:rsidR="009A5034" w:rsidRPr="009A5034">
        <w:rPr>
          <w:b/>
          <w:bCs/>
        </w:rPr>
        <w:t>(2pts)</w:t>
      </w:r>
    </w:p>
    <w:p w:rsidR="00352260" w:rsidRDefault="00352260" w:rsidP="00352260">
      <w:pPr>
        <w:pStyle w:val="Paragraphedeliste"/>
        <w:ind w:left="1080"/>
      </w:pPr>
    </w:p>
    <w:p w:rsidR="00FA3949" w:rsidRDefault="00FA3949"/>
    <w:sectPr w:rsidR="00FA3949" w:rsidSect="00835A30">
      <w:pgSz w:w="11906" w:h="16838"/>
      <w:pgMar w:top="1417" w:right="849"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753"/>
    <w:multiLevelType w:val="hybridMultilevel"/>
    <w:tmpl w:val="8E9438EA"/>
    <w:lvl w:ilvl="0" w:tplc="AA7E45F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2B1F77"/>
    <w:multiLevelType w:val="hybridMultilevel"/>
    <w:tmpl w:val="DD8C04E2"/>
    <w:lvl w:ilvl="0" w:tplc="7CDC9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C55794"/>
    <w:multiLevelType w:val="hybridMultilevel"/>
    <w:tmpl w:val="36AA9F4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6F05F5"/>
    <w:multiLevelType w:val="hybridMultilevel"/>
    <w:tmpl w:val="4DD8BF1C"/>
    <w:lvl w:ilvl="0" w:tplc="2DBAB31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0"/>
    <w:rsid w:val="000665E9"/>
    <w:rsid w:val="00321452"/>
    <w:rsid w:val="00321AB9"/>
    <w:rsid w:val="00352260"/>
    <w:rsid w:val="003F54A3"/>
    <w:rsid w:val="0041688C"/>
    <w:rsid w:val="00835A30"/>
    <w:rsid w:val="0095623C"/>
    <w:rsid w:val="009A5034"/>
    <w:rsid w:val="00FA39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B121-2212-46EF-BCF1-A0D01E3D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2021-06-11T09:08:00Z</dcterms:created>
  <dcterms:modified xsi:type="dcterms:W3CDTF">2021-06-11T09:08:00Z</dcterms:modified>
</cp:coreProperties>
</file>