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109" w:rsidRDefault="00A13109">
      <w:r>
        <w:t>Corrigé type</w:t>
      </w:r>
    </w:p>
    <w:p w:rsidR="00A13109" w:rsidRDefault="003417D8">
      <w:r>
        <w:t>1-</w:t>
      </w:r>
      <w:r w:rsidR="00A13109">
        <w:t xml:space="preserve"> </w:t>
      </w:r>
      <w:r w:rsidR="00A13109" w:rsidRPr="003417D8">
        <w:rPr>
          <w:highlight w:val="green"/>
        </w:rPr>
        <w:t>Définition(3pts ) :</w:t>
      </w:r>
    </w:p>
    <w:p w:rsidR="00A13109" w:rsidRDefault="00A13109">
      <w:r>
        <w:t xml:space="preserve"> Diagenèse :</w:t>
      </w:r>
    </w:p>
    <w:p w:rsidR="00FA66BD" w:rsidRDefault="00A13109" w:rsidP="00FA66BD">
      <w:r>
        <w:t>Redox :</w:t>
      </w:r>
      <w:r w:rsidR="00FA66BD" w:rsidRPr="00FA66BD">
        <w:rPr>
          <w:b/>
          <w:bCs/>
          <w:sz w:val="24"/>
          <w:szCs w:val="24"/>
          <w:lang w:eastAsia="fr-FR"/>
        </w:rPr>
        <w:t xml:space="preserve"> </w:t>
      </w:r>
      <w:r w:rsidR="00FA66BD">
        <w:rPr>
          <w:b/>
          <w:bCs/>
          <w:sz w:val="24"/>
          <w:szCs w:val="24"/>
          <w:lang w:eastAsia="fr-FR"/>
        </w:rPr>
        <w:t>Redox</w:t>
      </w:r>
      <w:r w:rsidR="00FA66BD">
        <w:rPr>
          <w:sz w:val="24"/>
          <w:szCs w:val="24"/>
          <w:lang w:eastAsia="fr-FR"/>
        </w:rPr>
        <w:t xml:space="preserve"> ( </w:t>
      </w:r>
      <w:r w:rsidR="00FA66BD">
        <w:rPr>
          <w:b/>
          <w:bCs/>
          <w:sz w:val="24"/>
          <w:szCs w:val="24"/>
          <w:lang w:eastAsia="fr-FR"/>
        </w:rPr>
        <w:t>réduction-oxydation</w:t>
      </w:r>
      <w:r w:rsidR="00FA66BD">
        <w:rPr>
          <w:sz w:val="24"/>
          <w:szCs w:val="24"/>
          <w:lang w:eastAsia="fr-FR"/>
        </w:rPr>
        <w:t xml:space="preserve"> , la </w:t>
      </w:r>
      <w:hyperlink r:id="rId5" w:tooltip="Aide : IPA/anglais" w:history="1">
        <w:r w:rsidR="00FA66BD">
          <w:rPr>
            <w:rStyle w:val="Hyperlink"/>
            <w:color w:val="0000FF"/>
            <w:sz w:val="24"/>
            <w:szCs w:val="24"/>
            <w:lang w:eastAsia="fr-FR"/>
          </w:rPr>
          <w:t>prononciation:</w:t>
        </w:r>
      </w:hyperlink>
      <w:r w:rsidR="00FA66BD">
        <w:rPr>
          <w:sz w:val="24"/>
          <w:szCs w:val="24"/>
          <w:lang w:eastAsia="fr-FR"/>
        </w:rPr>
        <w:t xml:space="preserve"> </w:t>
      </w:r>
      <w:hyperlink r:id="rId6" w:tooltip="Aide : IPA/anglais" w:history="1">
        <w:r w:rsidR="00FA66BD">
          <w:rPr>
            <w:rStyle w:val="Hyperlink"/>
            <w:color w:val="0000FF"/>
            <w:sz w:val="24"/>
            <w:szCs w:val="24"/>
            <w:lang w:eastAsia="fr-FR"/>
          </w:rPr>
          <w:t xml:space="preserve">/ </w:t>
        </w:r>
      </w:hyperlink>
      <w:hyperlink r:id="rId7" w:tooltip="Aide : IPA/anglais" w:history="1">
        <w:r w:rsidR="00FA66BD">
          <w:rPr>
            <w:rStyle w:val="Hyperlink"/>
            <w:color w:val="0000FF"/>
            <w:sz w:val="24"/>
            <w:szCs w:val="24"/>
            <w:lang w:eastAsia="fr-FR"/>
          </w:rPr>
          <w:t xml:space="preserve">r </w:t>
        </w:r>
      </w:hyperlink>
      <w:hyperlink r:id="rId8" w:tooltip="Aide : IPA/anglais" w:history="1">
        <w:r w:rsidR="00FA66BD">
          <w:rPr>
            <w:rStyle w:val="Hyperlink"/>
            <w:color w:val="0000FF"/>
            <w:sz w:val="24"/>
            <w:szCs w:val="24"/>
            <w:lang w:eastAsia="fr-FR"/>
          </w:rPr>
          <w:t xml:space="preserve">ɛ </w:t>
        </w:r>
      </w:hyperlink>
      <w:hyperlink r:id="rId9" w:tooltip="Aide : IPA/anglais" w:history="1">
        <w:r w:rsidR="00FA66BD">
          <w:rPr>
            <w:rStyle w:val="Hyperlink"/>
            <w:color w:val="0000FF"/>
            <w:sz w:val="24"/>
            <w:szCs w:val="24"/>
            <w:lang w:eastAsia="fr-FR"/>
          </w:rPr>
          <w:t xml:space="preserve">d </w:t>
        </w:r>
      </w:hyperlink>
      <w:hyperlink r:id="rId10" w:tooltip="Aide : IPA/anglais" w:history="1">
        <w:r w:rsidR="00FA66BD">
          <w:rPr>
            <w:rStyle w:val="Hyperlink"/>
            <w:color w:val="0000FF"/>
            <w:sz w:val="24"/>
            <w:szCs w:val="24"/>
            <w:lang w:eastAsia="fr-FR"/>
          </w:rPr>
          <w:t xml:space="preserve">ɒ </w:t>
        </w:r>
      </w:hyperlink>
      <w:hyperlink r:id="rId11" w:tooltip="Aide : IPA/anglais" w:history="1">
        <w:r w:rsidR="00FA66BD">
          <w:rPr>
            <w:rStyle w:val="Hyperlink"/>
            <w:color w:val="0000FF"/>
            <w:sz w:val="24"/>
            <w:szCs w:val="24"/>
            <w:lang w:eastAsia="fr-FR"/>
          </w:rPr>
          <w:t xml:space="preserve">k </w:t>
        </w:r>
      </w:hyperlink>
      <w:hyperlink r:id="rId12" w:tooltip="Aide : IPA/anglais" w:history="1">
        <w:r w:rsidR="00FA66BD">
          <w:rPr>
            <w:rStyle w:val="Hyperlink"/>
            <w:color w:val="0000FF"/>
            <w:sz w:val="24"/>
            <w:szCs w:val="24"/>
            <w:lang w:eastAsia="fr-FR"/>
          </w:rPr>
          <w:t>s</w:t>
        </w:r>
      </w:hyperlink>
      <w:hyperlink r:id="rId13" w:tooltip="Aide : IPA/anglais" w:history="1">
        <w:r w:rsidR="00FA66BD">
          <w:rPr>
            <w:rStyle w:val="Hyperlink"/>
            <w:color w:val="0000FF"/>
            <w:sz w:val="24"/>
            <w:szCs w:val="24"/>
            <w:lang w:eastAsia="fr-FR"/>
          </w:rPr>
          <w:t xml:space="preserve"> / </w:t>
        </w:r>
      </w:hyperlink>
      <w:hyperlink r:id="rId14" w:tooltip="Aide : clé de réorthographe de la prononciation" w:history="1">
        <w:r w:rsidR="00FA66BD">
          <w:rPr>
            <w:rStyle w:val="Hyperlink"/>
            <w:i/>
            <w:iCs/>
            <w:color w:val="0000FF"/>
            <w:lang w:eastAsia="fr-FR"/>
          </w:rPr>
          <w:t>RED</w:t>
        </w:r>
        <w:r w:rsidR="00FA66BD">
          <w:rPr>
            <w:rStyle w:val="Hyperlink"/>
            <w:i/>
            <w:iCs/>
            <w:color w:val="0000FF"/>
            <w:sz w:val="24"/>
            <w:szCs w:val="24"/>
            <w:lang w:eastAsia="fr-FR"/>
          </w:rPr>
          <w:t xml:space="preserve"> -</w:t>
        </w:r>
        <w:proofErr w:type="spellStart"/>
        <w:r w:rsidR="00FA66BD">
          <w:rPr>
            <w:rStyle w:val="Hyperlink"/>
            <w:i/>
            <w:iCs/>
            <w:color w:val="0000FF"/>
            <w:sz w:val="24"/>
            <w:szCs w:val="24"/>
            <w:lang w:eastAsia="fr-FR"/>
          </w:rPr>
          <w:t>oks</w:t>
        </w:r>
        <w:proofErr w:type="spellEnd"/>
      </w:hyperlink>
      <w:r w:rsidR="00FA66BD">
        <w:rPr>
          <w:sz w:val="24"/>
          <w:szCs w:val="24"/>
          <w:lang w:eastAsia="fr-FR"/>
        </w:rPr>
        <w:t xml:space="preserve"> ou </w:t>
      </w:r>
      <w:hyperlink r:id="rId15" w:tooltip="Aide : IPA/anglais" w:history="1">
        <w:r w:rsidR="00FA66BD">
          <w:rPr>
            <w:rStyle w:val="Hyperlink"/>
            <w:color w:val="0000FF"/>
            <w:sz w:val="24"/>
            <w:szCs w:val="24"/>
            <w:lang w:eastAsia="fr-FR"/>
          </w:rPr>
          <w:t xml:space="preserve">/ r i d ɒ k s / </w:t>
        </w:r>
      </w:hyperlink>
      <w:hyperlink r:id="rId16" w:tooltip="Aide : clé de réorthographe de la prononciation" w:history="1">
        <w:r w:rsidR="00FA66BD">
          <w:rPr>
            <w:rStyle w:val="Hyperlink"/>
            <w:i/>
            <w:iCs/>
            <w:color w:val="0000FF"/>
            <w:lang w:eastAsia="fr-FR"/>
          </w:rPr>
          <w:t>REE</w:t>
        </w:r>
        <w:r w:rsidR="00FA66BD">
          <w:rPr>
            <w:rStyle w:val="Hyperlink"/>
            <w:i/>
            <w:iCs/>
            <w:color w:val="0000FF"/>
            <w:sz w:val="24"/>
            <w:szCs w:val="24"/>
            <w:lang w:eastAsia="fr-FR"/>
          </w:rPr>
          <w:t xml:space="preserve"> -</w:t>
        </w:r>
        <w:proofErr w:type="spellStart"/>
        <w:r w:rsidR="00FA66BD">
          <w:rPr>
            <w:rStyle w:val="Hyperlink"/>
            <w:i/>
            <w:iCs/>
            <w:color w:val="0000FF"/>
            <w:sz w:val="24"/>
            <w:szCs w:val="24"/>
            <w:lang w:eastAsia="fr-FR"/>
          </w:rPr>
          <w:t>doks</w:t>
        </w:r>
        <w:proofErr w:type="spellEnd"/>
        <w:r w:rsidR="00FA66BD">
          <w:rPr>
            <w:rStyle w:val="Hyperlink"/>
            <w:i/>
            <w:iCs/>
            <w:color w:val="0000FF"/>
            <w:sz w:val="24"/>
            <w:szCs w:val="24"/>
            <w:lang w:eastAsia="fr-FR"/>
          </w:rPr>
          <w:t xml:space="preserve"> </w:t>
        </w:r>
      </w:hyperlink>
      <w:r w:rsidR="00FA66BD">
        <w:rPr>
          <w:sz w:val="24"/>
          <w:szCs w:val="24"/>
          <w:vertAlign w:val="superscript"/>
          <w:lang w:eastAsia="fr-FR"/>
        </w:rPr>
        <w:t>[2]</w:t>
      </w:r>
      <w:r w:rsidR="00FA66BD">
        <w:rPr>
          <w:sz w:val="24"/>
          <w:szCs w:val="24"/>
          <w:lang w:eastAsia="fr-FR"/>
        </w:rPr>
        <w:t xml:space="preserve"> ) est un type de réaction chimique dans laquelle les états d'oxydation des atomes sont modifiés. Les réactions d'oxydoréduction sont caractérisées par le transfert effectif ou formel d' électrons entre espèces chimiques , le plus souvent avec une seule espèce (le réducteur) subissant une oxydation (perte d'électrons) tandis qu'une autre espèce (l' agent oxydant ) subit une réduction (gain d'électrons). </w:t>
      </w:r>
      <w:r w:rsidR="00FA66BD">
        <w:rPr>
          <w:sz w:val="24"/>
          <w:szCs w:val="24"/>
          <w:vertAlign w:val="superscript"/>
          <w:lang w:eastAsia="fr-FR"/>
        </w:rPr>
        <w:t>[3]</w:t>
      </w:r>
      <w:r w:rsidR="00FA66BD">
        <w:rPr>
          <w:sz w:val="24"/>
          <w:szCs w:val="24"/>
          <w:lang w:eastAsia="fr-FR"/>
        </w:rPr>
        <w:t xml:space="preserve"> L'espèce chimique à partir de laquelle l'électron est retiré aurait été oxydée, tandis que l'espèce chimique à laquelle l'électron est ajouté aurait été réduite.</w:t>
      </w:r>
    </w:p>
    <w:p w:rsidR="00A13109" w:rsidRDefault="00A13109"/>
    <w:p w:rsidR="00A13109" w:rsidRDefault="00A13109">
      <w:r>
        <w:t xml:space="preserve"> </w:t>
      </w:r>
      <w:proofErr w:type="spellStart"/>
      <w:r>
        <w:t>Infratidal</w:t>
      </w:r>
      <w:proofErr w:type="spellEnd"/>
    </w:p>
    <w:p w:rsidR="00A13109" w:rsidRDefault="00A13109">
      <w:r>
        <w:t>Micritisation</w:t>
      </w:r>
    </w:p>
    <w:p w:rsidR="00A13109" w:rsidRDefault="00A13109">
      <w:r>
        <w:t>Perforation</w:t>
      </w:r>
    </w:p>
    <w:p w:rsidR="00A13109" w:rsidRDefault="00A13109">
      <w:proofErr w:type="spellStart"/>
      <w:r>
        <w:t>Ombrella</w:t>
      </w:r>
      <w:proofErr w:type="spellEnd"/>
      <w:r>
        <w:t> :</w:t>
      </w:r>
    </w:p>
    <w:p w:rsidR="00A13109" w:rsidRDefault="003417D8">
      <w:r>
        <w:rPr>
          <w:highlight w:val="green"/>
        </w:rPr>
        <w:t>2)</w:t>
      </w:r>
      <w:r w:rsidR="00A13109" w:rsidRPr="003417D8">
        <w:rPr>
          <w:highlight w:val="green"/>
        </w:rPr>
        <w:t>-Processus diagenétiques : (4 pts)</w:t>
      </w:r>
    </w:p>
    <w:p w:rsidR="00FA66BD" w:rsidRDefault="00FA66BD">
      <w:r>
        <w:t>2 – 1 - les transformations texturales, telles que</w:t>
      </w:r>
    </w:p>
    <w:p w:rsidR="00FA66BD" w:rsidRDefault="00FA66BD">
      <w:r>
        <w:t xml:space="preserve"> la dissolutio</w:t>
      </w:r>
      <w:r w:rsidR="00EA6385">
        <w:t>n……………….. ;</w:t>
      </w:r>
    </w:p>
    <w:p w:rsidR="00FA66BD" w:rsidRDefault="00FA66BD">
      <w:r>
        <w:t xml:space="preserve"> la cimentation,</w:t>
      </w:r>
      <w:r w:rsidR="00EA6385">
        <w:t>………………… ;;</w:t>
      </w:r>
      <w:r>
        <w:t xml:space="preserve"> </w:t>
      </w:r>
    </w:p>
    <w:p w:rsidR="00FA66BD" w:rsidRDefault="00FA66BD">
      <w:r>
        <w:t>la recristallisation,</w:t>
      </w:r>
      <w:r w:rsidR="00EA6385">
        <w:t>……………….. ;;;;</w:t>
      </w:r>
      <w:r>
        <w:t xml:space="preserve"> </w:t>
      </w:r>
    </w:p>
    <w:p w:rsidR="00FA66BD" w:rsidRDefault="00FA66BD">
      <w:r>
        <w:t>la compaction</w:t>
      </w:r>
      <w:r w:rsidR="00EA6385">
        <w:t>………………….. ;;</w:t>
      </w:r>
      <w:r>
        <w:t xml:space="preserve">, </w:t>
      </w:r>
    </w:p>
    <w:p w:rsidR="00FA66BD" w:rsidRDefault="00FA66BD">
      <w:r>
        <w:t xml:space="preserve">2 - 2 - les transformations minéralogiques), telles que la </w:t>
      </w:r>
      <w:proofErr w:type="spellStart"/>
      <w:r>
        <w:t>calcitisation</w:t>
      </w:r>
      <w:proofErr w:type="spellEnd"/>
      <w:r>
        <w:t xml:space="preserve"> de l'aragonite, la dolomitisation de la calcite, </w:t>
      </w:r>
      <w:proofErr w:type="spellStart"/>
      <w:r>
        <w:t>etc</w:t>
      </w:r>
      <w:proofErr w:type="spellEnd"/>
    </w:p>
    <w:p w:rsidR="00EA6385" w:rsidRDefault="003417D8">
      <w:r>
        <w:rPr>
          <w:highlight w:val="green"/>
        </w:rPr>
        <w:t>4-</w:t>
      </w:r>
      <w:r w:rsidR="00EA6385" w:rsidRPr="003417D8">
        <w:rPr>
          <w:highlight w:val="green"/>
        </w:rPr>
        <w:t>Evolution de ciment :</w:t>
      </w:r>
      <w:r w:rsidRPr="003417D8">
        <w:rPr>
          <w:highlight w:val="green"/>
        </w:rPr>
        <w:t>5pts</w:t>
      </w:r>
    </w:p>
    <w:p w:rsidR="00EA6385" w:rsidRDefault="00EA6385">
      <w:r>
        <w:t xml:space="preserve">Dans la zone </w:t>
      </w:r>
      <w:proofErr w:type="spellStart"/>
      <w:r>
        <w:t>vadose</w:t>
      </w:r>
      <w:proofErr w:type="spellEnd"/>
      <w:r>
        <w:t xml:space="preserve"> superficielle, les ciments issus de percolations verticales sont irréguliers et asymétriques. Dans la zone phréatique, la cimentation, régulière et relativement rapide, conduit à des cristaux de grande taille et d'aspect comparable (</w:t>
      </w:r>
      <w:proofErr w:type="spellStart"/>
      <w:r>
        <w:t>isopaques</w:t>
      </w:r>
      <w:proofErr w:type="spellEnd"/>
      <w:r>
        <w:t>) (Fig. 7 et 8). Les cimentations calcaires strictement continentales se caractérisent également par développement d'une croûte pédologique sur roches calcaires, stalactites, stalagmites, pisolites, tufs et travertins de précipitation</w:t>
      </w:r>
    </w:p>
    <w:p w:rsidR="005F606C" w:rsidRDefault="005F606C">
      <w:r>
        <w:t xml:space="preserve">dans le milieu de balancement de marées = inter et </w:t>
      </w:r>
      <w:proofErr w:type="spellStart"/>
      <w:r>
        <w:t>suppratida</w:t>
      </w:r>
      <w:proofErr w:type="spellEnd"/>
      <w:r>
        <w:t> :</w:t>
      </w:r>
    </w:p>
    <w:p w:rsidR="005F606C" w:rsidRDefault="005F606C">
      <w:r>
        <w:t>d</w:t>
      </w:r>
      <w:r>
        <w:t xml:space="preserve">ans ce milieu, la diagenèse est plus dynamique et plus variée. Ainsi, l'augmentation de la T°C, l'évaporation et l'apport d'eau douce entraînent l'évolution des eaux interstitielles. Le principal phénomène </w:t>
      </w:r>
      <w:proofErr w:type="spellStart"/>
      <w:r>
        <w:t>diagénétique</w:t>
      </w:r>
      <w:proofErr w:type="spellEnd"/>
      <w:r>
        <w:t xml:space="preserve"> est la </w:t>
      </w:r>
      <w:proofErr w:type="spellStart"/>
      <w:r>
        <w:t>lithification</w:t>
      </w:r>
      <w:proofErr w:type="spellEnd"/>
      <w:r>
        <w:t xml:space="preserve"> des sables de plages (grès de plage ou </w:t>
      </w:r>
      <w:proofErr w:type="spellStart"/>
      <w:r>
        <w:t>beach</w:t>
      </w:r>
      <w:proofErr w:type="spellEnd"/>
      <w:r>
        <w:t xml:space="preserve"> rock) qui se développent sous faible recouvrement sédimentaire (</w:t>
      </w:r>
      <w:proofErr w:type="spellStart"/>
      <w:r>
        <w:t>qlques</w:t>
      </w:r>
      <w:proofErr w:type="spellEnd"/>
      <w:r>
        <w:t xml:space="preserve"> dizaines de cm) par cimentation d'aragonite aciculaire ou de calcite très magnésienne micritique (Fig. 9 et 10). Ce phénomène est commun dans les régions tropicales à </w:t>
      </w:r>
      <w:proofErr w:type="spellStart"/>
      <w:r>
        <w:t>sub-tropicales</w:t>
      </w:r>
      <w:proofErr w:type="spellEnd"/>
      <w:r>
        <w:t xml:space="preserve"> (latitudes : 0 et 45°). On peut citer également la </w:t>
      </w:r>
      <w:r>
        <w:lastRenderedPageBreak/>
        <w:t xml:space="preserve">présence occasionnelle de ciments asymétriques et de cavités (structures </w:t>
      </w:r>
      <w:proofErr w:type="spellStart"/>
      <w:r>
        <w:t>fenestrae</w:t>
      </w:r>
      <w:proofErr w:type="spellEnd"/>
      <w:r>
        <w:t xml:space="preserve"> ou </w:t>
      </w:r>
      <w:proofErr w:type="spellStart"/>
      <w:r>
        <w:t>bird-eyes</w:t>
      </w:r>
      <w:proofErr w:type="spellEnd"/>
      <w:r>
        <w:t xml:space="preserve">), la destruction de films </w:t>
      </w:r>
      <w:proofErr w:type="spellStart"/>
      <w:r>
        <w:t>algaires</w:t>
      </w:r>
      <w:proofErr w:type="spellEnd"/>
      <w:r>
        <w:t xml:space="preserve"> ou l'existence de figures de retrait (fentes de dessiccation).</w:t>
      </w:r>
    </w:p>
    <w:p w:rsidR="00567447" w:rsidRDefault="00567447">
      <w:r>
        <w:t xml:space="preserve">le milieu sous-marin </w:t>
      </w:r>
      <w:proofErr w:type="spellStart"/>
      <w:r>
        <w:t>infratidal</w:t>
      </w:r>
      <w:proofErr w:type="spellEnd"/>
      <w:r>
        <w:t> :</w:t>
      </w:r>
      <w:r>
        <w:t xml:space="preserve"> Dans ce milieu, les eaux </w:t>
      </w:r>
      <w:proofErr w:type="spellStart"/>
      <w:r>
        <w:t>intersticielles</w:t>
      </w:r>
      <w:proofErr w:type="spellEnd"/>
      <w:r>
        <w:t xml:space="preserve"> sont les mêmes que les eaux marines. Les transformations minéralogiques sont absentes. La diagénèse est caractérisée par la cimentation aragonitique et de calcite magnésienne qui détermine la formation d'agrégats, de fonds durcis ou hard-grounds (surtout sur les hauts</w:t>
      </w:r>
      <w:r>
        <w:t xml:space="preserve">fonds), ainsi que la consolidation des ensembles récifaux (Fig. 9 et 10). Toutefois dans le Golfe Persique, au large de Qatar par exemple, la </w:t>
      </w:r>
      <w:proofErr w:type="spellStart"/>
      <w:r>
        <w:t>lithification</w:t>
      </w:r>
      <w:proofErr w:type="spellEnd"/>
      <w:r>
        <w:t xml:space="preserve"> est active sur la plate-forme entre 20 et 40m de profondeur, là où les eaux marines, modérément agitées sont sursaturées en carbonates, et les sables sont peu mobiles.</w:t>
      </w:r>
    </w:p>
    <w:p w:rsidR="00A415FC" w:rsidRDefault="00A415FC">
      <w:r>
        <w:t xml:space="preserve"> </w:t>
      </w:r>
      <w:r w:rsidRPr="00A415FC">
        <w:rPr>
          <w:highlight w:val="green"/>
        </w:rPr>
        <w:t>Les facteurs physiques et chimique</w:t>
      </w:r>
      <w:r>
        <w:t xml:space="preserve"> 2pts</w:t>
      </w:r>
    </w:p>
    <w:p w:rsidR="00A415FC" w:rsidRDefault="00683FB8">
      <w:r>
        <w:t xml:space="preserve">La qualité des eaux interstitielles marines ou météoriques : c’est le facteurs le plus importants qui détermine la frappante entre la </w:t>
      </w:r>
      <w:proofErr w:type="spellStart"/>
      <w:r>
        <w:t>diagenése</w:t>
      </w:r>
      <w:proofErr w:type="spellEnd"/>
      <w:r>
        <w:t xml:space="preserve"> marine et continentale …………………………..</w:t>
      </w:r>
    </w:p>
    <w:p w:rsidR="00683FB8" w:rsidRDefault="00683FB8" w:rsidP="00683FB8">
      <w:pPr>
        <w:pStyle w:val="ListParagraph"/>
        <w:numPr>
          <w:ilvl w:val="0"/>
          <w:numId w:val="1"/>
        </w:numPr>
      </w:pPr>
      <w:r>
        <w:t xml:space="preserve">La saturation en eau :………………………………. ;;;; </w:t>
      </w:r>
    </w:p>
    <w:p w:rsidR="00A415FC" w:rsidRDefault="00A415FC"/>
    <w:p w:rsidR="00D43C93" w:rsidRDefault="00D43C93">
      <w:r>
        <w:t xml:space="preserve"> </w:t>
      </w:r>
      <w:r w:rsidR="00A415FC" w:rsidRPr="00A415FC">
        <w:rPr>
          <w:highlight w:val="green"/>
        </w:rPr>
        <w:t>Schéma</w:t>
      </w:r>
      <w:r w:rsidRPr="00A415FC">
        <w:rPr>
          <w:highlight w:val="green"/>
        </w:rPr>
        <w:t xml:space="preserve"> </w:t>
      </w:r>
      <w:r w:rsidR="00A415FC" w:rsidRPr="00A415FC">
        <w:rPr>
          <w:highlight w:val="green"/>
        </w:rPr>
        <w:t>6pts</w:t>
      </w:r>
    </w:p>
    <w:p w:rsidR="005F606C" w:rsidRDefault="005F606C"/>
    <w:p w:rsidR="00EA6385" w:rsidRDefault="00EA6385"/>
    <w:p w:rsidR="00A13109" w:rsidRDefault="00A13109"/>
    <w:p w:rsidR="00A13109" w:rsidRDefault="00A13109"/>
    <w:p w:rsidR="00A13109" w:rsidRDefault="00A13109"/>
    <w:p w:rsidR="00A13109" w:rsidRDefault="00A13109"/>
    <w:p w:rsidR="00273836" w:rsidRDefault="000F7034">
      <w:r>
        <w:t>GBS/ DIAGENESE ET MATIERE ORGANIQUE</w:t>
      </w:r>
      <w:r w:rsidR="00273836">
        <w:fldChar w:fldCharType="begin"/>
      </w:r>
      <w:r w:rsidR="00273836">
        <w:instrText xml:space="preserve"> LINK Excel.Sheet.12 "C:\\Users\\Win\\Downloads\\Copie de Fiche de suivi - Master1 - M1S1 22-23 (GBS).xlsx" "GBS!R9C1:R30C3" \a \f 4 \h  \* MERGEFORMAT </w:instrText>
      </w:r>
      <w:r w:rsidR="00273836">
        <w:fldChar w:fldCharType="separate"/>
      </w:r>
    </w:p>
    <w:tbl>
      <w:tblPr>
        <w:tblpPr w:leftFromText="141" w:rightFromText="141" w:vertAnchor="text" w:horzAnchor="margin" w:tblpY="-8600"/>
        <w:tblOverlap w:val="neve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2740"/>
        <w:gridCol w:w="1754"/>
        <w:gridCol w:w="560"/>
        <w:gridCol w:w="1038"/>
        <w:gridCol w:w="888"/>
      </w:tblGrid>
      <w:tr w:rsidR="00273836" w:rsidRPr="00273836" w:rsidTr="00B81F30">
        <w:trPr>
          <w:trHeight w:val="645"/>
        </w:trPr>
        <w:tc>
          <w:tcPr>
            <w:tcW w:w="640" w:type="dxa"/>
            <w:vMerge w:val="restart"/>
            <w:shd w:val="clear" w:color="auto" w:fill="FFFFFF" w:themeFill="background1"/>
            <w:noWrap/>
            <w:vAlign w:val="center"/>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lastRenderedPageBreak/>
              <w:t>N°</w:t>
            </w:r>
          </w:p>
        </w:tc>
        <w:tc>
          <w:tcPr>
            <w:tcW w:w="2740" w:type="dxa"/>
            <w:vMerge w:val="restart"/>
            <w:shd w:val="clear" w:color="auto" w:fill="FFFFFF" w:themeFill="background1"/>
            <w:noWrap/>
            <w:vAlign w:val="center"/>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Nom</w:t>
            </w:r>
          </w:p>
        </w:tc>
        <w:tc>
          <w:tcPr>
            <w:tcW w:w="1754" w:type="dxa"/>
            <w:vMerge w:val="restart"/>
            <w:shd w:val="clear" w:color="auto" w:fill="FFFFFF" w:themeFill="background1"/>
            <w:noWrap/>
            <w:vAlign w:val="center"/>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 xml:space="preserve"> Prénom</w:t>
            </w:r>
          </w:p>
        </w:tc>
        <w:tc>
          <w:tcPr>
            <w:tcW w:w="1598" w:type="dxa"/>
            <w:gridSpan w:val="2"/>
            <w:shd w:val="clear" w:color="auto" w:fill="FFFFFF" w:themeFill="background1"/>
            <w:vAlign w:val="center"/>
          </w:tcPr>
          <w:p w:rsidR="00273836" w:rsidRPr="00273836" w:rsidRDefault="00273836" w:rsidP="00B81F30">
            <w:pPr>
              <w:rPr>
                <w:rFonts w:ascii="Times New Roman" w:hAnsi="Times New Roman" w:cs="Times New Roman"/>
                <w:b/>
                <w:bCs/>
                <w:color w:val="000000"/>
                <w:sz w:val="24"/>
                <w:szCs w:val="24"/>
                <w:u w:val="single"/>
              </w:rPr>
            </w:pPr>
          </w:p>
        </w:tc>
        <w:tc>
          <w:tcPr>
            <w:tcW w:w="888" w:type="dxa"/>
            <w:shd w:val="clear" w:color="auto" w:fill="FFFFFF" w:themeFill="background1"/>
            <w:vAlign w:val="bottom"/>
          </w:tcPr>
          <w:p w:rsidR="00273836" w:rsidRPr="00273836" w:rsidRDefault="00273836" w:rsidP="00B81F30">
            <w:pPr>
              <w:rPr>
                <w:rFonts w:ascii="Times New Roman" w:hAnsi="Times New Roman" w:cs="Times New Roman"/>
                <w:color w:val="000000"/>
                <w:sz w:val="24"/>
                <w:szCs w:val="24"/>
              </w:rPr>
            </w:pPr>
          </w:p>
        </w:tc>
      </w:tr>
      <w:tr w:rsidR="00273836" w:rsidRPr="00273836" w:rsidTr="00B81F30">
        <w:trPr>
          <w:gridAfter w:val="1"/>
          <w:wAfter w:w="888" w:type="dxa"/>
          <w:trHeight w:val="310"/>
        </w:trPr>
        <w:tc>
          <w:tcPr>
            <w:tcW w:w="640" w:type="dxa"/>
            <w:vMerge/>
            <w:shd w:val="clear" w:color="auto" w:fill="FFFFFF" w:themeFill="background1"/>
            <w:vAlign w:val="center"/>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p>
        </w:tc>
        <w:tc>
          <w:tcPr>
            <w:tcW w:w="2740" w:type="dxa"/>
            <w:vMerge/>
            <w:shd w:val="clear" w:color="auto" w:fill="FFFFFF" w:themeFill="background1"/>
            <w:vAlign w:val="center"/>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p>
        </w:tc>
        <w:tc>
          <w:tcPr>
            <w:tcW w:w="1754" w:type="dxa"/>
            <w:vMerge/>
            <w:shd w:val="clear" w:color="auto" w:fill="FFFFFF" w:themeFill="background1"/>
            <w:vAlign w:val="center"/>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p>
        </w:tc>
        <w:tc>
          <w:tcPr>
            <w:tcW w:w="560" w:type="dxa"/>
            <w:shd w:val="clear" w:color="auto" w:fill="FFFFFF" w:themeFill="background1"/>
            <w:noWrap/>
            <w:vAlign w:val="center"/>
            <w:hideMark/>
          </w:tcPr>
          <w:p w:rsidR="00273836" w:rsidRPr="00273836" w:rsidRDefault="00273836" w:rsidP="00B81F30">
            <w:pPr>
              <w:rPr>
                <w:rFonts w:ascii="Times New Roman" w:hAnsi="Times New Roman" w:cs="Times New Roman"/>
                <w:b/>
                <w:bCs/>
                <w:color w:val="000000"/>
                <w:sz w:val="24"/>
                <w:szCs w:val="24"/>
                <w:u w:val="single"/>
              </w:rPr>
            </w:pPr>
            <w:proofErr w:type="spellStart"/>
            <w:r>
              <w:rPr>
                <w:rFonts w:ascii="Times New Roman" w:hAnsi="Times New Roman" w:cs="Times New Roman"/>
                <w:b/>
                <w:bCs/>
                <w:color w:val="000000"/>
                <w:sz w:val="24"/>
                <w:szCs w:val="24"/>
                <w:u w:val="single"/>
              </w:rPr>
              <w:t>tp</w:t>
            </w:r>
            <w:proofErr w:type="spellEnd"/>
          </w:p>
        </w:tc>
        <w:tc>
          <w:tcPr>
            <w:tcW w:w="0" w:type="auto"/>
            <w:shd w:val="clear" w:color="auto" w:fill="FFFFFF" w:themeFill="background1"/>
            <w:vAlign w:val="bottom"/>
          </w:tcPr>
          <w:p w:rsidR="00273836" w:rsidRPr="00273836" w:rsidRDefault="00273836" w:rsidP="00B81F30">
            <w:pPr>
              <w:rPr>
                <w:rFonts w:ascii="Times New Roman" w:hAnsi="Times New Roman" w:cs="Times New Roman"/>
                <w:color w:val="000000"/>
                <w:sz w:val="24"/>
                <w:szCs w:val="24"/>
              </w:rPr>
            </w:pPr>
            <w:r>
              <w:rPr>
                <w:rFonts w:ascii="Times New Roman" w:hAnsi="Times New Roman" w:cs="Times New Roman"/>
                <w:color w:val="000000"/>
                <w:sz w:val="24"/>
                <w:szCs w:val="24"/>
              </w:rPr>
              <w:t>examen</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ATALLAH</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Raid</w:t>
            </w:r>
          </w:p>
        </w:tc>
        <w:tc>
          <w:tcPr>
            <w:tcW w:w="560" w:type="dxa"/>
            <w:shd w:val="clear" w:color="auto" w:fill="FFFFFF" w:themeFill="background1"/>
            <w:vAlign w:val="bottom"/>
            <w:hideMark/>
          </w:tcPr>
          <w:p w:rsidR="00273836" w:rsidRPr="00273836" w:rsidRDefault="000F7034"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absent</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2</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BENMESSAOUDA</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proofErr w:type="spellStart"/>
            <w:r w:rsidRPr="00273836">
              <w:rPr>
                <w:rFonts w:ascii="Times New Roman" w:eastAsia="Times New Roman" w:hAnsi="Times New Roman" w:cs="Times New Roman"/>
                <w:b/>
                <w:bCs/>
                <w:color w:val="000000"/>
                <w:sz w:val="24"/>
                <w:szCs w:val="24"/>
                <w:lang w:eastAsia="fr-FR"/>
              </w:rPr>
              <w:t>Hadil</w:t>
            </w:r>
            <w:proofErr w:type="spellEnd"/>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13</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12</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3</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BOUGOUFFA</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Amina</w:t>
            </w:r>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11,5</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6.5</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4</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BOUKETIR</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Aya</w:t>
            </w:r>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12</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12</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5</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BOUKHENIFRA</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Samia</w:t>
            </w:r>
          </w:p>
        </w:tc>
        <w:tc>
          <w:tcPr>
            <w:tcW w:w="560" w:type="dxa"/>
            <w:shd w:val="clear" w:color="auto" w:fill="FFFFFF" w:themeFill="background1"/>
            <w:vAlign w:val="bottom"/>
            <w:hideMark/>
          </w:tcPr>
          <w:p w:rsidR="00273836" w:rsidRPr="00273836" w:rsidRDefault="000F7034"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8</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6</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LALMI</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Hamza</w:t>
            </w:r>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7</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8</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7</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LEGHRIB</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Aymen</w:t>
            </w:r>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12</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8</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8</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LEMSARA</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proofErr w:type="spellStart"/>
            <w:r w:rsidRPr="00273836">
              <w:rPr>
                <w:rFonts w:ascii="Times New Roman" w:eastAsia="Times New Roman" w:hAnsi="Times New Roman" w:cs="Times New Roman"/>
                <w:b/>
                <w:bCs/>
                <w:color w:val="000000"/>
                <w:sz w:val="24"/>
                <w:szCs w:val="24"/>
                <w:lang w:eastAsia="fr-FR"/>
              </w:rPr>
              <w:t>Abdelmoumene</w:t>
            </w:r>
            <w:proofErr w:type="spellEnd"/>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10</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6</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9</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MAAMRI</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Islam</w:t>
            </w:r>
          </w:p>
        </w:tc>
        <w:tc>
          <w:tcPr>
            <w:tcW w:w="560" w:type="dxa"/>
            <w:shd w:val="clear" w:color="auto" w:fill="FFFFFF" w:themeFill="background1"/>
            <w:vAlign w:val="bottom"/>
            <w:hideMark/>
          </w:tcPr>
          <w:p w:rsidR="00273836" w:rsidRPr="00273836" w:rsidRDefault="000F7034"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7</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10</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MENZER</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Sami</w:t>
            </w:r>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10</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7.5</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11</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MERAZGA</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LYDIA</w:t>
            </w:r>
          </w:p>
        </w:tc>
        <w:tc>
          <w:tcPr>
            <w:tcW w:w="560" w:type="dxa"/>
            <w:shd w:val="clear" w:color="auto" w:fill="FFFFFF" w:themeFill="background1"/>
            <w:vAlign w:val="bottom"/>
            <w:hideMark/>
          </w:tcPr>
          <w:p w:rsidR="00273836" w:rsidRPr="00273836" w:rsidRDefault="000F7034"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2</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12</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MOKHTARI</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 xml:space="preserve">Ahmed </w:t>
            </w:r>
            <w:proofErr w:type="spellStart"/>
            <w:r w:rsidRPr="00273836">
              <w:rPr>
                <w:rFonts w:ascii="Times New Roman" w:eastAsia="Times New Roman" w:hAnsi="Times New Roman" w:cs="Times New Roman"/>
                <w:b/>
                <w:bCs/>
                <w:color w:val="000000"/>
                <w:sz w:val="24"/>
                <w:szCs w:val="24"/>
                <w:lang w:eastAsia="fr-FR"/>
              </w:rPr>
              <w:t>ziad</w:t>
            </w:r>
            <w:proofErr w:type="spellEnd"/>
          </w:p>
        </w:tc>
        <w:tc>
          <w:tcPr>
            <w:tcW w:w="560" w:type="dxa"/>
            <w:shd w:val="clear" w:color="auto" w:fill="FFFFFF" w:themeFill="background1"/>
            <w:vAlign w:val="bottom"/>
            <w:hideMark/>
          </w:tcPr>
          <w:p w:rsidR="00273836" w:rsidRPr="00273836" w:rsidRDefault="000F7034"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2</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13</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MOUAKI- BENANI- BENANI</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Mohammed</w:t>
            </w:r>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273836">
              <w:rPr>
                <w:rFonts w:ascii="Times New Roman" w:hAnsi="Times New Roman" w:cs="Times New Roman"/>
                <w:color w:val="000000"/>
                <w:sz w:val="24"/>
                <w:szCs w:val="24"/>
              </w:rPr>
              <w:t> </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273836">
              <w:rPr>
                <w:rFonts w:ascii="Times New Roman" w:hAnsi="Times New Roman" w:cs="Times New Roman"/>
                <w:color w:val="000000"/>
                <w:sz w:val="24"/>
                <w:szCs w:val="24"/>
              </w:rPr>
              <w:t> </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14</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NETTICHE</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Bilal</w:t>
            </w:r>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273836">
              <w:rPr>
                <w:rFonts w:ascii="Times New Roman" w:hAnsi="Times New Roman" w:cs="Times New Roman"/>
                <w:color w:val="000000"/>
                <w:sz w:val="24"/>
                <w:szCs w:val="24"/>
              </w:rPr>
              <w:t> </w:t>
            </w:r>
          </w:p>
        </w:tc>
        <w:tc>
          <w:tcPr>
            <w:tcW w:w="0" w:type="auto"/>
            <w:shd w:val="clear" w:color="auto" w:fill="FFFFFF" w:themeFill="background1"/>
            <w:vAlign w:val="bottom"/>
          </w:tcPr>
          <w:p w:rsidR="00273836" w:rsidRPr="00273836" w:rsidRDefault="00273836" w:rsidP="00B81F3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73836">
              <w:rPr>
                <w:rFonts w:ascii="Times New Roman" w:hAnsi="Times New Roman" w:cs="Times New Roman"/>
                <w:color w:val="000000"/>
                <w:sz w:val="24"/>
                <w:szCs w:val="24"/>
              </w:rPr>
              <w:t> </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15</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OUALAH</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proofErr w:type="spellStart"/>
            <w:r w:rsidRPr="00273836">
              <w:rPr>
                <w:rFonts w:ascii="Times New Roman" w:eastAsia="Times New Roman" w:hAnsi="Times New Roman" w:cs="Times New Roman"/>
                <w:b/>
                <w:bCs/>
                <w:color w:val="000000"/>
                <w:sz w:val="24"/>
                <w:szCs w:val="24"/>
                <w:lang w:eastAsia="fr-FR"/>
              </w:rPr>
              <w:t>Zine</w:t>
            </w:r>
            <w:proofErr w:type="spellEnd"/>
            <w:r w:rsidRPr="00273836">
              <w:rPr>
                <w:rFonts w:ascii="Times New Roman" w:eastAsia="Times New Roman" w:hAnsi="Times New Roman" w:cs="Times New Roman"/>
                <w:b/>
                <w:bCs/>
                <w:color w:val="000000"/>
                <w:sz w:val="24"/>
                <w:szCs w:val="24"/>
                <w:lang w:eastAsia="fr-FR"/>
              </w:rPr>
              <w:t xml:space="preserve"> </w:t>
            </w:r>
            <w:proofErr w:type="spellStart"/>
            <w:r w:rsidRPr="00273836">
              <w:rPr>
                <w:rFonts w:ascii="Times New Roman" w:eastAsia="Times New Roman" w:hAnsi="Times New Roman" w:cs="Times New Roman"/>
                <w:b/>
                <w:bCs/>
                <w:color w:val="000000"/>
                <w:sz w:val="24"/>
                <w:szCs w:val="24"/>
                <w:lang w:eastAsia="fr-FR"/>
              </w:rPr>
              <w:t>elabidine</w:t>
            </w:r>
            <w:proofErr w:type="spellEnd"/>
          </w:p>
        </w:tc>
        <w:tc>
          <w:tcPr>
            <w:tcW w:w="560" w:type="dxa"/>
            <w:shd w:val="clear" w:color="auto" w:fill="FFFFFF" w:themeFill="background1"/>
            <w:vAlign w:val="bottom"/>
            <w:hideMark/>
          </w:tcPr>
          <w:p w:rsidR="00273836" w:rsidRPr="00273836" w:rsidRDefault="000F7034"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7</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16</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RAHMOUNI</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Khalil</w:t>
            </w:r>
          </w:p>
        </w:tc>
        <w:tc>
          <w:tcPr>
            <w:tcW w:w="560" w:type="dxa"/>
            <w:shd w:val="clear" w:color="auto" w:fill="FFFFFF" w:themeFill="background1"/>
            <w:vAlign w:val="bottom"/>
            <w:hideMark/>
          </w:tcPr>
          <w:p w:rsidR="00273836" w:rsidRPr="00273836" w:rsidRDefault="000F7034"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7.5</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17</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TABET</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b/>
                <w:bCs/>
                <w:color w:val="000000"/>
                <w:sz w:val="24"/>
                <w:szCs w:val="24"/>
                <w:lang w:eastAsia="fr-FR"/>
              </w:rPr>
            </w:pPr>
            <w:proofErr w:type="spellStart"/>
            <w:r w:rsidRPr="00273836">
              <w:rPr>
                <w:rFonts w:ascii="Times New Roman" w:eastAsia="Times New Roman" w:hAnsi="Times New Roman" w:cs="Times New Roman"/>
                <w:b/>
                <w:bCs/>
                <w:color w:val="000000"/>
                <w:sz w:val="24"/>
                <w:szCs w:val="24"/>
                <w:lang w:eastAsia="fr-FR"/>
              </w:rPr>
              <w:t>Ayyoub</w:t>
            </w:r>
            <w:proofErr w:type="spellEnd"/>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11</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10</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18</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color w:val="000000"/>
                <w:sz w:val="24"/>
                <w:szCs w:val="24"/>
                <w:lang w:eastAsia="fr-FR"/>
              </w:rPr>
            </w:pPr>
            <w:proofErr w:type="spellStart"/>
            <w:r w:rsidRPr="00273836">
              <w:rPr>
                <w:rFonts w:ascii="Times New Roman" w:eastAsia="Times New Roman" w:hAnsi="Times New Roman" w:cs="Times New Roman"/>
                <w:color w:val="000000"/>
                <w:sz w:val="24"/>
                <w:szCs w:val="24"/>
                <w:lang w:eastAsia="fr-FR"/>
              </w:rPr>
              <w:t>kerbaa</w:t>
            </w:r>
            <w:proofErr w:type="spellEnd"/>
            <w:r w:rsidRPr="00273836">
              <w:rPr>
                <w:rFonts w:ascii="Times New Roman" w:eastAsia="Times New Roman" w:hAnsi="Times New Roman" w:cs="Times New Roman"/>
                <w:color w:val="000000"/>
                <w:sz w:val="24"/>
                <w:szCs w:val="24"/>
                <w:lang w:eastAsia="fr-FR"/>
              </w:rPr>
              <w:t xml:space="preserve"> </w:t>
            </w:r>
            <w:proofErr w:type="spellStart"/>
            <w:r w:rsidRPr="00273836">
              <w:rPr>
                <w:rFonts w:ascii="Times New Roman" w:eastAsia="Times New Roman" w:hAnsi="Times New Roman" w:cs="Times New Roman"/>
                <w:color w:val="000000"/>
                <w:sz w:val="24"/>
                <w:szCs w:val="24"/>
                <w:lang w:eastAsia="fr-FR"/>
              </w:rPr>
              <w:t>wahid</w:t>
            </w:r>
            <w:proofErr w:type="spellEnd"/>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color w:val="000000"/>
                <w:sz w:val="24"/>
                <w:szCs w:val="24"/>
                <w:lang w:eastAsia="fr-FR"/>
              </w:rPr>
            </w:pPr>
            <w:proofErr w:type="spellStart"/>
            <w:r w:rsidRPr="00273836">
              <w:rPr>
                <w:rFonts w:ascii="Times New Roman" w:eastAsia="Times New Roman" w:hAnsi="Times New Roman" w:cs="Times New Roman"/>
                <w:color w:val="000000"/>
                <w:sz w:val="24"/>
                <w:szCs w:val="24"/>
                <w:lang w:eastAsia="fr-FR"/>
              </w:rPr>
              <w:t>wahid</w:t>
            </w:r>
            <w:proofErr w:type="spellEnd"/>
          </w:p>
        </w:tc>
        <w:tc>
          <w:tcPr>
            <w:tcW w:w="560" w:type="dxa"/>
            <w:shd w:val="clear" w:color="auto" w:fill="FFFFFF" w:themeFill="background1"/>
            <w:vAlign w:val="bottom"/>
            <w:hideMark/>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10</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1</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19</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color w:val="000000"/>
                <w:sz w:val="24"/>
                <w:szCs w:val="24"/>
                <w:lang w:eastAsia="fr-FR"/>
              </w:rPr>
            </w:pPr>
            <w:proofErr w:type="spellStart"/>
            <w:r w:rsidRPr="00273836">
              <w:rPr>
                <w:rFonts w:ascii="Times New Roman" w:eastAsia="Times New Roman" w:hAnsi="Times New Roman" w:cs="Times New Roman"/>
                <w:color w:val="000000"/>
                <w:sz w:val="24"/>
                <w:szCs w:val="24"/>
                <w:lang w:eastAsia="fr-FR"/>
              </w:rPr>
              <w:t>saadouni</w:t>
            </w:r>
            <w:proofErr w:type="spellEnd"/>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color w:val="000000"/>
                <w:sz w:val="24"/>
                <w:szCs w:val="24"/>
                <w:lang w:eastAsia="fr-FR"/>
              </w:rPr>
            </w:pPr>
            <w:proofErr w:type="spellStart"/>
            <w:r w:rsidRPr="00273836">
              <w:rPr>
                <w:rFonts w:ascii="Times New Roman" w:eastAsia="Times New Roman" w:hAnsi="Times New Roman" w:cs="Times New Roman"/>
                <w:color w:val="000000"/>
                <w:sz w:val="24"/>
                <w:szCs w:val="24"/>
                <w:lang w:eastAsia="fr-FR"/>
              </w:rPr>
              <w:t>ali</w:t>
            </w:r>
            <w:proofErr w:type="spellEnd"/>
            <w:r w:rsidRPr="00273836">
              <w:rPr>
                <w:rFonts w:ascii="Times New Roman" w:eastAsia="Times New Roman" w:hAnsi="Times New Roman" w:cs="Times New Roman"/>
                <w:color w:val="000000"/>
                <w:sz w:val="24"/>
                <w:szCs w:val="24"/>
                <w:lang w:eastAsia="fr-FR"/>
              </w:rPr>
              <w:t xml:space="preserve"> </w:t>
            </w:r>
            <w:proofErr w:type="spellStart"/>
            <w:r w:rsidRPr="00273836">
              <w:rPr>
                <w:rFonts w:ascii="Times New Roman" w:eastAsia="Times New Roman" w:hAnsi="Times New Roman" w:cs="Times New Roman"/>
                <w:color w:val="000000"/>
                <w:sz w:val="24"/>
                <w:szCs w:val="24"/>
                <w:lang w:eastAsia="fr-FR"/>
              </w:rPr>
              <w:t>hammi</w:t>
            </w:r>
            <w:proofErr w:type="spellEnd"/>
          </w:p>
        </w:tc>
        <w:tc>
          <w:tcPr>
            <w:tcW w:w="560" w:type="dxa"/>
            <w:shd w:val="clear" w:color="auto" w:fill="FFFFFF" w:themeFill="background1"/>
            <w:vAlign w:val="bottom"/>
            <w:hideMark/>
          </w:tcPr>
          <w:p w:rsidR="00273836" w:rsidRPr="00273836" w:rsidRDefault="000F7034" w:rsidP="00B81F3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shd w:val="clear" w:color="auto" w:fill="FFFFFF" w:themeFill="background1"/>
            <w:vAlign w:val="bottom"/>
          </w:tcPr>
          <w:p w:rsidR="00273836" w:rsidRPr="00273836" w:rsidRDefault="00273836" w:rsidP="00B81F30">
            <w:pPr>
              <w:jc w:val="center"/>
              <w:rPr>
                <w:rFonts w:ascii="Times New Roman" w:hAnsi="Times New Roman" w:cs="Times New Roman"/>
                <w:color w:val="000000"/>
                <w:sz w:val="24"/>
                <w:szCs w:val="24"/>
              </w:rPr>
            </w:pPr>
            <w:r w:rsidRPr="00273836">
              <w:rPr>
                <w:rFonts w:ascii="Times New Roman" w:hAnsi="Times New Roman" w:cs="Times New Roman"/>
                <w:color w:val="000000"/>
                <w:sz w:val="24"/>
                <w:szCs w:val="24"/>
              </w:rPr>
              <w:t>Absent</w:t>
            </w:r>
          </w:p>
        </w:tc>
      </w:tr>
      <w:tr w:rsidR="00273836" w:rsidRPr="00273836" w:rsidTr="00B81F30">
        <w:trPr>
          <w:gridAfter w:val="1"/>
          <w:wAfter w:w="888" w:type="dxa"/>
          <w:trHeight w:val="290"/>
        </w:trPr>
        <w:tc>
          <w:tcPr>
            <w:tcW w:w="640" w:type="dxa"/>
            <w:shd w:val="clear" w:color="auto" w:fill="FFFFFF" w:themeFill="background1"/>
            <w:noWrap/>
            <w:vAlign w:val="bottom"/>
            <w:hideMark/>
          </w:tcPr>
          <w:p w:rsidR="00273836" w:rsidRPr="00273836" w:rsidRDefault="00273836" w:rsidP="00B81F30">
            <w:pPr>
              <w:spacing w:after="0" w:line="240" w:lineRule="auto"/>
              <w:jc w:val="center"/>
              <w:rPr>
                <w:rFonts w:ascii="Times New Roman" w:eastAsia="Times New Roman" w:hAnsi="Times New Roman" w:cs="Times New Roman"/>
                <w:b/>
                <w:bCs/>
                <w:color w:val="000000"/>
                <w:sz w:val="24"/>
                <w:szCs w:val="24"/>
                <w:lang w:eastAsia="fr-FR"/>
              </w:rPr>
            </w:pPr>
            <w:r w:rsidRPr="00273836">
              <w:rPr>
                <w:rFonts w:ascii="Times New Roman" w:eastAsia="Times New Roman" w:hAnsi="Times New Roman" w:cs="Times New Roman"/>
                <w:b/>
                <w:bCs/>
                <w:color w:val="000000"/>
                <w:sz w:val="24"/>
                <w:szCs w:val="24"/>
                <w:lang w:eastAsia="fr-FR"/>
              </w:rPr>
              <w:t>20</w:t>
            </w:r>
          </w:p>
        </w:tc>
        <w:tc>
          <w:tcPr>
            <w:tcW w:w="2740"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color w:val="000000"/>
                <w:sz w:val="24"/>
                <w:szCs w:val="24"/>
                <w:lang w:eastAsia="fr-FR"/>
              </w:rPr>
            </w:pPr>
            <w:r w:rsidRPr="00273836">
              <w:rPr>
                <w:rFonts w:ascii="Times New Roman" w:eastAsia="Times New Roman" w:hAnsi="Times New Roman" w:cs="Times New Roman"/>
                <w:color w:val="000000"/>
                <w:sz w:val="24"/>
                <w:szCs w:val="24"/>
                <w:lang w:eastAsia="fr-FR"/>
              </w:rPr>
              <w:t> </w:t>
            </w:r>
          </w:p>
        </w:tc>
        <w:tc>
          <w:tcPr>
            <w:tcW w:w="1754" w:type="dxa"/>
            <w:shd w:val="clear" w:color="auto" w:fill="FFFFFF" w:themeFill="background1"/>
            <w:noWrap/>
            <w:vAlign w:val="bottom"/>
            <w:hideMark/>
          </w:tcPr>
          <w:p w:rsidR="00273836" w:rsidRPr="00273836" w:rsidRDefault="00273836" w:rsidP="00B81F30">
            <w:pPr>
              <w:spacing w:after="0" w:line="240" w:lineRule="auto"/>
              <w:rPr>
                <w:rFonts w:ascii="Times New Roman" w:eastAsia="Times New Roman" w:hAnsi="Times New Roman" w:cs="Times New Roman"/>
                <w:color w:val="000000"/>
                <w:sz w:val="24"/>
                <w:szCs w:val="24"/>
                <w:lang w:eastAsia="fr-FR"/>
              </w:rPr>
            </w:pPr>
            <w:r w:rsidRPr="00273836">
              <w:rPr>
                <w:rFonts w:ascii="Times New Roman" w:eastAsia="Times New Roman" w:hAnsi="Times New Roman" w:cs="Times New Roman"/>
                <w:color w:val="000000"/>
                <w:sz w:val="24"/>
                <w:szCs w:val="24"/>
                <w:lang w:eastAsia="fr-FR"/>
              </w:rPr>
              <w:t> </w:t>
            </w:r>
          </w:p>
        </w:tc>
        <w:tc>
          <w:tcPr>
            <w:tcW w:w="560" w:type="dxa"/>
            <w:shd w:val="clear" w:color="auto" w:fill="FFFFFF" w:themeFill="background1"/>
            <w:vAlign w:val="bottom"/>
            <w:hideMark/>
          </w:tcPr>
          <w:p w:rsidR="00273836" w:rsidRPr="00273836" w:rsidRDefault="00273836" w:rsidP="00B81F30">
            <w:pPr>
              <w:rPr>
                <w:rFonts w:ascii="Times New Roman" w:hAnsi="Times New Roman" w:cs="Times New Roman"/>
                <w:color w:val="000000"/>
                <w:sz w:val="24"/>
                <w:szCs w:val="24"/>
              </w:rPr>
            </w:pPr>
            <w:r w:rsidRPr="00273836">
              <w:rPr>
                <w:rFonts w:ascii="Times New Roman" w:hAnsi="Times New Roman" w:cs="Times New Roman"/>
                <w:color w:val="000000"/>
                <w:sz w:val="24"/>
                <w:szCs w:val="24"/>
              </w:rPr>
              <w:t> </w:t>
            </w:r>
          </w:p>
        </w:tc>
        <w:tc>
          <w:tcPr>
            <w:tcW w:w="0" w:type="auto"/>
            <w:shd w:val="clear" w:color="auto" w:fill="FFFFFF" w:themeFill="background1"/>
            <w:vAlign w:val="bottom"/>
          </w:tcPr>
          <w:p w:rsidR="00273836" w:rsidRPr="00273836" w:rsidRDefault="00273836" w:rsidP="00B81F30">
            <w:pPr>
              <w:rPr>
                <w:rFonts w:ascii="Times New Roman" w:hAnsi="Times New Roman" w:cs="Times New Roman"/>
                <w:color w:val="000000"/>
                <w:sz w:val="24"/>
                <w:szCs w:val="24"/>
              </w:rPr>
            </w:pPr>
          </w:p>
        </w:tc>
      </w:tr>
    </w:tbl>
    <w:p w:rsidR="005E6D23" w:rsidRDefault="00273836">
      <w:r>
        <w:fldChar w:fldCharType="end"/>
      </w:r>
      <w:r>
        <w:br w:type="textWrapping" w:clear="all"/>
      </w:r>
    </w:p>
    <w:sectPr w:rsidR="005E6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40EC"/>
    <w:multiLevelType w:val="hybridMultilevel"/>
    <w:tmpl w:val="475281AE"/>
    <w:lvl w:ilvl="0" w:tplc="34DE866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493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36"/>
    <w:rsid w:val="000F7034"/>
    <w:rsid w:val="00273836"/>
    <w:rsid w:val="003417D8"/>
    <w:rsid w:val="004E195D"/>
    <w:rsid w:val="00567447"/>
    <w:rsid w:val="005E6D23"/>
    <w:rsid w:val="005F606C"/>
    <w:rsid w:val="00683FB8"/>
    <w:rsid w:val="00A13109"/>
    <w:rsid w:val="00A415FC"/>
    <w:rsid w:val="00B81F30"/>
    <w:rsid w:val="00D43C93"/>
    <w:rsid w:val="00EA6385"/>
    <w:rsid w:val="00F231C8"/>
    <w:rsid w:val="00FA6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AA47"/>
  <w15:chartTrackingRefBased/>
  <w15:docId w15:val="{607EA1F3-C27B-463A-B875-60EF8D14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66BD"/>
    <w:rPr>
      <w:color w:val="0563C1" w:themeColor="hyperlink"/>
      <w:u w:val="single"/>
    </w:rPr>
  </w:style>
  <w:style w:type="paragraph" w:styleId="ListParagraph">
    <w:name w:val="List Paragraph"/>
    <w:basedOn w:val="Normal"/>
    <w:uiPriority w:val="34"/>
    <w:qFormat/>
    <w:rsid w:val="0068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45451">
      <w:bodyDiv w:val="1"/>
      <w:marLeft w:val="0"/>
      <w:marRight w:val="0"/>
      <w:marTop w:val="0"/>
      <w:marBottom w:val="0"/>
      <w:divBdr>
        <w:top w:val="none" w:sz="0" w:space="0" w:color="auto"/>
        <w:left w:val="none" w:sz="0" w:space="0" w:color="auto"/>
        <w:bottom w:val="none" w:sz="0" w:space="0" w:color="auto"/>
        <w:right w:val="none" w:sz="0" w:space="0" w:color="auto"/>
      </w:divBdr>
    </w:div>
    <w:div w:id="826290103">
      <w:bodyDiv w:val="1"/>
      <w:marLeft w:val="0"/>
      <w:marRight w:val="0"/>
      <w:marTop w:val="0"/>
      <w:marBottom w:val="0"/>
      <w:divBdr>
        <w:top w:val="none" w:sz="0" w:space="0" w:color="auto"/>
        <w:left w:val="none" w:sz="0" w:space="0" w:color="auto"/>
        <w:bottom w:val="none" w:sz="0" w:space="0" w:color="auto"/>
        <w:right w:val="none" w:sz="0" w:space="0" w:color="auto"/>
      </w:divBdr>
    </w:div>
    <w:div w:id="15333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ingfixer.com/fr/Help:IPA/English" TargetMode="External"/><Relationship Id="rId13" Type="http://schemas.openxmlformats.org/officeDocument/2006/relationships/hyperlink" Target="https://stringfixer.com/fr/Help:IPA/Englis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ringfixer.com/fr/Help:IPA/English" TargetMode="External"/><Relationship Id="rId12" Type="http://schemas.openxmlformats.org/officeDocument/2006/relationships/hyperlink" Target="https://stringfixer.com/fr/Help:IPA/Engli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ringfixer.com/fr/Help:Pronunciation_respelling_key" TargetMode="External"/><Relationship Id="rId1" Type="http://schemas.openxmlformats.org/officeDocument/2006/relationships/numbering" Target="numbering.xml"/><Relationship Id="rId6" Type="http://schemas.openxmlformats.org/officeDocument/2006/relationships/hyperlink" Target="https://stringfixer.com/fr/Help:IPA/English" TargetMode="External"/><Relationship Id="rId11" Type="http://schemas.openxmlformats.org/officeDocument/2006/relationships/hyperlink" Target="https://stringfixer.com/fr/Help:IPA/English" TargetMode="External"/><Relationship Id="rId5" Type="http://schemas.openxmlformats.org/officeDocument/2006/relationships/hyperlink" Target="https://stringfixer.com/fr/Help:IPA/English" TargetMode="External"/><Relationship Id="rId15" Type="http://schemas.openxmlformats.org/officeDocument/2006/relationships/hyperlink" Target="https://stringfixer.com/fr/Help:IPA/English" TargetMode="External"/><Relationship Id="rId10" Type="http://schemas.openxmlformats.org/officeDocument/2006/relationships/hyperlink" Target="https://stringfixer.com/fr/Help:IPA/English" TargetMode="External"/><Relationship Id="rId4" Type="http://schemas.openxmlformats.org/officeDocument/2006/relationships/webSettings" Target="webSettings.xml"/><Relationship Id="rId9" Type="http://schemas.openxmlformats.org/officeDocument/2006/relationships/hyperlink" Target="https://stringfixer.com/fr/Help:IPA/English" TargetMode="External"/><Relationship Id="rId14" Type="http://schemas.openxmlformats.org/officeDocument/2006/relationships/hyperlink" Target="https://stringfixer.com/fr/Help:Pronunciation_respelling_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1362</TotalTime>
  <Pages>3</Pages>
  <Words>812</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7</cp:revision>
  <dcterms:created xsi:type="dcterms:W3CDTF">2023-06-03T12:21:00Z</dcterms:created>
  <dcterms:modified xsi:type="dcterms:W3CDTF">2023-06-04T11:31:00Z</dcterms:modified>
</cp:coreProperties>
</file>