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AA83" w14:textId="77777777" w:rsidR="00B936DD" w:rsidRDefault="00A219E0" w:rsidP="00A219E0">
      <w:pPr>
        <w:jc w:val="center"/>
        <w:rPr>
          <w:b/>
          <w:bCs/>
          <w:sz w:val="24"/>
          <w:szCs w:val="24"/>
        </w:rPr>
      </w:pPr>
      <w:r w:rsidRPr="00A219E0">
        <w:rPr>
          <w:b/>
          <w:bCs/>
          <w:sz w:val="24"/>
          <w:szCs w:val="24"/>
        </w:rPr>
        <w:t>Université Batna 2</w:t>
      </w:r>
      <w:r w:rsidRPr="00A219E0">
        <w:rPr>
          <w:b/>
          <w:bCs/>
          <w:sz w:val="24"/>
          <w:szCs w:val="24"/>
        </w:rPr>
        <w:tab/>
        <w:t>Faculté des Lettres et Langues Etrangères</w:t>
      </w:r>
      <w:r w:rsidRPr="00A219E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Pr="00A219E0">
        <w:rPr>
          <w:b/>
          <w:bCs/>
          <w:sz w:val="24"/>
          <w:szCs w:val="24"/>
        </w:rPr>
        <w:t>Département de Français</w:t>
      </w:r>
    </w:p>
    <w:p w14:paraId="13ED4021" w14:textId="070482BC" w:rsidR="00A219E0" w:rsidRDefault="00A219E0" w:rsidP="00F758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Matière : </w:t>
      </w:r>
      <w:r w:rsidR="000E36E7">
        <w:rPr>
          <w:b/>
          <w:bCs/>
          <w:sz w:val="24"/>
          <w:szCs w:val="24"/>
        </w:rPr>
        <w:t>ETL</w:t>
      </w:r>
      <w:r>
        <w:rPr>
          <w:b/>
          <w:bCs/>
          <w:sz w:val="24"/>
          <w:szCs w:val="24"/>
        </w:rPr>
        <w:tab/>
      </w:r>
      <w:r w:rsidR="00B3662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3</w:t>
      </w:r>
      <w:r w:rsidRPr="00A219E0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année Licence</w:t>
      </w:r>
      <w:r>
        <w:rPr>
          <w:b/>
          <w:bCs/>
          <w:sz w:val="24"/>
          <w:szCs w:val="24"/>
        </w:rPr>
        <w:tab/>
      </w:r>
      <w:r w:rsidR="00B3662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0E36E7">
        <w:rPr>
          <w:b/>
          <w:bCs/>
          <w:sz w:val="24"/>
          <w:szCs w:val="24"/>
        </w:rPr>
        <w:t>S</w:t>
      </w:r>
      <w:r w:rsidR="00C640D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          </w:t>
      </w:r>
      <w:r w:rsidR="000E36E7">
        <w:rPr>
          <w:b/>
          <w:bCs/>
          <w:sz w:val="24"/>
          <w:szCs w:val="24"/>
        </w:rPr>
        <w:t xml:space="preserve">Groupes : </w:t>
      </w:r>
      <w:r w:rsidR="00F75840">
        <w:rPr>
          <w:b/>
          <w:bCs/>
          <w:sz w:val="24"/>
          <w:szCs w:val="24"/>
        </w:rPr>
        <w:t>1</w:t>
      </w:r>
      <w:r w:rsidR="000E36E7">
        <w:rPr>
          <w:b/>
          <w:bCs/>
          <w:sz w:val="24"/>
          <w:szCs w:val="24"/>
        </w:rPr>
        <w:t xml:space="preserve"> et 4 </w:t>
      </w:r>
    </w:p>
    <w:p w14:paraId="0FC1F1FB" w14:textId="77777777" w:rsidR="00A219E0" w:rsidRPr="00B36620" w:rsidRDefault="00A219E0" w:rsidP="00F75840">
      <w:pPr>
        <w:spacing w:before="600"/>
        <w:jc w:val="center"/>
        <w:rPr>
          <w:b/>
          <w:bCs/>
          <w:sz w:val="32"/>
          <w:szCs w:val="32"/>
        </w:rPr>
      </w:pPr>
      <w:r w:rsidRPr="00B36620">
        <w:rPr>
          <w:b/>
          <w:bCs/>
          <w:sz w:val="32"/>
          <w:szCs w:val="32"/>
        </w:rPr>
        <w:t>Evaluation</w:t>
      </w:r>
    </w:p>
    <w:p w14:paraId="1E6CE24F" w14:textId="77777777" w:rsidR="00A219E0" w:rsidRDefault="00A219E0"/>
    <w:p w14:paraId="5232A60C" w14:textId="59BA491D" w:rsidR="0026511E" w:rsidRPr="00A219E0" w:rsidRDefault="00C640DD" w:rsidP="00F75840">
      <w:pPr>
        <w:spacing w:before="240"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adoptant une approche psychanalytique, p</w:t>
      </w:r>
      <w:r w:rsidR="000E36E7">
        <w:rPr>
          <w:b/>
          <w:bCs/>
          <w:sz w:val="24"/>
          <w:szCs w:val="24"/>
        </w:rPr>
        <w:t>résentez un sujet portant sur un corpus littéraire en dégageant au moins quatre (4) aspects</w:t>
      </w:r>
      <w:r>
        <w:rPr>
          <w:b/>
          <w:bCs/>
          <w:sz w:val="24"/>
          <w:szCs w:val="24"/>
        </w:rPr>
        <w:t xml:space="preserve"> (pistes d’analyse psychanalytiques)</w:t>
      </w:r>
      <w:r w:rsidR="000E36E7">
        <w:rPr>
          <w:b/>
          <w:bCs/>
          <w:sz w:val="24"/>
          <w:szCs w:val="24"/>
        </w:rPr>
        <w:t>, avec les</w:t>
      </w:r>
      <w:r w:rsidR="00F75840">
        <w:rPr>
          <w:b/>
          <w:bCs/>
          <w:sz w:val="24"/>
          <w:szCs w:val="24"/>
        </w:rPr>
        <w:t xml:space="preserve"> questions</w:t>
      </w:r>
      <w:r>
        <w:rPr>
          <w:b/>
          <w:bCs/>
          <w:sz w:val="24"/>
          <w:szCs w:val="24"/>
        </w:rPr>
        <w:t xml:space="preserve"> et</w:t>
      </w:r>
      <w:r w:rsidR="000E36E7">
        <w:rPr>
          <w:b/>
          <w:bCs/>
          <w:sz w:val="24"/>
          <w:szCs w:val="24"/>
        </w:rPr>
        <w:t xml:space="preserve"> propositions qui leur</w:t>
      </w:r>
      <w:r w:rsidR="008E253B">
        <w:rPr>
          <w:b/>
          <w:bCs/>
          <w:sz w:val="24"/>
          <w:szCs w:val="24"/>
        </w:rPr>
        <w:t>s</w:t>
      </w:r>
      <w:r w:rsidR="000E36E7">
        <w:rPr>
          <w:b/>
          <w:bCs/>
          <w:sz w:val="24"/>
          <w:szCs w:val="24"/>
        </w:rPr>
        <w:t xml:space="preserve"> sont associé</w:t>
      </w:r>
      <w:r w:rsidR="008E253B">
        <w:rPr>
          <w:b/>
          <w:bCs/>
          <w:sz w:val="24"/>
          <w:szCs w:val="24"/>
        </w:rPr>
        <w:t>e</w:t>
      </w:r>
      <w:r w:rsidR="000E36E7">
        <w:rPr>
          <w:b/>
          <w:bCs/>
          <w:sz w:val="24"/>
          <w:szCs w:val="24"/>
        </w:rPr>
        <w:t xml:space="preserve">s </w:t>
      </w:r>
    </w:p>
    <w:p w14:paraId="7C1900C8" w14:textId="77777777" w:rsidR="0026511E" w:rsidRDefault="0026511E" w:rsidP="00DA2B71">
      <w:pPr>
        <w:jc w:val="center"/>
      </w:pPr>
    </w:p>
    <w:p w14:paraId="66400478" w14:textId="77777777" w:rsidR="00DA2B71" w:rsidRPr="00A219E0" w:rsidRDefault="00A219E0" w:rsidP="00DA2B71">
      <w:pPr>
        <w:rPr>
          <w:b/>
          <w:bCs/>
          <w:sz w:val="24"/>
          <w:szCs w:val="24"/>
        </w:rPr>
      </w:pPr>
      <w:r w:rsidRPr="00A219E0">
        <w:rPr>
          <w:b/>
          <w:bCs/>
          <w:sz w:val="24"/>
          <w:szCs w:val="24"/>
        </w:rPr>
        <w:t>Les critères d’évaluation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5734E0" w14:paraId="18EE5B1C" w14:textId="77777777" w:rsidTr="00F75840">
        <w:trPr>
          <w:trHeight w:val="567"/>
        </w:trPr>
        <w:tc>
          <w:tcPr>
            <w:tcW w:w="8364" w:type="dxa"/>
            <w:vAlign w:val="center"/>
          </w:tcPr>
          <w:p w14:paraId="40F86DB3" w14:textId="60B3BC4E" w:rsidR="005734E0" w:rsidRPr="005734E0" w:rsidRDefault="005734E0" w:rsidP="00A51CA9">
            <w:pPr>
              <w:rPr>
                <w:sz w:val="24"/>
                <w:szCs w:val="24"/>
              </w:rPr>
            </w:pPr>
            <w:r w:rsidRPr="005734E0">
              <w:rPr>
                <w:sz w:val="24"/>
                <w:szCs w:val="24"/>
              </w:rPr>
              <w:t xml:space="preserve">Pertinence </w:t>
            </w:r>
            <w:r w:rsidR="000E36E7">
              <w:rPr>
                <w:sz w:val="24"/>
                <w:szCs w:val="24"/>
              </w:rPr>
              <w:t>des composantes analytiques (aspects</w:t>
            </w:r>
            <w:r w:rsidR="00C640DD">
              <w:rPr>
                <w:sz w:val="24"/>
                <w:szCs w:val="24"/>
              </w:rPr>
              <w:t>/pistes</w:t>
            </w:r>
            <w:r w:rsidR="008E253B">
              <w:rPr>
                <w:sz w:val="24"/>
                <w:szCs w:val="24"/>
              </w:rPr>
              <w:t xml:space="preserve"> – </w:t>
            </w:r>
            <w:r w:rsidR="00F75840">
              <w:rPr>
                <w:sz w:val="24"/>
                <w:szCs w:val="24"/>
              </w:rPr>
              <w:t xml:space="preserve">questions - </w:t>
            </w:r>
            <w:r w:rsidR="000E36E7">
              <w:rPr>
                <w:sz w:val="24"/>
                <w:szCs w:val="24"/>
              </w:rPr>
              <w:t>propositions</w:t>
            </w:r>
            <w:r w:rsidR="00A51CA9">
              <w:rPr>
                <w:sz w:val="24"/>
                <w:szCs w:val="24"/>
              </w:rPr>
              <w:t xml:space="preserve"> –  corpus</w:t>
            </w:r>
            <w:r w:rsidR="000E36E7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15953A68" w14:textId="77777777" w:rsidR="005734E0" w:rsidRPr="005734E0" w:rsidRDefault="00F75840" w:rsidP="00531A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5734E0" w:rsidRPr="005734E0">
              <w:rPr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5734E0" w14:paraId="52EDF37C" w14:textId="77777777" w:rsidTr="00F75840">
        <w:trPr>
          <w:trHeight w:val="561"/>
        </w:trPr>
        <w:tc>
          <w:tcPr>
            <w:tcW w:w="8364" w:type="dxa"/>
            <w:vAlign w:val="center"/>
          </w:tcPr>
          <w:p w14:paraId="0B2A04E9" w14:textId="77777777" w:rsidR="005734E0" w:rsidRPr="005734E0" w:rsidRDefault="00531A45" w:rsidP="0057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 la langue</w:t>
            </w:r>
          </w:p>
        </w:tc>
        <w:tc>
          <w:tcPr>
            <w:tcW w:w="1275" w:type="dxa"/>
            <w:vAlign w:val="center"/>
          </w:tcPr>
          <w:p w14:paraId="660B19E9" w14:textId="77777777" w:rsidR="005734E0" w:rsidRPr="005734E0" w:rsidRDefault="00F75840" w:rsidP="00573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="00531A45">
              <w:rPr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0DA2AED9" w14:textId="77777777" w:rsidR="00A219E0" w:rsidRDefault="00A219E0" w:rsidP="00DA2B71"/>
    <w:p w14:paraId="351A634B" w14:textId="77777777" w:rsidR="003B5D6F" w:rsidRDefault="003B5D6F" w:rsidP="00DA2B71"/>
    <w:p w14:paraId="50601162" w14:textId="77777777" w:rsidR="008D140A" w:rsidRDefault="00F75840" w:rsidP="008D140A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Le travail doit être individuel</w:t>
      </w:r>
    </w:p>
    <w:p w14:paraId="1087ADFA" w14:textId="77777777" w:rsidR="00F75840" w:rsidRDefault="008D140A" w:rsidP="00F75840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F75840">
        <w:rPr>
          <w:sz w:val="24"/>
          <w:szCs w:val="24"/>
        </w:rPr>
        <w:t>e plagiat sera sanctionné</w:t>
      </w:r>
    </w:p>
    <w:p w14:paraId="402A0D56" w14:textId="77777777" w:rsidR="003B5D6F" w:rsidRPr="003B5D6F" w:rsidRDefault="003B5D6F" w:rsidP="003B5D6F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3B5D6F">
        <w:rPr>
          <w:sz w:val="24"/>
          <w:szCs w:val="24"/>
        </w:rPr>
        <w:t>Les copies identiques seront sanctionnées</w:t>
      </w:r>
    </w:p>
    <w:p w14:paraId="284E7AF4" w14:textId="50CFB75B" w:rsidR="003B5D6F" w:rsidRDefault="003B5D6F" w:rsidP="00F75840">
      <w:pPr>
        <w:pStyle w:val="Paragraphedeliste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travail doit être </w:t>
      </w:r>
      <w:r w:rsidR="00C640DD">
        <w:rPr>
          <w:sz w:val="24"/>
          <w:szCs w:val="24"/>
        </w:rPr>
        <w:t>envoyé par email au plus tard le 26 avril 2022 (</w:t>
      </w:r>
      <w:r w:rsidR="00F75840">
        <w:rPr>
          <w:sz w:val="24"/>
          <w:szCs w:val="24"/>
        </w:rPr>
        <w:t>délai de rigueur)</w:t>
      </w:r>
      <w:r w:rsidR="00C640DD">
        <w:rPr>
          <w:sz w:val="24"/>
          <w:szCs w:val="24"/>
        </w:rPr>
        <w:t xml:space="preserve"> à l’adresse suivante : </w:t>
      </w:r>
      <w:hyperlink r:id="rId7" w:history="1">
        <w:r w:rsidR="00A801CA" w:rsidRPr="009F59EC">
          <w:rPr>
            <w:rStyle w:val="Lienhypertexte"/>
            <w:sz w:val="24"/>
            <w:szCs w:val="24"/>
          </w:rPr>
          <w:t>s.boubakour@univ-batna2.dz</w:t>
        </w:r>
      </w:hyperlink>
      <w:r w:rsidR="00A801CA">
        <w:rPr>
          <w:sz w:val="24"/>
          <w:szCs w:val="24"/>
        </w:rPr>
        <w:t xml:space="preserve"> </w:t>
      </w:r>
    </w:p>
    <w:p w14:paraId="65CFACE5" w14:textId="77777777" w:rsidR="003B5D6F" w:rsidRPr="003B5D6F" w:rsidRDefault="003B5D6F" w:rsidP="003B5D6F">
      <w:pPr>
        <w:spacing w:before="120" w:after="120" w:line="360" w:lineRule="auto"/>
        <w:rPr>
          <w:sz w:val="24"/>
          <w:szCs w:val="24"/>
        </w:rPr>
      </w:pPr>
    </w:p>
    <w:p w14:paraId="6B28A741" w14:textId="77777777" w:rsidR="005734E0" w:rsidRPr="003B5D6F" w:rsidRDefault="005734E0" w:rsidP="003B5D6F">
      <w:pPr>
        <w:spacing w:before="120" w:after="120" w:line="360" w:lineRule="auto"/>
        <w:rPr>
          <w:sz w:val="24"/>
          <w:szCs w:val="24"/>
        </w:rPr>
      </w:pPr>
    </w:p>
    <w:p w14:paraId="11A54F31" w14:textId="77777777" w:rsidR="005734E0" w:rsidRDefault="005734E0" w:rsidP="00DA2B71"/>
    <w:p w14:paraId="0DDBD7E8" w14:textId="77777777" w:rsidR="005734E0" w:rsidRDefault="005734E0" w:rsidP="00DA2B71"/>
    <w:p w14:paraId="45F68F3C" w14:textId="77777777" w:rsidR="005734E0" w:rsidRDefault="005734E0" w:rsidP="00DA2B71"/>
    <w:p w14:paraId="1EE1D43B" w14:textId="77777777" w:rsidR="005734E0" w:rsidRDefault="005734E0" w:rsidP="00DA2B71"/>
    <w:sectPr w:rsidR="00573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9C16" w14:textId="77777777" w:rsidR="00F35AE7" w:rsidRDefault="00F35AE7" w:rsidP="00531A45">
      <w:pPr>
        <w:spacing w:after="0" w:line="240" w:lineRule="auto"/>
      </w:pPr>
      <w:r>
        <w:separator/>
      </w:r>
    </w:p>
  </w:endnote>
  <w:endnote w:type="continuationSeparator" w:id="0">
    <w:p w14:paraId="409E71F5" w14:textId="77777777" w:rsidR="00F35AE7" w:rsidRDefault="00F35AE7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046862"/>
      <w:docPartObj>
        <w:docPartGallery w:val="Page Numbers (Bottom of Page)"/>
        <w:docPartUnique/>
      </w:docPartObj>
    </w:sdtPr>
    <w:sdtEndPr/>
    <w:sdtContent>
      <w:p w14:paraId="416EEB86" w14:textId="77777777" w:rsidR="00531A45" w:rsidRDefault="00531A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0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74E5037" w14:textId="77777777" w:rsidR="00531A45" w:rsidRDefault="00531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3B9E" w14:textId="77777777" w:rsidR="00F35AE7" w:rsidRDefault="00F35AE7" w:rsidP="00531A45">
      <w:pPr>
        <w:spacing w:after="0" w:line="240" w:lineRule="auto"/>
      </w:pPr>
      <w:r>
        <w:separator/>
      </w:r>
    </w:p>
  </w:footnote>
  <w:footnote w:type="continuationSeparator" w:id="0">
    <w:p w14:paraId="56B26251" w14:textId="77777777" w:rsidR="00F35AE7" w:rsidRDefault="00F35AE7" w:rsidP="0053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C1A"/>
    <w:multiLevelType w:val="hybridMultilevel"/>
    <w:tmpl w:val="B5CA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64A"/>
    <w:multiLevelType w:val="hybridMultilevel"/>
    <w:tmpl w:val="7B6C7FB8"/>
    <w:lvl w:ilvl="0" w:tplc="27E4D66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3743557">
    <w:abstractNumId w:val="0"/>
  </w:num>
  <w:num w:numId="2" w16cid:durableId="68144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1E"/>
    <w:rsid w:val="000B08CF"/>
    <w:rsid w:val="000E36E7"/>
    <w:rsid w:val="0026511E"/>
    <w:rsid w:val="00387212"/>
    <w:rsid w:val="003B5D6F"/>
    <w:rsid w:val="00531A45"/>
    <w:rsid w:val="005734E0"/>
    <w:rsid w:val="00635FB6"/>
    <w:rsid w:val="00720FA7"/>
    <w:rsid w:val="007D3AAA"/>
    <w:rsid w:val="008241AA"/>
    <w:rsid w:val="00880F98"/>
    <w:rsid w:val="008A5602"/>
    <w:rsid w:val="008D140A"/>
    <w:rsid w:val="008E253B"/>
    <w:rsid w:val="00906DF2"/>
    <w:rsid w:val="00964FC0"/>
    <w:rsid w:val="00A219E0"/>
    <w:rsid w:val="00A51CA9"/>
    <w:rsid w:val="00A801CA"/>
    <w:rsid w:val="00AA7A1D"/>
    <w:rsid w:val="00B36620"/>
    <w:rsid w:val="00B936DD"/>
    <w:rsid w:val="00BB6700"/>
    <w:rsid w:val="00C640DD"/>
    <w:rsid w:val="00DA2B71"/>
    <w:rsid w:val="00DD19EF"/>
    <w:rsid w:val="00EE2739"/>
    <w:rsid w:val="00F35AE7"/>
    <w:rsid w:val="00F75840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446F"/>
  <w15:chartTrackingRefBased/>
  <w15:docId w15:val="{D4E25F88-C3E9-4606-9B73-D4BB7AA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A45"/>
  </w:style>
  <w:style w:type="paragraph" w:styleId="Pieddepage">
    <w:name w:val="footer"/>
    <w:basedOn w:val="Normal"/>
    <w:link w:val="PieddepageCar"/>
    <w:uiPriority w:val="99"/>
    <w:unhideWhenUsed/>
    <w:rsid w:val="0053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A45"/>
  </w:style>
  <w:style w:type="paragraph" w:styleId="Paragraphedeliste">
    <w:name w:val="List Paragraph"/>
    <w:basedOn w:val="Normal"/>
    <w:uiPriority w:val="34"/>
    <w:qFormat/>
    <w:rsid w:val="003B5D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5D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boubakour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SAMIRA BOUBAKOUR</cp:lastModifiedBy>
  <cp:revision>3</cp:revision>
  <cp:lastPrinted>2021-01-19T14:01:00Z</cp:lastPrinted>
  <dcterms:created xsi:type="dcterms:W3CDTF">2022-04-19T14:55:00Z</dcterms:created>
  <dcterms:modified xsi:type="dcterms:W3CDTF">2022-04-19T14:59:00Z</dcterms:modified>
</cp:coreProperties>
</file>