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772" w:rsidRDefault="006E12AA" w:rsidP="003402CB">
      <w:pPr>
        <w:tabs>
          <w:tab w:val="left" w:pos="851"/>
        </w:tabs>
        <w:spacing w:before="58"/>
        <w:ind w:left="120" w:right="438"/>
        <w:rPr>
          <w:rFonts w:asciiTheme="minorBidi" w:eastAsia="Arial" w:hAnsiTheme="minorBidi" w:cstheme="minorBidi"/>
          <w:b/>
          <w:sz w:val="24"/>
          <w:szCs w:val="24"/>
          <w:lang w:val="fr-FR"/>
        </w:rPr>
      </w:pPr>
      <w:r w:rsidRPr="003402CB">
        <w:rPr>
          <w:rFonts w:asciiTheme="minorBidi" w:eastAsia="Arial" w:hAnsiTheme="minorBidi" w:cstheme="minorBidi"/>
          <w:b/>
          <w:sz w:val="24"/>
          <w:szCs w:val="24"/>
          <w:lang w:val="fr-FR"/>
        </w:rPr>
        <w:t xml:space="preserve">                         </w:t>
      </w:r>
    </w:p>
    <w:p w:rsidR="00D81772" w:rsidRDefault="00D81772" w:rsidP="003402CB">
      <w:pPr>
        <w:tabs>
          <w:tab w:val="left" w:pos="851"/>
        </w:tabs>
        <w:spacing w:before="58"/>
        <w:ind w:left="120" w:right="438"/>
        <w:rPr>
          <w:rFonts w:asciiTheme="minorBidi" w:eastAsia="Arial" w:hAnsiTheme="minorBidi" w:cstheme="minorBidi"/>
          <w:b/>
          <w:sz w:val="24"/>
          <w:szCs w:val="24"/>
          <w:lang w:val="fr-FR"/>
        </w:rPr>
      </w:pPr>
    </w:p>
    <w:p w:rsidR="00FE5CB9" w:rsidRDefault="00D81772" w:rsidP="003402CB">
      <w:pPr>
        <w:tabs>
          <w:tab w:val="left" w:pos="851"/>
        </w:tabs>
        <w:spacing w:before="58"/>
        <w:ind w:left="120" w:right="438"/>
        <w:rPr>
          <w:rFonts w:asciiTheme="minorBidi" w:eastAsia="Arial" w:hAnsiTheme="minorBidi" w:cstheme="minorBidi"/>
          <w:b/>
          <w:sz w:val="28"/>
          <w:szCs w:val="28"/>
          <w:lang w:val="fr-FR"/>
        </w:rPr>
      </w:pPr>
      <w:r>
        <w:rPr>
          <w:rFonts w:asciiTheme="minorBidi" w:eastAsia="Arial" w:hAnsiTheme="minorBidi" w:cstheme="minorBidi"/>
          <w:b/>
          <w:sz w:val="24"/>
          <w:szCs w:val="24"/>
          <w:lang w:val="fr-FR"/>
        </w:rPr>
        <w:t xml:space="preserve">             </w:t>
      </w:r>
      <w:r w:rsidR="006E12AA" w:rsidRPr="003402CB">
        <w:rPr>
          <w:rFonts w:asciiTheme="minorBidi" w:eastAsia="Arial" w:hAnsiTheme="minorBidi" w:cstheme="minorBidi"/>
          <w:b/>
          <w:sz w:val="24"/>
          <w:szCs w:val="24"/>
          <w:lang w:val="fr-FR"/>
        </w:rPr>
        <w:t xml:space="preserve"> </w:t>
      </w:r>
      <w:r w:rsidR="00C80B01" w:rsidRPr="005B1987">
        <w:rPr>
          <w:rFonts w:asciiTheme="minorBidi" w:eastAsia="Arial" w:hAnsiTheme="minorBidi" w:cstheme="minorBidi"/>
          <w:b/>
          <w:sz w:val="28"/>
          <w:szCs w:val="28"/>
          <w:lang w:val="fr-FR"/>
        </w:rPr>
        <w:t>LES INFECTIONS BACTERIENNES DU NOUVEAU-NE</w:t>
      </w:r>
      <w:bookmarkStart w:id="0" w:name="_GoBack"/>
      <w:bookmarkEnd w:id="0"/>
    </w:p>
    <w:p w:rsidR="002D5333" w:rsidRPr="005B1987" w:rsidRDefault="002D5333" w:rsidP="00FF51DF">
      <w:pPr>
        <w:tabs>
          <w:tab w:val="left" w:pos="851"/>
        </w:tabs>
        <w:spacing w:before="58"/>
        <w:ind w:left="120" w:right="438"/>
        <w:rPr>
          <w:rFonts w:asciiTheme="minorBidi" w:eastAsia="Arial" w:hAnsiTheme="minorBidi" w:cstheme="minorBidi"/>
          <w:sz w:val="28"/>
          <w:szCs w:val="28"/>
          <w:lang w:val="fr-FR"/>
        </w:rPr>
      </w:pPr>
      <w:r>
        <w:rPr>
          <w:rFonts w:asciiTheme="minorBidi" w:eastAsia="Arial" w:hAnsiTheme="minorBidi" w:cstheme="minorBidi"/>
          <w:b/>
          <w:sz w:val="28"/>
          <w:szCs w:val="28"/>
          <w:lang w:val="fr-FR"/>
        </w:rPr>
        <w:t xml:space="preserve">      </w:t>
      </w:r>
      <w:r w:rsidR="00F43593">
        <w:rPr>
          <w:rFonts w:asciiTheme="minorBidi" w:eastAsia="Arial" w:hAnsiTheme="minorBidi" w:cstheme="minorBidi"/>
          <w:b/>
          <w:sz w:val="28"/>
          <w:szCs w:val="28"/>
          <w:lang w:val="fr-FR"/>
        </w:rPr>
        <w:t xml:space="preserve">         </w:t>
      </w:r>
      <w:r>
        <w:rPr>
          <w:rFonts w:asciiTheme="minorBidi" w:eastAsia="Arial" w:hAnsiTheme="minorBidi" w:cstheme="minorBidi"/>
          <w:b/>
          <w:sz w:val="28"/>
          <w:szCs w:val="28"/>
          <w:lang w:val="fr-FR"/>
        </w:rPr>
        <w:t xml:space="preserve"> Pr </w:t>
      </w:r>
      <w:proofErr w:type="spellStart"/>
      <w:r>
        <w:rPr>
          <w:rFonts w:asciiTheme="minorBidi" w:eastAsia="Arial" w:hAnsiTheme="minorBidi" w:cstheme="minorBidi"/>
          <w:b/>
          <w:sz w:val="28"/>
          <w:szCs w:val="28"/>
          <w:lang w:val="fr-FR"/>
        </w:rPr>
        <w:t>Bouhdjila</w:t>
      </w:r>
      <w:proofErr w:type="spellEnd"/>
      <w:r>
        <w:rPr>
          <w:rFonts w:asciiTheme="minorBidi" w:eastAsia="Arial" w:hAnsiTheme="minorBidi" w:cstheme="minorBidi"/>
          <w:b/>
          <w:sz w:val="28"/>
          <w:szCs w:val="28"/>
          <w:lang w:val="fr-FR"/>
        </w:rPr>
        <w:t xml:space="preserve"> </w:t>
      </w:r>
      <w:r w:rsidR="00F43593">
        <w:rPr>
          <w:rFonts w:asciiTheme="minorBidi" w:eastAsia="Arial" w:hAnsiTheme="minorBidi" w:cstheme="minorBidi"/>
          <w:b/>
          <w:sz w:val="28"/>
          <w:szCs w:val="28"/>
          <w:lang w:val="fr-FR"/>
        </w:rPr>
        <w:t xml:space="preserve">    </w:t>
      </w:r>
      <w:r w:rsidR="00FF51DF">
        <w:rPr>
          <w:rFonts w:asciiTheme="minorBidi" w:eastAsia="Arial" w:hAnsiTheme="minorBidi" w:cstheme="minorBidi"/>
          <w:b/>
          <w:sz w:val="28"/>
          <w:szCs w:val="28"/>
          <w:lang w:val="fr-FR"/>
        </w:rPr>
        <w:t xml:space="preserve">faculté de </w:t>
      </w:r>
      <w:proofErr w:type="gramStart"/>
      <w:r w:rsidR="00FF51DF">
        <w:rPr>
          <w:rFonts w:asciiTheme="minorBidi" w:eastAsia="Arial" w:hAnsiTheme="minorBidi" w:cstheme="minorBidi"/>
          <w:b/>
          <w:sz w:val="28"/>
          <w:szCs w:val="28"/>
          <w:lang w:val="fr-FR"/>
        </w:rPr>
        <w:t>médecine .</w:t>
      </w:r>
      <w:proofErr w:type="gramEnd"/>
      <w:r w:rsidR="00F43593">
        <w:rPr>
          <w:rFonts w:asciiTheme="minorBidi" w:eastAsia="Arial" w:hAnsiTheme="minorBidi" w:cstheme="minorBidi"/>
          <w:b/>
          <w:sz w:val="28"/>
          <w:szCs w:val="28"/>
          <w:lang w:val="fr-FR"/>
        </w:rPr>
        <w:t xml:space="preserve"> Batna</w:t>
      </w:r>
    </w:p>
    <w:p w:rsidR="00D81772" w:rsidRPr="005B1987" w:rsidRDefault="006E12AA" w:rsidP="00D81772">
      <w:pPr>
        <w:tabs>
          <w:tab w:val="left" w:pos="851"/>
        </w:tabs>
        <w:spacing w:line="200" w:lineRule="exact"/>
        <w:ind w:right="438"/>
        <w:rPr>
          <w:rFonts w:asciiTheme="minorBidi" w:hAnsiTheme="minorBidi" w:cstheme="minorBidi"/>
          <w:sz w:val="28"/>
          <w:szCs w:val="28"/>
          <w:lang w:val="fr-FR"/>
        </w:rPr>
      </w:pPr>
      <w:r w:rsidRPr="005B1987">
        <w:rPr>
          <w:rFonts w:asciiTheme="minorBidi" w:hAnsiTheme="minorBidi" w:cstheme="minorBidi"/>
          <w:sz w:val="28"/>
          <w:szCs w:val="28"/>
          <w:lang w:val="fr-FR"/>
        </w:rPr>
        <w:t xml:space="preserve">                                                           </w:t>
      </w:r>
    </w:p>
    <w:p w:rsidR="00FE5CB9" w:rsidRPr="005B1987"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851"/>
        </w:tabs>
        <w:ind w:left="120" w:right="438"/>
        <w:rPr>
          <w:rFonts w:asciiTheme="minorBidi" w:eastAsia="Arial" w:hAnsiTheme="minorBidi" w:cstheme="minorBidi"/>
          <w:sz w:val="24"/>
          <w:szCs w:val="24"/>
          <w:lang w:val="fr-FR"/>
        </w:rPr>
      </w:pPr>
      <w:r w:rsidRPr="003402CB">
        <w:rPr>
          <w:rFonts w:asciiTheme="minorBidi" w:eastAsia="Arial" w:hAnsiTheme="minorBidi" w:cstheme="minorBidi"/>
          <w:b/>
          <w:sz w:val="24"/>
          <w:szCs w:val="24"/>
          <w:lang w:val="fr-FR"/>
        </w:rPr>
        <w:t>INTRODUCTION</w:t>
      </w:r>
    </w:p>
    <w:p w:rsidR="00FE5CB9" w:rsidRPr="003402CB" w:rsidRDefault="00FE5CB9" w:rsidP="003402CB">
      <w:pPr>
        <w:tabs>
          <w:tab w:val="left" w:pos="851"/>
        </w:tabs>
        <w:spacing w:before="2" w:line="260" w:lineRule="exact"/>
        <w:ind w:right="438"/>
        <w:rPr>
          <w:rFonts w:asciiTheme="minorBidi" w:hAnsiTheme="minorBidi" w:cstheme="minorBidi"/>
          <w:sz w:val="24"/>
          <w:szCs w:val="24"/>
          <w:lang w:val="fr-FR"/>
        </w:rPr>
      </w:pPr>
    </w:p>
    <w:p w:rsidR="00FE5CB9" w:rsidRDefault="00C80B01" w:rsidP="00FF51DF">
      <w:pPr>
        <w:tabs>
          <w:tab w:val="left" w:pos="851"/>
        </w:tabs>
        <w:spacing w:line="276"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Les infections </w:t>
      </w:r>
      <w:r w:rsidR="00F43593">
        <w:rPr>
          <w:rFonts w:asciiTheme="minorBidi" w:eastAsia="Arial" w:hAnsiTheme="minorBidi" w:cstheme="minorBidi"/>
          <w:sz w:val="24"/>
          <w:szCs w:val="24"/>
          <w:lang w:val="fr-FR"/>
        </w:rPr>
        <w:t>du</w:t>
      </w:r>
      <w:r w:rsidRPr="003402CB">
        <w:rPr>
          <w:rFonts w:asciiTheme="minorBidi" w:eastAsia="Arial" w:hAnsiTheme="minorBidi" w:cstheme="minorBidi"/>
          <w:sz w:val="24"/>
          <w:szCs w:val="24"/>
          <w:lang w:val="fr-FR"/>
        </w:rPr>
        <w:t xml:space="preserve"> nouveau-né représentent le problème le plus important en néonatologie dans notre pays, car elles sont fréquentes et graves. Leur incidence est variable comprise entre1 à 2% des naissances vivantes. Ce taux peut atteindre 5% des naissances vivantes en cas de prématurité. La mortalité est importante da</w:t>
      </w:r>
      <w:r w:rsidR="00FF51DF">
        <w:rPr>
          <w:rFonts w:asciiTheme="minorBidi" w:eastAsia="Arial" w:hAnsiTheme="minorBidi" w:cstheme="minorBidi"/>
          <w:sz w:val="24"/>
          <w:szCs w:val="24"/>
          <w:lang w:val="fr-FR"/>
        </w:rPr>
        <w:t xml:space="preserve">ns toutes les séries publiées </w:t>
      </w:r>
    </w:p>
    <w:p w:rsidR="001C564B" w:rsidRPr="003402CB" w:rsidRDefault="001C564B" w:rsidP="003402CB">
      <w:pPr>
        <w:tabs>
          <w:tab w:val="left" w:pos="851"/>
        </w:tabs>
        <w:spacing w:line="276" w:lineRule="auto"/>
        <w:ind w:left="120" w:right="438"/>
        <w:rPr>
          <w:rFonts w:asciiTheme="minorBidi" w:eastAsia="Arial" w:hAnsiTheme="minorBidi" w:cstheme="minorBidi"/>
          <w:sz w:val="24"/>
          <w:szCs w:val="24"/>
          <w:lang w:val="fr-FR"/>
        </w:rPr>
      </w:pPr>
    </w:p>
    <w:p w:rsidR="00FE5CB9" w:rsidRPr="003402CB" w:rsidRDefault="00FE5CB9" w:rsidP="003402CB">
      <w:pPr>
        <w:tabs>
          <w:tab w:val="left" w:pos="851"/>
        </w:tabs>
        <w:spacing w:before="3" w:line="200" w:lineRule="exact"/>
        <w:ind w:right="438"/>
        <w:rPr>
          <w:rFonts w:asciiTheme="minorBidi" w:hAnsiTheme="minorBidi" w:cstheme="minorBidi"/>
          <w:sz w:val="24"/>
          <w:szCs w:val="24"/>
          <w:lang w:val="fr-FR"/>
        </w:rPr>
      </w:pPr>
    </w:p>
    <w:p w:rsidR="00FE5CB9" w:rsidRPr="00A02BA2" w:rsidRDefault="00C80B01" w:rsidP="003402CB">
      <w:pPr>
        <w:tabs>
          <w:tab w:val="left" w:pos="851"/>
        </w:tabs>
        <w:ind w:left="120" w:right="438"/>
        <w:rPr>
          <w:rFonts w:asciiTheme="minorBidi" w:eastAsia="Arial" w:hAnsiTheme="minorBidi" w:cstheme="minorBidi"/>
          <w:b/>
          <w:bCs/>
          <w:sz w:val="24"/>
          <w:szCs w:val="24"/>
          <w:lang w:val="fr-FR"/>
        </w:rPr>
      </w:pPr>
      <w:r w:rsidRPr="00A02BA2">
        <w:rPr>
          <w:rFonts w:asciiTheme="minorBidi" w:eastAsia="Arial" w:hAnsiTheme="minorBidi" w:cstheme="minorBidi"/>
          <w:b/>
          <w:bCs/>
          <w:sz w:val="24"/>
          <w:szCs w:val="24"/>
          <w:lang w:val="fr-FR"/>
        </w:rPr>
        <w:t>PHYSIOPPPATHOLOGIE DE L’INFECTION</w:t>
      </w:r>
    </w:p>
    <w:p w:rsidR="00FE5CB9" w:rsidRPr="003402CB" w:rsidRDefault="00FE5CB9" w:rsidP="003402CB">
      <w:pPr>
        <w:tabs>
          <w:tab w:val="left" w:pos="851"/>
        </w:tabs>
        <w:spacing w:before="2" w:line="260" w:lineRule="exact"/>
        <w:ind w:right="438"/>
        <w:rPr>
          <w:rFonts w:asciiTheme="minorBidi" w:hAnsiTheme="minorBidi" w:cstheme="minorBidi"/>
          <w:sz w:val="24"/>
          <w:szCs w:val="24"/>
          <w:lang w:val="fr-FR"/>
        </w:rPr>
      </w:pPr>
    </w:p>
    <w:p w:rsidR="00FE5CB9" w:rsidRPr="003402CB" w:rsidRDefault="00C80B01" w:rsidP="003402CB">
      <w:pPr>
        <w:tabs>
          <w:tab w:val="left" w:pos="851"/>
        </w:tabs>
        <w:ind w:left="120" w:right="438"/>
        <w:rPr>
          <w:rFonts w:asciiTheme="minorBidi" w:eastAsia="Arial" w:hAnsiTheme="minorBidi" w:cstheme="minorBidi"/>
          <w:sz w:val="24"/>
          <w:szCs w:val="24"/>
          <w:lang w:val="fr-FR"/>
        </w:rPr>
      </w:pPr>
      <w:r w:rsidRPr="003402CB">
        <w:rPr>
          <w:rFonts w:asciiTheme="minorBidi" w:eastAsia="Arial" w:hAnsiTheme="minorBidi" w:cstheme="minorBidi"/>
          <w:b/>
          <w:sz w:val="24"/>
          <w:szCs w:val="24"/>
          <w:lang w:val="fr-FR"/>
        </w:rPr>
        <w:t>1.</w:t>
      </w:r>
      <w:r w:rsidRPr="003402CB">
        <w:rPr>
          <w:rFonts w:asciiTheme="minorBidi" w:eastAsia="Arial" w:hAnsiTheme="minorBidi" w:cstheme="minorBidi"/>
          <w:b/>
          <w:spacing w:val="-40"/>
          <w:sz w:val="24"/>
          <w:szCs w:val="24"/>
          <w:lang w:val="fr-FR"/>
        </w:rPr>
        <w:t xml:space="preserve"> </w:t>
      </w:r>
      <w:r w:rsidRPr="003402CB">
        <w:rPr>
          <w:rFonts w:asciiTheme="minorBidi" w:eastAsia="Arial" w:hAnsiTheme="minorBidi" w:cstheme="minorBidi"/>
          <w:b/>
          <w:sz w:val="24"/>
          <w:szCs w:val="24"/>
          <w:lang w:val="fr-FR"/>
        </w:rPr>
        <w:t xml:space="preserve">Les moyens de défense </w:t>
      </w:r>
      <w:r w:rsidRPr="003402CB">
        <w:rPr>
          <w:rFonts w:asciiTheme="minorBidi" w:eastAsia="Arial" w:hAnsiTheme="minorBidi" w:cstheme="minorBidi"/>
          <w:sz w:val="24"/>
          <w:szCs w:val="24"/>
          <w:lang w:val="fr-FR"/>
        </w:rPr>
        <w:t>:</w:t>
      </w:r>
    </w:p>
    <w:p w:rsidR="00FE5CB9" w:rsidRPr="003402CB" w:rsidRDefault="00FE5CB9" w:rsidP="003402CB">
      <w:pPr>
        <w:tabs>
          <w:tab w:val="left" w:pos="851"/>
        </w:tabs>
        <w:spacing w:before="8" w:line="12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A02BA2" w:rsidRDefault="00C80B01" w:rsidP="003402CB">
      <w:pPr>
        <w:tabs>
          <w:tab w:val="left" w:pos="851"/>
        </w:tabs>
        <w:ind w:left="120" w:right="438"/>
        <w:rPr>
          <w:rFonts w:asciiTheme="minorBidi" w:eastAsia="Arial" w:hAnsiTheme="minorBidi" w:cstheme="minorBidi"/>
          <w:b/>
          <w:bCs/>
          <w:sz w:val="24"/>
          <w:szCs w:val="24"/>
          <w:lang w:val="fr-FR"/>
        </w:rPr>
      </w:pPr>
      <w:r w:rsidRPr="00A02BA2">
        <w:rPr>
          <w:rFonts w:asciiTheme="minorBidi" w:eastAsia="Arial" w:hAnsiTheme="minorBidi" w:cstheme="minorBidi"/>
          <w:b/>
          <w:bCs/>
          <w:i/>
          <w:sz w:val="24"/>
          <w:szCs w:val="24"/>
          <w:lang w:val="fr-FR"/>
        </w:rPr>
        <w:t>1.1.</w:t>
      </w:r>
      <w:r w:rsidRPr="00A02BA2">
        <w:rPr>
          <w:rFonts w:asciiTheme="minorBidi" w:eastAsia="Arial" w:hAnsiTheme="minorBidi" w:cstheme="minorBidi"/>
          <w:b/>
          <w:bCs/>
          <w:i/>
          <w:spacing w:val="8"/>
          <w:sz w:val="24"/>
          <w:szCs w:val="24"/>
          <w:lang w:val="fr-FR"/>
        </w:rPr>
        <w:t xml:space="preserve"> </w:t>
      </w:r>
      <w:r w:rsidRPr="00A02BA2">
        <w:rPr>
          <w:rFonts w:asciiTheme="minorBidi" w:eastAsia="Arial" w:hAnsiTheme="minorBidi" w:cstheme="minorBidi"/>
          <w:b/>
          <w:bCs/>
          <w:i/>
          <w:sz w:val="24"/>
          <w:szCs w:val="24"/>
          <w:lang w:val="fr-FR"/>
        </w:rPr>
        <w:t>Pendant la vie intra-utérine</w:t>
      </w:r>
    </w:p>
    <w:p w:rsidR="00FE5CB9" w:rsidRPr="003402CB" w:rsidRDefault="00C80B01" w:rsidP="003402CB">
      <w:pPr>
        <w:tabs>
          <w:tab w:val="left" w:pos="851"/>
        </w:tabs>
        <w:spacing w:before="62"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Durant la vie intra-utérine, le fœtus est protégé contre l’infection par le placenta, les membranes, et son propre système</w:t>
      </w:r>
      <w:r w:rsidR="003402CB">
        <w:rPr>
          <w:rFonts w:asciiTheme="minorBidi" w:eastAsia="Arial" w:hAnsiTheme="minorBidi" w:cstheme="minorBidi"/>
          <w:sz w:val="24"/>
          <w:szCs w:val="24"/>
          <w:lang w:val="fr-FR"/>
        </w:rPr>
        <w:t xml:space="preserve"> </w:t>
      </w:r>
      <w:r w:rsidRPr="003402CB">
        <w:rPr>
          <w:rFonts w:asciiTheme="minorBidi" w:eastAsia="Arial" w:hAnsiTheme="minorBidi" w:cstheme="minorBidi"/>
          <w:sz w:val="24"/>
          <w:szCs w:val="24"/>
          <w:lang w:val="fr-FR"/>
        </w:rPr>
        <w:t>immunitaire.</w:t>
      </w:r>
    </w:p>
    <w:p w:rsidR="00FE5CB9" w:rsidRPr="003402CB" w:rsidRDefault="00C80B01" w:rsidP="003402CB">
      <w:pPr>
        <w:tabs>
          <w:tab w:val="left" w:pos="851"/>
        </w:tabs>
        <w:spacing w:before="14" w:line="274"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Le placenta joue le rôle de </w:t>
      </w:r>
      <w:r w:rsidRPr="003402CB">
        <w:rPr>
          <w:rFonts w:asciiTheme="minorBidi" w:eastAsia="Arial" w:hAnsiTheme="minorBidi" w:cstheme="minorBidi"/>
          <w:spacing w:val="2"/>
          <w:sz w:val="24"/>
          <w:szCs w:val="24"/>
          <w:lang w:val="fr-FR"/>
        </w:rPr>
        <w:t>1</w:t>
      </w:r>
      <w:r w:rsidRPr="003402CB">
        <w:rPr>
          <w:rFonts w:asciiTheme="minorBidi" w:eastAsia="Arial" w:hAnsiTheme="minorBidi" w:cstheme="minorBidi"/>
          <w:position w:val="17"/>
          <w:sz w:val="24"/>
          <w:szCs w:val="24"/>
          <w:lang w:val="fr-FR"/>
        </w:rPr>
        <w:t>ère</w:t>
      </w:r>
      <w:r w:rsidRPr="003402CB">
        <w:rPr>
          <w:rFonts w:asciiTheme="minorBidi" w:eastAsia="Arial" w:hAnsiTheme="minorBidi" w:cstheme="minorBidi"/>
          <w:spacing w:val="36"/>
          <w:position w:val="17"/>
          <w:sz w:val="24"/>
          <w:szCs w:val="24"/>
          <w:lang w:val="fr-FR"/>
        </w:rPr>
        <w:t xml:space="preserve"> </w:t>
      </w:r>
      <w:r w:rsidRPr="003402CB">
        <w:rPr>
          <w:rFonts w:asciiTheme="minorBidi" w:eastAsia="Arial" w:hAnsiTheme="minorBidi" w:cstheme="minorBidi"/>
          <w:sz w:val="24"/>
          <w:szCs w:val="24"/>
          <w:lang w:val="fr-FR"/>
        </w:rPr>
        <w:t>ligne de défense contre l’infection. Grâce aux macrophages, au trophoblaste, à la production in situ de facteurs immunisants, d’anticorps et de lymphokines, il va</w:t>
      </w:r>
      <w:r w:rsidR="003402CB">
        <w:rPr>
          <w:rFonts w:asciiTheme="minorBidi" w:eastAsia="Arial" w:hAnsiTheme="minorBidi" w:cstheme="minorBidi"/>
          <w:sz w:val="24"/>
          <w:szCs w:val="24"/>
          <w:lang w:val="fr-FR"/>
        </w:rPr>
        <w:t xml:space="preserve"> </w:t>
      </w:r>
      <w:r w:rsidRPr="003402CB">
        <w:rPr>
          <w:rFonts w:asciiTheme="minorBidi" w:eastAsia="Arial" w:hAnsiTheme="minorBidi" w:cstheme="minorBidi"/>
          <w:sz w:val="24"/>
          <w:szCs w:val="24"/>
          <w:lang w:val="fr-FR"/>
        </w:rPr>
        <w:t>empêcher l’in</w:t>
      </w:r>
      <w:r w:rsidRPr="003402CB">
        <w:rPr>
          <w:rFonts w:asciiTheme="minorBidi" w:eastAsia="Arial" w:hAnsiTheme="minorBidi" w:cstheme="minorBidi"/>
          <w:spacing w:val="-2"/>
          <w:sz w:val="24"/>
          <w:szCs w:val="24"/>
          <w:lang w:val="fr-FR"/>
        </w:rPr>
        <w:t>f</w:t>
      </w:r>
      <w:r w:rsidRPr="003402CB">
        <w:rPr>
          <w:rFonts w:asciiTheme="minorBidi" w:eastAsia="Arial" w:hAnsiTheme="minorBidi" w:cstheme="minorBidi"/>
          <w:sz w:val="24"/>
          <w:szCs w:val="24"/>
          <w:lang w:val="fr-FR"/>
        </w:rPr>
        <w:t>ection de se propager au fœtus.</w:t>
      </w:r>
    </w:p>
    <w:p w:rsidR="00FE5CB9" w:rsidRPr="003402CB" w:rsidRDefault="00C80B01" w:rsidP="003402CB">
      <w:pPr>
        <w:tabs>
          <w:tab w:val="left" w:pos="851"/>
        </w:tabs>
        <w:spacing w:before="62"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Théoriquement, lorsque les membranes sont intactes, elles assurent une protection efficace du fœtus. Cependant en cas d’ouverture du col utérin (fin de grossesse, béance du col) l’infection de l’amnios est </w:t>
      </w:r>
      <w:proofErr w:type="spellStart"/>
      <w:r w:rsidRPr="003402CB">
        <w:rPr>
          <w:rFonts w:asciiTheme="minorBidi" w:eastAsia="Arial" w:hAnsiTheme="minorBidi" w:cstheme="minorBidi"/>
          <w:sz w:val="24"/>
          <w:szCs w:val="24"/>
          <w:lang w:val="fr-FR"/>
        </w:rPr>
        <w:t>possible.Enfin</w:t>
      </w:r>
      <w:proofErr w:type="spellEnd"/>
      <w:r w:rsidRPr="003402CB">
        <w:rPr>
          <w:rFonts w:asciiTheme="minorBidi" w:eastAsia="Arial" w:hAnsiTheme="minorBidi" w:cstheme="minorBidi"/>
          <w:sz w:val="24"/>
          <w:szCs w:val="24"/>
          <w:lang w:val="fr-FR"/>
        </w:rPr>
        <w:t xml:space="preserve"> le fœtus est doué de réponse immunitair</w:t>
      </w:r>
      <w:r w:rsidRPr="003402CB">
        <w:rPr>
          <w:rFonts w:asciiTheme="minorBidi" w:eastAsia="Arial" w:hAnsiTheme="minorBidi" w:cstheme="minorBidi"/>
          <w:spacing w:val="1"/>
          <w:sz w:val="24"/>
          <w:szCs w:val="24"/>
          <w:lang w:val="fr-FR"/>
        </w:rPr>
        <w:t>e</w:t>
      </w:r>
      <w:r w:rsidRPr="003402CB">
        <w:rPr>
          <w:rFonts w:asciiTheme="minorBidi" w:eastAsia="Arial" w:hAnsiTheme="minorBidi" w:cstheme="minorBidi"/>
          <w:sz w:val="24"/>
          <w:szCs w:val="24"/>
          <w:lang w:val="fr-FR"/>
        </w:rPr>
        <w:t xml:space="preserve">. En effet </w:t>
      </w:r>
      <w:r w:rsidRPr="003402CB">
        <w:rPr>
          <w:rFonts w:asciiTheme="minorBidi" w:eastAsia="Arial" w:hAnsiTheme="minorBidi" w:cstheme="minorBidi"/>
          <w:spacing w:val="2"/>
          <w:sz w:val="24"/>
          <w:szCs w:val="24"/>
          <w:lang w:val="fr-FR"/>
        </w:rPr>
        <w:t>l</w:t>
      </w:r>
      <w:r w:rsidRPr="003402CB">
        <w:rPr>
          <w:rFonts w:asciiTheme="minorBidi" w:eastAsia="Arial" w:hAnsiTheme="minorBidi" w:cstheme="minorBidi"/>
          <w:sz w:val="24"/>
          <w:szCs w:val="24"/>
          <w:lang w:val="fr-FR"/>
        </w:rPr>
        <w:t>a synthèse des immunoglobulines débute dès la 2</w:t>
      </w:r>
      <w:r w:rsidRPr="003402CB">
        <w:rPr>
          <w:rFonts w:asciiTheme="minorBidi" w:eastAsia="Arial" w:hAnsiTheme="minorBidi" w:cstheme="minorBidi"/>
          <w:spacing w:val="3"/>
          <w:sz w:val="24"/>
          <w:szCs w:val="24"/>
          <w:lang w:val="fr-FR"/>
        </w:rPr>
        <w:t>0</w:t>
      </w:r>
      <w:proofErr w:type="spellStart"/>
      <w:r w:rsidRPr="003402CB">
        <w:rPr>
          <w:rFonts w:asciiTheme="minorBidi" w:eastAsia="Arial" w:hAnsiTheme="minorBidi" w:cstheme="minorBidi"/>
          <w:position w:val="17"/>
          <w:sz w:val="24"/>
          <w:szCs w:val="24"/>
          <w:lang w:val="fr-FR"/>
        </w:rPr>
        <w:t>ème</w:t>
      </w:r>
      <w:proofErr w:type="spellEnd"/>
      <w:r w:rsidRPr="003402CB">
        <w:rPr>
          <w:rFonts w:asciiTheme="minorBidi" w:eastAsia="Arial" w:hAnsiTheme="minorBidi" w:cstheme="minorBidi"/>
          <w:spacing w:val="37"/>
          <w:position w:val="17"/>
          <w:sz w:val="24"/>
          <w:szCs w:val="24"/>
          <w:lang w:val="fr-FR"/>
        </w:rPr>
        <w:t xml:space="preserve"> </w:t>
      </w:r>
      <w:r w:rsidRPr="003402CB">
        <w:rPr>
          <w:rFonts w:asciiTheme="minorBidi" w:eastAsia="Arial" w:hAnsiTheme="minorBidi" w:cstheme="minorBidi"/>
          <w:sz w:val="24"/>
          <w:szCs w:val="24"/>
          <w:lang w:val="fr-FR"/>
        </w:rPr>
        <w:t xml:space="preserve">semaine pour les </w:t>
      </w:r>
      <w:proofErr w:type="spellStart"/>
      <w:r w:rsidRPr="003402CB">
        <w:rPr>
          <w:rFonts w:asciiTheme="minorBidi" w:eastAsia="Arial" w:hAnsiTheme="minorBidi" w:cstheme="minorBidi"/>
          <w:sz w:val="24"/>
          <w:szCs w:val="24"/>
          <w:lang w:val="fr-FR"/>
        </w:rPr>
        <w:t>IgG</w:t>
      </w:r>
      <w:proofErr w:type="spellEnd"/>
      <w:r w:rsidRPr="003402CB">
        <w:rPr>
          <w:rFonts w:asciiTheme="minorBidi" w:eastAsia="Arial" w:hAnsiTheme="minorBidi" w:cstheme="minorBidi"/>
          <w:sz w:val="24"/>
          <w:szCs w:val="24"/>
          <w:lang w:val="fr-FR"/>
        </w:rPr>
        <w:t xml:space="preserve"> et les </w:t>
      </w:r>
      <w:proofErr w:type="spellStart"/>
      <w:r w:rsidRPr="003402CB">
        <w:rPr>
          <w:rFonts w:asciiTheme="minorBidi" w:eastAsia="Arial" w:hAnsiTheme="minorBidi" w:cstheme="minorBidi"/>
          <w:sz w:val="24"/>
          <w:szCs w:val="24"/>
          <w:lang w:val="fr-FR"/>
        </w:rPr>
        <w:t>IgM</w:t>
      </w:r>
      <w:proofErr w:type="spellEnd"/>
      <w:r w:rsidRPr="003402CB">
        <w:rPr>
          <w:rFonts w:asciiTheme="minorBidi" w:eastAsia="Arial" w:hAnsiTheme="minorBidi" w:cstheme="minorBidi"/>
          <w:sz w:val="24"/>
          <w:szCs w:val="24"/>
          <w:lang w:val="fr-FR"/>
        </w:rPr>
        <w:t xml:space="preserve">. Par contre, pour les </w:t>
      </w:r>
      <w:proofErr w:type="spellStart"/>
      <w:r w:rsidRPr="003402CB">
        <w:rPr>
          <w:rFonts w:asciiTheme="minorBidi" w:eastAsia="Arial" w:hAnsiTheme="minorBidi" w:cstheme="minorBidi"/>
          <w:sz w:val="24"/>
          <w:szCs w:val="24"/>
          <w:lang w:val="fr-FR"/>
        </w:rPr>
        <w:t>IgA</w:t>
      </w:r>
      <w:proofErr w:type="spellEnd"/>
      <w:r w:rsidRPr="003402CB">
        <w:rPr>
          <w:rFonts w:asciiTheme="minorBidi" w:eastAsia="Arial" w:hAnsiTheme="minorBidi" w:cstheme="minorBidi"/>
          <w:sz w:val="24"/>
          <w:szCs w:val="24"/>
          <w:lang w:val="fr-FR"/>
        </w:rPr>
        <w:t xml:space="preserve"> la synthèse ne commence qu’après la naissance. Cependant la plus grande partie des </w:t>
      </w:r>
      <w:proofErr w:type="spellStart"/>
      <w:r w:rsidRPr="003402CB">
        <w:rPr>
          <w:rFonts w:asciiTheme="minorBidi" w:eastAsia="Arial" w:hAnsiTheme="minorBidi" w:cstheme="minorBidi"/>
          <w:sz w:val="24"/>
          <w:szCs w:val="24"/>
          <w:lang w:val="fr-FR"/>
        </w:rPr>
        <w:t>IgG</w:t>
      </w:r>
      <w:proofErr w:type="spellEnd"/>
      <w:r w:rsidRPr="003402CB">
        <w:rPr>
          <w:rFonts w:asciiTheme="minorBidi" w:eastAsia="Arial" w:hAnsiTheme="minorBidi" w:cstheme="minorBidi"/>
          <w:sz w:val="24"/>
          <w:szCs w:val="24"/>
          <w:lang w:val="fr-FR"/>
        </w:rPr>
        <w:t xml:space="preserve"> que l’on retrouve dans le sang fœtal est d’origine maternelle.</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A02BA2" w:rsidRDefault="00F43593" w:rsidP="003402CB">
      <w:pPr>
        <w:tabs>
          <w:tab w:val="left" w:pos="851"/>
        </w:tabs>
        <w:ind w:left="100" w:right="438"/>
        <w:rPr>
          <w:rFonts w:asciiTheme="minorBidi" w:eastAsia="Arial" w:hAnsiTheme="minorBidi" w:cstheme="minorBidi"/>
          <w:b/>
          <w:bCs/>
          <w:sz w:val="24"/>
          <w:szCs w:val="24"/>
          <w:lang w:val="fr-FR"/>
        </w:rPr>
      </w:pPr>
      <w:r>
        <w:rPr>
          <w:rFonts w:asciiTheme="minorBidi" w:eastAsia="Arial" w:hAnsiTheme="minorBidi" w:cstheme="minorBidi"/>
          <w:b/>
          <w:bCs/>
          <w:i/>
          <w:sz w:val="24"/>
          <w:szCs w:val="24"/>
          <w:lang w:val="fr-FR"/>
        </w:rPr>
        <w:t>1.2.</w:t>
      </w:r>
      <w:r w:rsidR="00C80B01" w:rsidRPr="00A02BA2">
        <w:rPr>
          <w:rFonts w:asciiTheme="minorBidi" w:eastAsia="Arial" w:hAnsiTheme="minorBidi" w:cstheme="minorBidi"/>
          <w:b/>
          <w:bCs/>
          <w:i/>
          <w:sz w:val="24"/>
          <w:szCs w:val="24"/>
          <w:lang w:val="fr-FR"/>
        </w:rPr>
        <w:t xml:space="preserve"> A la naissance</w:t>
      </w:r>
    </w:p>
    <w:p w:rsidR="00FE5CB9" w:rsidRPr="003402CB" w:rsidRDefault="00C80B01" w:rsidP="003402CB">
      <w:pPr>
        <w:tabs>
          <w:tab w:val="left" w:pos="851"/>
        </w:tabs>
        <w:spacing w:before="62" w:line="275" w:lineRule="auto"/>
        <w:ind w:left="10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L’immaturité immunologique du nouveau-né, joue un rôle important dans les infections bactériennes</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F43593">
      <w:pPr>
        <w:tabs>
          <w:tab w:val="left" w:pos="851"/>
          <w:tab w:val="left" w:pos="1500"/>
        </w:tabs>
        <w:spacing w:line="275" w:lineRule="auto"/>
        <w:ind w:left="820" w:right="438" w:hanging="720"/>
        <w:rPr>
          <w:rFonts w:asciiTheme="minorBidi" w:eastAsia="Arial" w:hAnsiTheme="minorBidi" w:cstheme="minorBidi"/>
          <w:sz w:val="24"/>
          <w:szCs w:val="24"/>
          <w:lang w:val="fr-FR"/>
        </w:rPr>
      </w:pPr>
      <w:r w:rsidRPr="00AD44F5">
        <w:rPr>
          <w:rFonts w:asciiTheme="minorBidi" w:eastAsia="Arial" w:hAnsiTheme="minorBidi" w:cstheme="minorBidi"/>
          <w:b/>
          <w:bCs/>
          <w:i/>
          <w:sz w:val="24"/>
          <w:szCs w:val="24"/>
          <w:lang w:val="fr-FR"/>
        </w:rPr>
        <w:t>Au niveau des muqueuses</w:t>
      </w:r>
      <w:r w:rsidRPr="003402CB">
        <w:rPr>
          <w:rFonts w:asciiTheme="minorBidi" w:eastAsia="Arial" w:hAnsiTheme="minorBidi" w:cstheme="minorBidi"/>
          <w:i/>
          <w:sz w:val="24"/>
          <w:szCs w:val="24"/>
          <w:lang w:val="fr-FR"/>
        </w:rPr>
        <w:t xml:space="preserve"> :</w:t>
      </w:r>
      <w:r w:rsidRPr="003402CB">
        <w:rPr>
          <w:rFonts w:asciiTheme="minorBidi" w:eastAsia="Arial" w:hAnsiTheme="minorBidi" w:cstheme="minorBidi"/>
          <w:i/>
          <w:spacing w:val="1"/>
          <w:sz w:val="24"/>
          <w:szCs w:val="24"/>
          <w:lang w:val="fr-FR"/>
        </w:rPr>
        <w:t xml:space="preserve"> </w:t>
      </w:r>
      <w:r w:rsidRPr="003402CB">
        <w:rPr>
          <w:rFonts w:asciiTheme="minorBidi" w:eastAsia="Arial" w:hAnsiTheme="minorBidi" w:cstheme="minorBidi"/>
          <w:sz w:val="24"/>
          <w:szCs w:val="24"/>
          <w:lang w:val="fr-FR"/>
        </w:rPr>
        <w:t xml:space="preserve">l’absence </w:t>
      </w:r>
      <w:proofErr w:type="spellStart"/>
      <w:r w:rsidRPr="003402CB">
        <w:rPr>
          <w:rFonts w:asciiTheme="minorBidi" w:eastAsia="Arial" w:hAnsiTheme="minorBidi" w:cstheme="minorBidi"/>
          <w:sz w:val="24"/>
          <w:szCs w:val="24"/>
          <w:lang w:val="fr-FR"/>
        </w:rPr>
        <w:t>d’IgA</w:t>
      </w:r>
      <w:proofErr w:type="spellEnd"/>
      <w:r w:rsidRPr="003402CB">
        <w:rPr>
          <w:rFonts w:asciiTheme="minorBidi" w:eastAsia="Arial" w:hAnsiTheme="minorBidi" w:cstheme="minorBidi"/>
          <w:sz w:val="24"/>
          <w:szCs w:val="24"/>
          <w:lang w:val="fr-FR"/>
        </w:rPr>
        <w:t xml:space="preserve"> sécrétoires explique en grande partie</w:t>
      </w:r>
      <w:r w:rsidRPr="003402CB">
        <w:rPr>
          <w:rFonts w:asciiTheme="minorBidi" w:eastAsia="Arial" w:hAnsiTheme="minorBidi" w:cstheme="minorBidi"/>
          <w:spacing w:val="1"/>
          <w:sz w:val="24"/>
          <w:szCs w:val="24"/>
          <w:lang w:val="fr-FR"/>
        </w:rPr>
        <w:t xml:space="preserve"> </w:t>
      </w:r>
      <w:r w:rsidRPr="003402CB">
        <w:rPr>
          <w:rFonts w:asciiTheme="minorBidi" w:eastAsia="Arial" w:hAnsiTheme="minorBidi" w:cstheme="minorBidi"/>
          <w:sz w:val="24"/>
          <w:szCs w:val="24"/>
          <w:lang w:val="fr-FR"/>
        </w:rPr>
        <w:t>la fréquence des infections respiratoires et digestive</w:t>
      </w:r>
      <w:r w:rsidRPr="003402CB">
        <w:rPr>
          <w:rFonts w:asciiTheme="minorBidi" w:eastAsia="Arial" w:hAnsiTheme="minorBidi" w:cstheme="minorBidi"/>
          <w:spacing w:val="1"/>
          <w:sz w:val="24"/>
          <w:szCs w:val="24"/>
          <w:lang w:val="fr-FR"/>
        </w:rPr>
        <w:t>s</w:t>
      </w:r>
      <w:r w:rsidRPr="003402CB">
        <w:rPr>
          <w:rFonts w:asciiTheme="minorBidi" w:eastAsia="Arial" w:hAnsiTheme="minorBidi" w:cstheme="minorBidi"/>
          <w:i/>
          <w:sz w:val="24"/>
          <w:szCs w:val="24"/>
          <w:lang w:val="fr-FR"/>
        </w:rPr>
        <w:t>.</w:t>
      </w:r>
    </w:p>
    <w:p w:rsidR="00FE5CB9" w:rsidRPr="003402CB" w:rsidRDefault="00C80B01" w:rsidP="00A02BA2">
      <w:pPr>
        <w:tabs>
          <w:tab w:val="left" w:pos="851"/>
        </w:tabs>
        <w:ind w:right="438"/>
        <w:rPr>
          <w:rFonts w:asciiTheme="minorBidi" w:eastAsia="Arial" w:hAnsiTheme="minorBidi" w:cstheme="minorBidi"/>
          <w:sz w:val="24"/>
          <w:szCs w:val="24"/>
          <w:lang w:val="fr-FR"/>
        </w:rPr>
      </w:pPr>
      <w:r w:rsidRPr="00AD44F5">
        <w:rPr>
          <w:rFonts w:asciiTheme="minorBidi" w:eastAsia="Arial" w:hAnsiTheme="minorBidi" w:cstheme="minorBidi"/>
          <w:b/>
          <w:bCs/>
          <w:i/>
          <w:sz w:val="24"/>
          <w:szCs w:val="24"/>
          <w:lang w:val="fr-FR"/>
        </w:rPr>
        <w:t>Les immunoglobulines</w:t>
      </w:r>
    </w:p>
    <w:p w:rsidR="00FE5CB9" w:rsidRPr="003402CB" w:rsidRDefault="00E33E69" w:rsidP="001C564B">
      <w:pPr>
        <w:tabs>
          <w:tab w:val="left" w:pos="851"/>
        </w:tabs>
        <w:spacing w:before="61"/>
        <w:ind w:right="438"/>
        <w:rPr>
          <w:rFonts w:asciiTheme="minorBidi" w:eastAsia="Arial" w:hAnsiTheme="minorBidi" w:cstheme="minorBidi"/>
          <w:sz w:val="24"/>
          <w:szCs w:val="24"/>
          <w:lang w:val="fr-FR"/>
        </w:rPr>
      </w:pPr>
      <w:r>
        <w:rPr>
          <w:rFonts w:asciiTheme="minorBidi" w:eastAsia="Arial" w:hAnsiTheme="minorBidi" w:cstheme="minorBidi"/>
          <w:i/>
          <w:sz w:val="24"/>
          <w:szCs w:val="24"/>
          <w:lang w:val="fr-FR"/>
        </w:rPr>
        <w:t xml:space="preserve">  </w:t>
      </w:r>
      <w:r w:rsidR="00C80B01" w:rsidRPr="00F43593">
        <w:rPr>
          <w:rFonts w:asciiTheme="minorBidi" w:eastAsia="Arial" w:hAnsiTheme="minorBidi" w:cstheme="minorBidi"/>
          <w:b/>
          <w:bCs/>
          <w:i/>
          <w:sz w:val="24"/>
          <w:szCs w:val="24"/>
          <w:lang w:val="fr-FR"/>
        </w:rPr>
        <w:t>Le système complémentaire</w:t>
      </w:r>
      <w:r w:rsidR="001C564B">
        <w:rPr>
          <w:rFonts w:asciiTheme="minorBidi" w:eastAsia="Arial" w:hAnsiTheme="minorBidi" w:cstheme="minorBidi"/>
          <w:i/>
          <w:sz w:val="24"/>
          <w:szCs w:val="24"/>
          <w:lang w:val="fr-FR"/>
        </w:rPr>
        <w:t xml:space="preserve"> </w:t>
      </w:r>
      <w:r w:rsidR="00C80B01" w:rsidRPr="003402CB">
        <w:rPr>
          <w:rFonts w:asciiTheme="minorBidi" w:eastAsia="Arial" w:hAnsiTheme="minorBidi" w:cstheme="minorBidi"/>
          <w:sz w:val="24"/>
          <w:szCs w:val="24"/>
          <w:lang w:val="fr-FR"/>
        </w:rPr>
        <w:t>Il intervient de deux manières dans l’infection</w:t>
      </w:r>
      <w:r w:rsidR="00C80B01" w:rsidRPr="003402CB">
        <w:rPr>
          <w:rFonts w:asciiTheme="minorBidi" w:eastAsia="Arial" w:hAnsiTheme="minorBidi" w:cstheme="minorBidi"/>
          <w:spacing w:val="4"/>
          <w:sz w:val="24"/>
          <w:szCs w:val="24"/>
          <w:lang w:val="fr-FR"/>
        </w:rPr>
        <w:t xml:space="preserve"> </w:t>
      </w:r>
      <w:r w:rsidR="00C80B01" w:rsidRPr="003402CB">
        <w:rPr>
          <w:rFonts w:asciiTheme="minorBidi" w:eastAsia="Arial" w:hAnsiTheme="minorBidi" w:cstheme="minorBidi"/>
          <w:sz w:val="24"/>
          <w:szCs w:val="24"/>
          <w:lang w:val="fr-FR"/>
        </w:rPr>
        <w:t>bactérienne pour faciliter la phagocytose</w:t>
      </w:r>
      <w:r w:rsidR="00C80B01" w:rsidRPr="003402CB">
        <w:rPr>
          <w:rFonts w:asciiTheme="minorBidi" w:eastAsia="Arial" w:hAnsiTheme="minorBidi" w:cstheme="minorBidi"/>
          <w:spacing w:val="2"/>
          <w:sz w:val="24"/>
          <w:szCs w:val="24"/>
          <w:lang w:val="fr-FR"/>
        </w:rPr>
        <w:t xml:space="preserve"> </w:t>
      </w:r>
      <w:r w:rsidR="00C80B01" w:rsidRPr="003402CB">
        <w:rPr>
          <w:rFonts w:asciiTheme="minorBidi" w:eastAsia="Arial" w:hAnsiTheme="minorBidi" w:cstheme="minorBidi"/>
          <w:sz w:val="24"/>
          <w:szCs w:val="24"/>
          <w:lang w:val="fr-FR"/>
        </w:rPr>
        <w:t xml:space="preserve">des germes </w:t>
      </w:r>
      <w:r w:rsidR="00C80B01" w:rsidRPr="003402CB">
        <w:rPr>
          <w:rFonts w:asciiTheme="minorBidi" w:eastAsia="Arial" w:hAnsiTheme="minorBidi" w:cstheme="minorBidi"/>
          <w:i/>
          <w:sz w:val="24"/>
          <w:szCs w:val="24"/>
          <w:lang w:val="fr-FR"/>
        </w:rPr>
        <w:t>:</w:t>
      </w:r>
    </w:p>
    <w:p w:rsidR="00FE5CB9" w:rsidRPr="003402CB" w:rsidRDefault="00C80B01" w:rsidP="003402CB">
      <w:pPr>
        <w:tabs>
          <w:tab w:val="left" w:pos="851"/>
        </w:tabs>
        <w:spacing w:before="1"/>
        <w:ind w:left="101"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lastRenderedPageBreak/>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i/>
          <w:sz w:val="24"/>
          <w:szCs w:val="24"/>
          <w:lang w:val="fr-FR"/>
        </w:rPr>
        <w:t>Par la voie alterne (+C</w:t>
      </w:r>
      <w:r w:rsidRPr="003402CB">
        <w:rPr>
          <w:rFonts w:asciiTheme="minorBidi" w:eastAsia="Arial" w:hAnsiTheme="minorBidi" w:cstheme="minorBidi"/>
          <w:i/>
          <w:spacing w:val="1"/>
          <w:sz w:val="24"/>
          <w:szCs w:val="24"/>
          <w:lang w:val="fr-FR"/>
        </w:rPr>
        <w:t>3</w:t>
      </w:r>
      <w:r w:rsidRPr="003402CB">
        <w:rPr>
          <w:rFonts w:asciiTheme="minorBidi" w:eastAsia="Arial" w:hAnsiTheme="minorBidi" w:cstheme="minorBidi"/>
          <w:i/>
          <w:sz w:val="24"/>
          <w:szCs w:val="24"/>
          <w:lang w:val="fr-FR"/>
        </w:rPr>
        <w:t>→opsonisation→phagocytose)</w:t>
      </w:r>
    </w:p>
    <w:p w:rsidR="00FE5CB9" w:rsidRPr="003402CB" w:rsidRDefault="00C80B01" w:rsidP="003402CB">
      <w:pPr>
        <w:tabs>
          <w:tab w:val="left" w:pos="851"/>
        </w:tabs>
        <w:spacing w:before="61"/>
        <w:ind w:left="10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i/>
          <w:sz w:val="24"/>
          <w:szCs w:val="24"/>
          <w:lang w:val="fr-FR"/>
        </w:rPr>
        <w:t>Par la voie classique (lyse bactérienne)</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A02BA2">
      <w:pPr>
        <w:tabs>
          <w:tab w:val="left" w:pos="851"/>
        </w:tabs>
        <w:ind w:right="438"/>
        <w:rPr>
          <w:rFonts w:asciiTheme="minorBidi" w:eastAsia="Arial" w:hAnsiTheme="minorBidi" w:cstheme="minorBidi"/>
          <w:sz w:val="24"/>
          <w:szCs w:val="24"/>
          <w:lang w:val="fr-FR"/>
        </w:rPr>
      </w:pPr>
      <w:r w:rsidRPr="003402CB">
        <w:rPr>
          <w:rFonts w:asciiTheme="minorBidi" w:eastAsia="Arial" w:hAnsiTheme="minorBidi" w:cstheme="minorBidi"/>
          <w:i/>
          <w:spacing w:val="6"/>
          <w:sz w:val="24"/>
          <w:szCs w:val="24"/>
          <w:lang w:val="fr-FR"/>
        </w:rPr>
        <w:t xml:space="preserve"> </w:t>
      </w:r>
      <w:r w:rsidRPr="00AD44F5">
        <w:rPr>
          <w:rFonts w:asciiTheme="minorBidi" w:eastAsia="Arial" w:hAnsiTheme="minorBidi" w:cstheme="minorBidi"/>
          <w:b/>
          <w:bCs/>
          <w:i/>
          <w:sz w:val="24"/>
          <w:szCs w:val="24"/>
          <w:lang w:val="fr-FR"/>
        </w:rPr>
        <w:t>La phagocytose</w:t>
      </w:r>
    </w:p>
    <w:p w:rsidR="00E33E69" w:rsidRDefault="00C80B01" w:rsidP="00AD44F5">
      <w:pPr>
        <w:tabs>
          <w:tab w:val="left" w:pos="851"/>
        </w:tabs>
        <w:spacing w:before="62"/>
        <w:ind w:left="1411" w:right="438"/>
        <w:rPr>
          <w:rFonts w:asciiTheme="minorBidi" w:eastAsia="Arial" w:hAnsiTheme="minorBidi" w:cstheme="minorBidi"/>
          <w:i/>
          <w:sz w:val="24"/>
          <w:szCs w:val="24"/>
          <w:lang w:val="fr-FR"/>
        </w:rPr>
      </w:pPr>
      <w:r w:rsidRPr="003402CB">
        <w:rPr>
          <w:rFonts w:asciiTheme="minorBidi" w:eastAsia="Arial" w:hAnsiTheme="minorBidi" w:cstheme="minorBidi"/>
          <w:i/>
          <w:sz w:val="24"/>
          <w:szCs w:val="24"/>
          <w:lang w:val="fr-FR"/>
        </w:rPr>
        <w:t xml:space="preserve">Chimiotactisme, englobement, </w:t>
      </w:r>
      <w:proofErr w:type="spellStart"/>
      <w:r w:rsidRPr="003402CB">
        <w:rPr>
          <w:rFonts w:asciiTheme="minorBidi" w:eastAsia="Arial" w:hAnsiTheme="minorBidi" w:cstheme="minorBidi"/>
          <w:i/>
          <w:sz w:val="24"/>
          <w:szCs w:val="24"/>
          <w:lang w:val="fr-FR"/>
        </w:rPr>
        <w:t>bactéricidie</w:t>
      </w:r>
      <w:proofErr w:type="spellEnd"/>
    </w:p>
    <w:p w:rsidR="00FE5CB9" w:rsidRPr="003402CB" w:rsidRDefault="00C80B01" w:rsidP="00AD44F5">
      <w:pPr>
        <w:tabs>
          <w:tab w:val="left" w:pos="851"/>
        </w:tabs>
        <w:spacing w:before="62"/>
        <w:ind w:right="438"/>
        <w:rPr>
          <w:rFonts w:asciiTheme="minorBidi" w:hAnsiTheme="minorBidi" w:cstheme="minorBidi"/>
          <w:sz w:val="24"/>
          <w:szCs w:val="24"/>
          <w:lang w:val="fr-FR"/>
        </w:rPr>
      </w:pPr>
      <w:r w:rsidRPr="003402CB">
        <w:rPr>
          <w:rFonts w:asciiTheme="minorBidi" w:eastAsia="Arial" w:hAnsiTheme="minorBidi" w:cstheme="minorBidi"/>
          <w:i/>
          <w:spacing w:val="6"/>
          <w:sz w:val="24"/>
          <w:szCs w:val="24"/>
          <w:lang w:val="fr-FR"/>
        </w:rPr>
        <w:t xml:space="preserve"> </w:t>
      </w:r>
      <w:r w:rsidRPr="00AD44F5">
        <w:rPr>
          <w:rFonts w:asciiTheme="minorBidi" w:eastAsia="Arial" w:hAnsiTheme="minorBidi" w:cstheme="minorBidi"/>
          <w:b/>
          <w:bCs/>
          <w:i/>
          <w:sz w:val="24"/>
          <w:szCs w:val="24"/>
          <w:lang w:val="fr-FR"/>
        </w:rPr>
        <w:t>L’immunité cellulaire</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AD44F5" w:rsidRPr="00AD44F5" w:rsidRDefault="00AD44F5" w:rsidP="003402CB">
      <w:pPr>
        <w:tabs>
          <w:tab w:val="left" w:pos="851"/>
        </w:tabs>
        <w:spacing w:before="14" w:line="275" w:lineRule="auto"/>
        <w:ind w:left="120" w:right="438"/>
        <w:jc w:val="both"/>
        <w:rPr>
          <w:rFonts w:asciiTheme="minorBidi" w:eastAsia="Arial" w:hAnsiTheme="minorBidi" w:cstheme="minorBidi"/>
          <w:b/>
          <w:bCs/>
          <w:sz w:val="24"/>
          <w:szCs w:val="24"/>
          <w:lang w:val="fr-FR"/>
        </w:rPr>
      </w:pPr>
      <w:r w:rsidRPr="00AD44F5">
        <w:rPr>
          <w:rFonts w:asciiTheme="minorBidi" w:eastAsia="Arial" w:hAnsiTheme="minorBidi" w:cstheme="minorBidi"/>
          <w:b/>
          <w:bCs/>
          <w:sz w:val="24"/>
          <w:szCs w:val="24"/>
          <w:lang w:val="fr-FR"/>
        </w:rPr>
        <w:t>MECANISMES DE L’INFECTION</w:t>
      </w:r>
    </w:p>
    <w:p w:rsidR="00FE5CB9" w:rsidRPr="003402CB" w:rsidRDefault="00C80B01" w:rsidP="003402CB">
      <w:pPr>
        <w:tabs>
          <w:tab w:val="left" w:pos="851"/>
        </w:tabs>
        <w:spacing w:before="14" w:line="275" w:lineRule="auto"/>
        <w:ind w:left="120" w:right="438"/>
        <w:jc w:val="both"/>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Les mécanismes de l’infection bactérienne du nouveau-né sont variables selon que l’infection survient pendant la vie fœtale et lors de l’accouchement, ou après la naissance.</w:t>
      </w:r>
    </w:p>
    <w:p w:rsidR="00FE5CB9" w:rsidRPr="003402CB" w:rsidRDefault="00C80B01" w:rsidP="001C564B">
      <w:pPr>
        <w:tabs>
          <w:tab w:val="left" w:pos="851"/>
        </w:tabs>
        <w:spacing w:line="400" w:lineRule="exact"/>
        <w:ind w:left="142" w:right="438"/>
        <w:rPr>
          <w:rFonts w:asciiTheme="minorBidi" w:eastAsia="Arial" w:hAnsiTheme="minorBidi" w:cstheme="minorBidi"/>
          <w:sz w:val="24"/>
          <w:szCs w:val="24"/>
          <w:lang w:val="fr-FR"/>
        </w:rPr>
      </w:pPr>
      <w:r w:rsidRPr="003402CB">
        <w:rPr>
          <w:rFonts w:asciiTheme="minorBidi" w:eastAsia="Arial" w:hAnsiTheme="minorBidi" w:cstheme="minorBidi"/>
          <w:position w:val="-1"/>
          <w:sz w:val="24"/>
          <w:szCs w:val="24"/>
          <w:lang w:val="fr-FR"/>
        </w:rPr>
        <w:t xml:space="preserve">Dans le </w:t>
      </w:r>
      <w:r w:rsidRPr="003402CB">
        <w:rPr>
          <w:rFonts w:asciiTheme="minorBidi" w:eastAsia="Arial" w:hAnsiTheme="minorBidi" w:cstheme="minorBidi"/>
          <w:spacing w:val="1"/>
          <w:position w:val="-1"/>
          <w:sz w:val="24"/>
          <w:szCs w:val="24"/>
          <w:lang w:val="fr-FR"/>
        </w:rPr>
        <w:t>1</w:t>
      </w:r>
      <w:r w:rsidRPr="003402CB">
        <w:rPr>
          <w:rFonts w:asciiTheme="minorBidi" w:eastAsia="Arial" w:hAnsiTheme="minorBidi" w:cstheme="minorBidi"/>
          <w:position w:val="16"/>
          <w:sz w:val="24"/>
          <w:szCs w:val="24"/>
          <w:lang w:val="fr-FR"/>
        </w:rPr>
        <w:t>er</w:t>
      </w:r>
      <w:r w:rsidRPr="003402CB">
        <w:rPr>
          <w:rFonts w:asciiTheme="minorBidi" w:eastAsia="Arial" w:hAnsiTheme="minorBidi" w:cstheme="minorBidi"/>
          <w:spacing w:val="36"/>
          <w:position w:val="16"/>
          <w:sz w:val="24"/>
          <w:szCs w:val="24"/>
          <w:lang w:val="fr-FR"/>
        </w:rPr>
        <w:t xml:space="preserve"> </w:t>
      </w:r>
      <w:r w:rsidRPr="003402CB">
        <w:rPr>
          <w:rFonts w:asciiTheme="minorBidi" w:eastAsia="Arial" w:hAnsiTheme="minorBidi" w:cstheme="minorBidi"/>
          <w:position w:val="-1"/>
          <w:sz w:val="24"/>
          <w:szCs w:val="24"/>
          <w:lang w:val="fr-FR"/>
        </w:rPr>
        <w:t>cas elle est dite</w:t>
      </w:r>
      <w:r w:rsidRPr="003402CB">
        <w:rPr>
          <w:rFonts w:asciiTheme="minorBidi" w:eastAsia="Arial" w:hAnsiTheme="minorBidi" w:cstheme="minorBidi"/>
          <w:spacing w:val="1"/>
          <w:position w:val="-1"/>
          <w:sz w:val="24"/>
          <w:szCs w:val="24"/>
          <w:lang w:val="fr-FR"/>
        </w:rPr>
        <w:t xml:space="preserve"> </w:t>
      </w:r>
      <w:r w:rsidRPr="003402CB">
        <w:rPr>
          <w:rFonts w:asciiTheme="minorBidi" w:eastAsia="Arial" w:hAnsiTheme="minorBidi" w:cstheme="minorBidi"/>
          <w:i/>
          <w:position w:val="-1"/>
          <w:sz w:val="24"/>
          <w:szCs w:val="24"/>
          <w:lang w:val="fr-FR"/>
        </w:rPr>
        <w:t xml:space="preserve">infection </w:t>
      </w:r>
      <w:proofErr w:type="spellStart"/>
      <w:r w:rsidRPr="003402CB">
        <w:rPr>
          <w:rFonts w:asciiTheme="minorBidi" w:eastAsia="Arial" w:hAnsiTheme="minorBidi" w:cstheme="minorBidi"/>
          <w:i/>
          <w:position w:val="-1"/>
          <w:sz w:val="24"/>
          <w:szCs w:val="24"/>
          <w:lang w:val="fr-FR"/>
        </w:rPr>
        <w:t>materno</w:t>
      </w:r>
      <w:proofErr w:type="spellEnd"/>
      <w:r w:rsidRPr="003402CB">
        <w:rPr>
          <w:rFonts w:asciiTheme="minorBidi" w:eastAsia="Arial" w:hAnsiTheme="minorBidi" w:cstheme="minorBidi"/>
          <w:i/>
          <w:position w:val="-1"/>
          <w:sz w:val="24"/>
          <w:szCs w:val="24"/>
          <w:lang w:val="fr-FR"/>
        </w:rPr>
        <w:t xml:space="preserve">-fœtale (IMF) </w:t>
      </w:r>
      <w:r w:rsidRPr="003402CB">
        <w:rPr>
          <w:rFonts w:asciiTheme="minorBidi" w:eastAsia="Arial" w:hAnsiTheme="minorBidi" w:cstheme="minorBidi"/>
          <w:position w:val="-1"/>
          <w:sz w:val="24"/>
          <w:szCs w:val="24"/>
          <w:lang w:val="fr-FR"/>
        </w:rPr>
        <w:t>et</w:t>
      </w:r>
      <w:r w:rsidR="001C564B">
        <w:rPr>
          <w:rFonts w:asciiTheme="minorBidi" w:eastAsia="Arial" w:hAnsiTheme="minorBidi" w:cstheme="minorBidi"/>
          <w:position w:val="-1"/>
          <w:sz w:val="24"/>
          <w:szCs w:val="24"/>
          <w:lang w:val="fr-FR"/>
        </w:rPr>
        <w:t xml:space="preserve"> </w:t>
      </w:r>
      <w:r w:rsidRPr="003402CB">
        <w:rPr>
          <w:rFonts w:asciiTheme="minorBidi" w:eastAsia="Arial" w:hAnsiTheme="minorBidi" w:cstheme="minorBidi"/>
          <w:sz w:val="24"/>
          <w:szCs w:val="24"/>
          <w:lang w:val="fr-FR"/>
        </w:rPr>
        <w:t>dans le second l’infection est dite</w:t>
      </w:r>
      <w:r w:rsidRPr="003402CB">
        <w:rPr>
          <w:rFonts w:asciiTheme="minorBidi" w:eastAsia="Arial" w:hAnsiTheme="minorBidi" w:cstheme="minorBidi"/>
          <w:spacing w:val="2"/>
          <w:sz w:val="24"/>
          <w:szCs w:val="24"/>
          <w:lang w:val="fr-FR"/>
        </w:rPr>
        <w:t xml:space="preserve"> </w:t>
      </w:r>
      <w:r w:rsidRPr="003402CB">
        <w:rPr>
          <w:rFonts w:asciiTheme="minorBidi" w:eastAsia="Arial" w:hAnsiTheme="minorBidi" w:cstheme="minorBidi"/>
          <w:i/>
          <w:sz w:val="24"/>
          <w:szCs w:val="24"/>
          <w:lang w:val="fr-FR"/>
        </w:rPr>
        <w:t xml:space="preserve">infection secondaire post-natale (ISPN). </w:t>
      </w:r>
      <w:r w:rsidRPr="003402CB">
        <w:rPr>
          <w:rFonts w:asciiTheme="minorBidi" w:eastAsia="Arial" w:hAnsiTheme="minorBidi" w:cstheme="minorBidi"/>
          <w:sz w:val="24"/>
          <w:szCs w:val="24"/>
          <w:lang w:val="fr-FR"/>
        </w:rPr>
        <w:t>Ces 2 types d’infection bactérienne du nouveau-né s’opposent par plusieurs points.</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A02BA2" w:rsidRDefault="00C80B01" w:rsidP="003402CB">
      <w:pPr>
        <w:tabs>
          <w:tab w:val="left" w:pos="851"/>
        </w:tabs>
        <w:ind w:left="120" w:right="438"/>
        <w:rPr>
          <w:rFonts w:asciiTheme="minorBidi" w:eastAsia="Arial" w:hAnsiTheme="minorBidi" w:cstheme="minorBidi"/>
          <w:b/>
          <w:bCs/>
          <w:sz w:val="24"/>
          <w:szCs w:val="24"/>
          <w:lang w:val="fr-FR"/>
        </w:rPr>
      </w:pPr>
      <w:r w:rsidRPr="00A02BA2">
        <w:rPr>
          <w:rFonts w:asciiTheme="minorBidi" w:eastAsia="Arial" w:hAnsiTheme="minorBidi" w:cstheme="minorBidi"/>
          <w:b/>
          <w:bCs/>
          <w:i/>
          <w:sz w:val="24"/>
          <w:szCs w:val="24"/>
          <w:lang w:val="fr-FR"/>
        </w:rPr>
        <w:t xml:space="preserve">2.1 Infection </w:t>
      </w:r>
      <w:proofErr w:type="spellStart"/>
      <w:r w:rsidRPr="00A02BA2">
        <w:rPr>
          <w:rFonts w:asciiTheme="minorBidi" w:eastAsia="Arial" w:hAnsiTheme="minorBidi" w:cstheme="minorBidi"/>
          <w:b/>
          <w:bCs/>
          <w:i/>
          <w:sz w:val="24"/>
          <w:szCs w:val="24"/>
          <w:lang w:val="fr-FR"/>
        </w:rPr>
        <w:t>materno</w:t>
      </w:r>
      <w:proofErr w:type="spellEnd"/>
      <w:r w:rsidRPr="00A02BA2">
        <w:rPr>
          <w:rFonts w:asciiTheme="minorBidi" w:eastAsia="Arial" w:hAnsiTheme="minorBidi" w:cstheme="minorBidi"/>
          <w:b/>
          <w:bCs/>
          <w:i/>
          <w:sz w:val="24"/>
          <w:szCs w:val="24"/>
          <w:lang w:val="fr-FR"/>
        </w:rPr>
        <w:t>-fœtale (IMF)</w:t>
      </w:r>
    </w:p>
    <w:p w:rsidR="00FE5CB9" w:rsidRPr="003402CB" w:rsidRDefault="00FE5CB9" w:rsidP="003402CB">
      <w:pPr>
        <w:tabs>
          <w:tab w:val="left" w:pos="851"/>
        </w:tabs>
        <w:spacing w:before="8" w:line="120" w:lineRule="exact"/>
        <w:ind w:right="438"/>
        <w:rPr>
          <w:rFonts w:asciiTheme="minorBidi" w:hAnsiTheme="minorBidi" w:cstheme="minorBidi"/>
          <w:sz w:val="24"/>
          <w:szCs w:val="24"/>
          <w:lang w:val="fr-FR"/>
        </w:rPr>
      </w:pPr>
    </w:p>
    <w:p w:rsidR="00FE5CB9" w:rsidRPr="003402CB" w:rsidRDefault="00C80B01" w:rsidP="003402CB">
      <w:pPr>
        <w:tabs>
          <w:tab w:val="left" w:pos="851"/>
        </w:tabs>
        <w:spacing w:line="276" w:lineRule="auto"/>
        <w:ind w:left="120" w:right="438" w:firstLine="550"/>
        <w:jc w:val="both"/>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L’infection est transmise de la mère à l’enfant soit avant l’accouchement (in utero) soit pendant l’accouchement (per </w:t>
      </w:r>
      <w:proofErr w:type="spellStart"/>
      <w:r w:rsidRPr="003402CB">
        <w:rPr>
          <w:rFonts w:asciiTheme="minorBidi" w:eastAsia="Arial" w:hAnsiTheme="minorBidi" w:cstheme="minorBidi"/>
          <w:sz w:val="24"/>
          <w:szCs w:val="24"/>
          <w:lang w:val="fr-FR"/>
        </w:rPr>
        <w:t>partum</w:t>
      </w:r>
      <w:proofErr w:type="spellEnd"/>
      <w:r w:rsidRPr="003402CB">
        <w:rPr>
          <w:rFonts w:asciiTheme="minorBidi" w:eastAsia="Arial" w:hAnsiTheme="minorBidi" w:cstheme="minorBidi"/>
          <w:sz w:val="24"/>
          <w:szCs w:val="24"/>
          <w:lang w:val="fr-FR"/>
        </w:rPr>
        <w:t>).</w:t>
      </w:r>
    </w:p>
    <w:p w:rsidR="00FE5CB9" w:rsidRPr="003402CB" w:rsidRDefault="00C80B01" w:rsidP="003402CB">
      <w:pPr>
        <w:tabs>
          <w:tab w:val="left" w:pos="851"/>
        </w:tabs>
        <w:spacing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Mais le point de départ de l’infection de l’en</w:t>
      </w:r>
      <w:r w:rsidRPr="003402CB">
        <w:rPr>
          <w:rFonts w:asciiTheme="minorBidi" w:eastAsia="Arial" w:hAnsiTheme="minorBidi" w:cstheme="minorBidi"/>
          <w:spacing w:val="-2"/>
          <w:sz w:val="24"/>
          <w:szCs w:val="24"/>
          <w:lang w:val="fr-FR"/>
        </w:rPr>
        <w:t>f</w:t>
      </w:r>
      <w:r w:rsidRPr="003402CB">
        <w:rPr>
          <w:rFonts w:asciiTheme="minorBidi" w:eastAsia="Arial" w:hAnsiTheme="minorBidi" w:cstheme="minorBidi"/>
          <w:sz w:val="24"/>
          <w:szCs w:val="24"/>
          <w:lang w:val="fr-FR"/>
        </w:rPr>
        <w:t>ant est</w:t>
      </w:r>
      <w:r w:rsidRPr="003402CB">
        <w:rPr>
          <w:rFonts w:asciiTheme="minorBidi" w:eastAsia="Arial" w:hAnsiTheme="minorBidi" w:cstheme="minorBidi"/>
          <w:spacing w:val="5"/>
          <w:sz w:val="24"/>
          <w:szCs w:val="24"/>
          <w:lang w:val="fr-FR"/>
        </w:rPr>
        <w:t xml:space="preserve"> </w:t>
      </w:r>
      <w:r w:rsidRPr="003402CB">
        <w:rPr>
          <w:rFonts w:asciiTheme="minorBidi" w:eastAsia="Arial" w:hAnsiTheme="minorBidi" w:cstheme="minorBidi"/>
          <w:i/>
          <w:sz w:val="24"/>
          <w:szCs w:val="24"/>
          <w:lang w:val="fr-FR"/>
        </w:rPr>
        <w:t xml:space="preserve">la mère </w:t>
      </w:r>
      <w:r w:rsidRPr="003402CB">
        <w:rPr>
          <w:rFonts w:asciiTheme="minorBidi" w:eastAsia="Arial" w:hAnsiTheme="minorBidi" w:cstheme="minorBidi"/>
          <w:sz w:val="24"/>
          <w:szCs w:val="24"/>
          <w:lang w:val="fr-FR"/>
        </w:rPr>
        <w:t xml:space="preserve">qui peut être </w:t>
      </w:r>
      <w:r w:rsidRPr="003402CB">
        <w:rPr>
          <w:rFonts w:asciiTheme="minorBidi" w:eastAsia="Arial" w:hAnsiTheme="minorBidi" w:cstheme="minorBidi"/>
          <w:i/>
          <w:sz w:val="24"/>
          <w:szCs w:val="24"/>
          <w:lang w:val="fr-FR"/>
        </w:rPr>
        <w:t xml:space="preserve">soit infectée </w:t>
      </w:r>
      <w:r w:rsidRPr="003402CB">
        <w:rPr>
          <w:rFonts w:asciiTheme="minorBidi" w:eastAsia="Arial" w:hAnsiTheme="minorBidi" w:cstheme="minorBidi"/>
          <w:sz w:val="24"/>
          <w:szCs w:val="24"/>
          <w:lang w:val="fr-FR"/>
        </w:rPr>
        <w:t>(infection urinaire, infection génitale, à type de cervicite, endométrite, septicémie ou fièvre élevée à 39° avec bactériémie</w:t>
      </w:r>
      <w:r w:rsidRPr="003402CB">
        <w:rPr>
          <w:rFonts w:asciiTheme="minorBidi" w:eastAsia="Arial" w:hAnsiTheme="minorBidi" w:cstheme="minorBidi"/>
          <w:i/>
          <w:sz w:val="24"/>
          <w:szCs w:val="24"/>
          <w:lang w:val="fr-FR"/>
        </w:rPr>
        <w:t>), soit colonisé</w:t>
      </w:r>
      <w:r w:rsidRPr="003402CB">
        <w:rPr>
          <w:rFonts w:asciiTheme="minorBidi" w:eastAsia="Arial" w:hAnsiTheme="minorBidi" w:cstheme="minorBidi"/>
          <w:i/>
          <w:spacing w:val="1"/>
          <w:sz w:val="24"/>
          <w:szCs w:val="24"/>
          <w:lang w:val="fr-FR"/>
        </w:rPr>
        <w:t>e</w:t>
      </w:r>
      <w:r w:rsidRPr="003402CB">
        <w:rPr>
          <w:rFonts w:asciiTheme="minorBidi" w:eastAsia="Arial" w:hAnsiTheme="minorBidi" w:cstheme="minorBidi"/>
          <w:sz w:val="24"/>
          <w:szCs w:val="24"/>
          <w:lang w:val="fr-FR"/>
        </w:rPr>
        <w:t>, c'est-à-dire porteuse de germes qui peuvent être pathogènes pour le fœtus (flore cervico-vaginale).</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FE5CB9" w:rsidP="003402CB">
      <w:pPr>
        <w:tabs>
          <w:tab w:val="left" w:pos="851"/>
        </w:tabs>
        <w:spacing w:before="18" w:line="260" w:lineRule="exact"/>
        <w:ind w:right="438"/>
        <w:rPr>
          <w:rFonts w:asciiTheme="minorBidi" w:hAnsiTheme="minorBidi" w:cstheme="minorBidi"/>
          <w:sz w:val="24"/>
          <w:szCs w:val="24"/>
          <w:lang w:val="fr-FR"/>
        </w:rPr>
      </w:pPr>
    </w:p>
    <w:p w:rsidR="00FE5CB9" w:rsidRPr="001C564B" w:rsidRDefault="00C80B01" w:rsidP="003402CB">
      <w:pPr>
        <w:tabs>
          <w:tab w:val="left" w:pos="851"/>
        </w:tabs>
        <w:ind w:left="120" w:right="438"/>
        <w:rPr>
          <w:rFonts w:asciiTheme="minorBidi" w:eastAsia="Arial" w:hAnsiTheme="minorBidi" w:cstheme="minorBidi"/>
          <w:b/>
          <w:bCs/>
          <w:sz w:val="24"/>
          <w:szCs w:val="24"/>
          <w:lang w:val="fr-FR"/>
        </w:rPr>
      </w:pPr>
      <w:r w:rsidRPr="001C564B">
        <w:rPr>
          <w:rFonts w:asciiTheme="minorBidi" w:eastAsia="Arial" w:hAnsiTheme="minorBidi" w:cstheme="minorBidi"/>
          <w:b/>
          <w:bCs/>
          <w:sz w:val="24"/>
          <w:szCs w:val="24"/>
          <w:lang w:val="fr-FR"/>
        </w:rPr>
        <w:t>2.1.1. L’infection in utéro</w:t>
      </w:r>
    </w:p>
    <w:p w:rsidR="001C564B" w:rsidRDefault="00C80B01" w:rsidP="00F43593">
      <w:pPr>
        <w:tabs>
          <w:tab w:val="left" w:pos="851"/>
        </w:tabs>
        <w:spacing w:before="61" w:line="276"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Deux modes d’infections sont possibles : soit la voie hématogène soit la voie génitale ascendante</w:t>
      </w:r>
    </w:p>
    <w:p w:rsidR="00FE5CB9" w:rsidRPr="003402CB" w:rsidRDefault="00C80B01" w:rsidP="00AD44F5">
      <w:pPr>
        <w:tabs>
          <w:tab w:val="left" w:pos="851"/>
        </w:tabs>
        <w:spacing w:before="61" w:line="276" w:lineRule="auto"/>
        <w:ind w:right="438"/>
        <w:rPr>
          <w:rFonts w:asciiTheme="minorBidi" w:eastAsia="Arial" w:hAnsiTheme="minorBidi" w:cstheme="minorBidi"/>
          <w:sz w:val="24"/>
          <w:szCs w:val="24"/>
          <w:lang w:val="fr-FR"/>
        </w:rPr>
      </w:pPr>
      <w:r w:rsidRPr="001C564B">
        <w:rPr>
          <w:rFonts w:asciiTheme="minorBidi" w:eastAsia="Arial" w:hAnsiTheme="minorBidi" w:cstheme="minorBidi"/>
          <w:b/>
          <w:bCs/>
          <w:sz w:val="24"/>
          <w:szCs w:val="24"/>
          <w:lang w:val="fr-FR"/>
        </w:rPr>
        <w:t>. La voie hématogène</w:t>
      </w:r>
    </w:p>
    <w:p w:rsidR="00FE5CB9" w:rsidRPr="003402CB" w:rsidRDefault="00C80B01" w:rsidP="003402CB">
      <w:pPr>
        <w:tabs>
          <w:tab w:val="left" w:pos="851"/>
        </w:tabs>
        <w:spacing w:before="62" w:line="275"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C'est-à-dire la transmission à partir du sang maternel. Elle peut se faire selon 3 modes :</w:t>
      </w:r>
    </w:p>
    <w:p w:rsidR="00FE5CB9" w:rsidRPr="003402CB" w:rsidRDefault="00C80B01" w:rsidP="003402CB">
      <w:pPr>
        <w:tabs>
          <w:tab w:val="left" w:pos="851"/>
        </w:tabs>
        <w:spacing w:before="2"/>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i/>
          <w:sz w:val="24"/>
          <w:szCs w:val="24"/>
          <w:lang w:val="fr-FR"/>
        </w:rPr>
        <w:t xml:space="preserve">Soit par passage direct </w:t>
      </w:r>
      <w:r w:rsidRPr="003402CB">
        <w:rPr>
          <w:rFonts w:asciiTheme="minorBidi" w:eastAsia="Arial" w:hAnsiTheme="minorBidi" w:cstheme="minorBidi"/>
          <w:sz w:val="24"/>
          <w:szCs w:val="24"/>
          <w:lang w:val="fr-FR"/>
        </w:rPr>
        <w:t>du germe du sang maternel au sang</w:t>
      </w:r>
    </w:p>
    <w:p w:rsidR="00FE5CB9" w:rsidRPr="003402CB" w:rsidRDefault="00C80B01" w:rsidP="003402CB">
      <w:pPr>
        <w:tabs>
          <w:tab w:val="left" w:pos="851"/>
        </w:tabs>
        <w:spacing w:before="62" w:line="275" w:lineRule="auto"/>
        <w:ind w:left="480" w:right="438"/>
        <w:jc w:val="both"/>
        <w:rPr>
          <w:rFonts w:asciiTheme="minorBidi" w:eastAsia="Arial" w:hAnsiTheme="minorBidi" w:cstheme="minorBidi"/>
          <w:sz w:val="24"/>
          <w:szCs w:val="24"/>
          <w:lang w:val="fr-FR"/>
        </w:rPr>
      </w:pPr>
      <w:proofErr w:type="gramStart"/>
      <w:r w:rsidRPr="003402CB">
        <w:rPr>
          <w:rFonts w:asciiTheme="minorBidi" w:eastAsia="Arial" w:hAnsiTheme="minorBidi" w:cstheme="minorBidi"/>
          <w:sz w:val="24"/>
          <w:szCs w:val="24"/>
          <w:lang w:val="fr-FR"/>
        </w:rPr>
        <w:t>fœtal</w:t>
      </w:r>
      <w:proofErr w:type="gramEnd"/>
      <w:r w:rsidRPr="003402CB">
        <w:rPr>
          <w:rFonts w:asciiTheme="minorBidi" w:eastAsia="Arial" w:hAnsiTheme="minorBidi" w:cstheme="minorBidi"/>
          <w:sz w:val="24"/>
          <w:szCs w:val="24"/>
          <w:lang w:val="fr-FR"/>
        </w:rPr>
        <w:t xml:space="preserve"> dans la veine ombilicale entraînant une septicémie</w:t>
      </w:r>
      <w:r w:rsidRPr="003402CB">
        <w:rPr>
          <w:rFonts w:asciiTheme="minorBidi" w:eastAsia="Arial" w:hAnsiTheme="minorBidi" w:cstheme="minorBidi"/>
          <w:spacing w:val="1"/>
          <w:sz w:val="24"/>
          <w:szCs w:val="24"/>
          <w:lang w:val="fr-FR"/>
        </w:rPr>
        <w:t xml:space="preserve"> </w:t>
      </w:r>
      <w:r w:rsidRPr="003402CB">
        <w:rPr>
          <w:rFonts w:asciiTheme="minorBidi" w:eastAsia="Arial" w:hAnsiTheme="minorBidi" w:cstheme="minorBidi"/>
          <w:sz w:val="24"/>
          <w:szCs w:val="24"/>
          <w:lang w:val="fr-FR"/>
        </w:rPr>
        <w:t>précoce qui survient au cours de la première semaine de vie toujours très grave avec un taux élevé de décès.</w:t>
      </w:r>
    </w:p>
    <w:p w:rsidR="00FE5CB9" w:rsidRPr="003402CB" w:rsidRDefault="00C80B01" w:rsidP="003402CB">
      <w:pPr>
        <w:tabs>
          <w:tab w:val="left" w:pos="851"/>
        </w:tabs>
        <w:spacing w:line="400" w:lineRule="exact"/>
        <w:ind w:left="120" w:right="438"/>
        <w:rPr>
          <w:rFonts w:asciiTheme="minorBidi" w:eastAsia="Arial" w:hAnsiTheme="minorBidi" w:cstheme="minorBidi"/>
          <w:sz w:val="24"/>
          <w:szCs w:val="24"/>
          <w:lang w:val="fr-FR"/>
        </w:rPr>
      </w:pPr>
      <w:r w:rsidRPr="003402CB">
        <w:rPr>
          <w:rFonts w:asciiTheme="minorBidi" w:eastAsia="Arial" w:hAnsiTheme="minorBidi" w:cstheme="minorBidi"/>
          <w:position w:val="-1"/>
          <w:sz w:val="24"/>
          <w:szCs w:val="24"/>
          <w:lang w:val="fr-FR"/>
        </w:rPr>
        <w:t xml:space="preserve">- </w:t>
      </w:r>
      <w:r w:rsidRPr="003402CB">
        <w:rPr>
          <w:rFonts w:asciiTheme="minorBidi" w:eastAsia="Arial" w:hAnsiTheme="minorBidi" w:cstheme="minorBidi"/>
          <w:spacing w:val="41"/>
          <w:position w:val="-1"/>
          <w:sz w:val="24"/>
          <w:szCs w:val="24"/>
          <w:lang w:val="fr-FR"/>
        </w:rPr>
        <w:t xml:space="preserve"> </w:t>
      </w:r>
      <w:r w:rsidRPr="003402CB">
        <w:rPr>
          <w:rFonts w:asciiTheme="minorBidi" w:eastAsia="Arial" w:hAnsiTheme="minorBidi" w:cstheme="minorBidi"/>
          <w:i/>
          <w:position w:val="-1"/>
          <w:sz w:val="24"/>
          <w:szCs w:val="24"/>
          <w:lang w:val="fr-FR"/>
        </w:rPr>
        <w:t>Soit après foyer placentaire</w:t>
      </w:r>
      <w:r w:rsidRPr="003402CB">
        <w:rPr>
          <w:rFonts w:asciiTheme="minorBidi" w:eastAsia="Arial" w:hAnsiTheme="minorBidi" w:cstheme="minorBidi"/>
          <w:i/>
          <w:spacing w:val="2"/>
          <w:position w:val="-1"/>
          <w:sz w:val="24"/>
          <w:szCs w:val="24"/>
          <w:lang w:val="fr-FR"/>
        </w:rPr>
        <w:t xml:space="preserve"> </w:t>
      </w:r>
      <w:r w:rsidRPr="003402CB">
        <w:rPr>
          <w:rFonts w:asciiTheme="minorBidi" w:eastAsia="Arial" w:hAnsiTheme="minorBidi" w:cstheme="minorBidi"/>
          <w:position w:val="-1"/>
          <w:sz w:val="24"/>
          <w:szCs w:val="24"/>
          <w:lang w:val="fr-FR"/>
        </w:rPr>
        <w:t xml:space="preserve">(le placenta jouant le rôle de </w:t>
      </w:r>
      <w:r w:rsidRPr="003402CB">
        <w:rPr>
          <w:rFonts w:asciiTheme="minorBidi" w:eastAsia="Arial" w:hAnsiTheme="minorBidi" w:cstheme="minorBidi"/>
          <w:spacing w:val="2"/>
          <w:position w:val="-1"/>
          <w:sz w:val="24"/>
          <w:szCs w:val="24"/>
          <w:lang w:val="fr-FR"/>
        </w:rPr>
        <w:t>1</w:t>
      </w:r>
      <w:r w:rsidRPr="003402CB">
        <w:rPr>
          <w:rFonts w:asciiTheme="minorBidi" w:eastAsia="Arial" w:hAnsiTheme="minorBidi" w:cstheme="minorBidi"/>
          <w:position w:val="16"/>
          <w:sz w:val="24"/>
          <w:szCs w:val="24"/>
          <w:lang w:val="fr-FR"/>
        </w:rPr>
        <w:t>ère</w:t>
      </w:r>
    </w:p>
    <w:p w:rsidR="00FE5CB9" w:rsidRPr="003402CB" w:rsidRDefault="00C80B01" w:rsidP="003402CB">
      <w:pPr>
        <w:tabs>
          <w:tab w:val="left" w:pos="851"/>
        </w:tabs>
        <w:spacing w:before="63" w:line="275" w:lineRule="auto"/>
        <w:ind w:left="480" w:right="438"/>
        <w:rPr>
          <w:rFonts w:asciiTheme="minorBidi" w:eastAsia="Arial" w:hAnsiTheme="minorBidi" w:cstheme="minorBidi"/>
          <w:sz w:val="24"/>
          <w:szCs w:val="24"/>
          <w:lang w:val="fr-FR"/>
        </w:rPr>
      </w:pPr>
      <w:proofErr w:type="gramStart"/>
      <w:r w:rsidRPr="003402CB">
        <w:rPr>
          <w:rFonts w:asciiTheme="minorBidi" w:eastAsia="Arial" w:hAnsiTheme="minorBidi" w:cstheme="minorBidi"/>
          <w:sz w:val="24"/>
          <w:szCs w:val="24"/>
          <w:lang w:val="fr-FR"/>
        </w:rPr>
        <w:t>barrière</w:t>
      </w:r>
      <w:proofErr w:type="gramEnd"/>
      <w:r w:rsidRPr="003402CB">
        <w:rPr>
          <w:rFonts w:asciiTheme="minorBidi" w:eastAsia="Arial" w:hAnsiTheme="minorBidi" w:cstheme="minorBidi"/>
          <w:sz w:val="24"/>
          <w:szCs w:val="24"/>
          <w:lang w:val="fr-FR"/>
        </w:rPr>
        <w:t xml:space="preserve"> de défense par la constitution d’un abcès celui-ci s’ouvrant dans le reflux sanguin fœtal).</w:t>
      </w:r>
    </w:p>
    <w:p w:rsidR="00FE5CB9" w:rsidRPr="003402CB" w:rsidRDefault="00C80B01" w:rsidP="003402CB">
      <w:pPr>
        <w:tabs>
          <w:tab w:val="left" w:pos="460"/>
          <w:tab w:val="left" w:pos="851"/>
        </w:tabs>
        <w:spacing w:before="2" w:line="276" w:lineRule="auto"/>
        <w:ind w:left="480" w:right="438" w:hanging="36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w:t>
      </w:r>
      <w:r w:rsidRPr="003402CB">
        <w:rPr>
          <w:rFonts w:asciiTheme="minorBidi" w:eastAsia="Arial" w:hAnsiTheme="minorBidi" w:cstheme="minorBidi"/>
          <w:sz w:val="24"/>
          <w:szCs w:val="24"/>
          <w:lang w:val="fr-FR"/>
        </w:rPr>
        <w:tab/>
      </w:r>
      <w:r w:rsidRPr="003402CB">
        <w:rPr>
          <w:rFonts w:asciiTheme="minorBidi" w:eastAsia="Arial" w:hAnsiTheme="minorBidi" w:cstheme="minorBidi"/>
          <w:i/>
          <w:sz w:val="24"/>
          <w:szCs w:val="24"/>
          <w:lang w:val="fr-FR"/>
        </w:rPr>
        <w:t>Soit enfin par voie amniotique,</w:t>
      </w:r>
      <w:r w:rsidRPr="003402CB">
        <w:rPr>
          <w:rFonts w:asciiTheme="minorBidi" w:eastAsia="Arial" w:hAnsiTheme="minorBidi" w:cstheme="minorBidi"/>
          <w:i/>
          <w:spacing w:val="2"/>
          <w:sz w:val="24"/>
          <w:szCs w:val="24"/>
          <w:lang w:val="fr-FR"/>
        </w:rPr>
        <w:t xml:space="preserve"> </w:t>
      </w:r>
      <w:r w:rsidRPr="003402CB">
        <w:rPr>
          <w:rFonts w:asciiTheme="minorBidi" w:eastAsia="Arial" w:hAnsiTheme="minorBidi" w:cstheme="minorBidi"/>
          <w:sz w:val="24"/>
          <w:szCs w:val="24"/>
          <w:lang w:val="fr-FR"/>
        </w:rPr>
        <w:t>l’abcès placentaire s’ouvrant cette fois dans le liquide amniotique. Le fœtus se contamine alors par déglutition ou inhalation du liquide amniotique infecté (cette colonisation des voies aériennes et du tube digestif pouvant entraîner secondairement une d</w:t>
      </w:r>
      <w:r w:rsidRPr="003402CB">
        <w:rPr>
          <w:rFonts w:asciiTheme="minorBidi" w:eastAsia="Arial" w:hAnsiTheme="minorBidi" w:cstheme="minorBidi"/>
          <w:spacing w:val="2"/>
          <w:sz w:val="24"/>
          <w:szCs w:val="24"/>
          <w:lang w:val="fr-FR"/>
        </w:rPr>
        <w:t>i</w:t>
      </w:r>
      <w:r w:rsidRPr="003402CB">
        <w:rPr>
          <w:rFonts w:asciiTheme="minorBidi" w:eastAsia="Arial" w:hAnsiTheme="minorBidi" w:cstheme="minorBidi"/>
          <w:sz w:val="24"/>
          <w:szCs w:val="24"/>
          <w:lang w:val="fr-FR"/>
        </w:rPr>
        <w:t>ssémination de l’infection.</w:t>
      </w:r>
    </w:p>
    <w:p w:rsidR="00FE5CB9" w:rsidRPr="001C564B" w:rsidRDefault="001C564B" w:rsidP="003402CB">
      <w:pPr>
        <w:tabs>
          <w:tab w:val="left" w:pos="851"/>
        </w:tabs>
        <w:spacing w:before="2"/>
        <w:ind w:left="120" w:right="438"/>
        <w:rPr>
          <w:rFonts w:asciiTheme="minorBidi" w:eastAsia="Arial" w:hAnsiTheme="minorBidi" w:cstheme="minorBidi"/>
          <w:b/>
          <w:bCs/>
          <w:sz w:val="24"/>
          <w:szCs w:val="24"/>
          <w:lang w:val="fr-FR"/>
        </w:rPr>
      </w:pPr>
      <w:r>
        <w:rPr>
          <w:rFonts w:asciiTheme="minorBidi" w:eastAsia="Arial" w:hAnsiTheme="minorBidi" w:cstheme="minorBidi"/>
          <w:sz w:val="24"/>
          <w:szCs w:val="24"/>
          <w:lang w:val="fr-FR"/>
        </w:rPr>
        <w:lastRenderedPageBreak/>
        <w:t xml:space="preserve"> </w:t>
      </w:r>
      <w:r w:rsidR="00C80B01" w:rsidRPr="001C564B">
        <w:rPr>
          <w:rFonts w:asciiTheme="minorBidi" w:eastAsia="Arial" w:hAnsiTheme="minorBidi" w:cstheme="minorBidi"/>
          <w:b/>
          <w:bCs/>
          <w:sz w:val="24"/>
          <w:szCs w:val="24"/>
          <w:lang w:val="fr-FR"/>
        </w:rPr>
        <w:t>.   La voie génitale ascendante</w:t>
      </w:r>
    </w:p>
    <w:p w:rsidR="00FE5CB9" w:rsidRPr="003402CB" w:rsidRDefault="00C80B01" w:rsidP="003402CB">
      <w:pPr>
        <w:tabs>
          <w:tab w:val="left" w:pos="851"/>
        </w:tabs>
        <w:spacing w:before="61"/>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Elle peut être mise en cause dans l’infection bactérienne in utéro :</w:t>
      </w:r>
    </w:p>
    <w:p w:rsidR="00FE5CB9" w:rsidRPr="003402CB" w:rsidRDefault="00C80B01" w:rsidP="003402CB">
      <w:pPr>
        <w:tabs>
          <w:tab w:val="left" w:pos="460"/>
          <w:tab w:val="left" w:pos="851"/>
        </w:tabs>
        <w:spacing w:before="62" w:line="276" w:lineRule="auto"/>
        <w:ind w:left="480" w:right="438" w:hanging="36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w:t>
      </w:r>
      <w:r w:rsidRPr="003402CB">
        <w:rPr>
          <w:rFonts w:asciiTheme="minorBidi" w:eastAsia="Arial" w:hAnsiTheme="minorBidi" w:cstheme="minorBidi"/>
          <w:sz w:val="24"/>
          <w:szCs w:val="24"/>
          <w:lang w:val="fr-FR"/>
        </w:rPr>
        <w:tab/>
        <w:t>Soit après rupture des membranes (les germes vont atteindre le liquide amniotique)</w:t>
      </w:r>
    </w:p>
    <w:p w:rsidR="00FE5CB9" w:rsidRPr="003402CB" w:rsidRDefault="00C80B01" w:rsidP="003402CB">
      <w:pPr>
        <w:tabs>
          <w:tab w:val="left" w:pos="460"/>
          <w:tab w:val="left" w:pos="851"/>
        </w:tabs>
        <w:spacing w:before="1" w:line="276" w:lineRule="auto"/>
        <w:ind w:left="480" w:right="438" w:hanging="36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w:t>
      </w:r>
      <w:r w:rsidRPr="003402CB">
        <w:rPr>
          <w:rFonts w:asciiTheme="minorBidi" w:eastAsia="Arial" w:hAnsiTheme="minorBidi" w:cstheme="minorBidi"/>
          <w:sz w:val="24"/>
          <w:szCs w:val="24"/>
          <w:lang w:val="fr-FR"/>
        </w:rPr>
        <w:tab/>
        <w:t xml:space="preserve">Soit avec des membranes intactes par le biais d’une infection du pôle inférieur de l’œuf favorisée par l’ouverture du col en fin de grossesse entraînant une </w:t>
      </w:r>
      <w:proofErr w:type="spellStart"/>
      <w:r w:rsidRPr="003402CB">
        <w:rPr>
          <w:rFonts w:asciiTheme="minorBidi" w:eastAsia="Arial" w:hAnsiTheme="minorBidi" w:cstheme="minorBidi"/>
          <w:sz w:val="24"/>
          <w:szCs w:val="24"/>
          <w:lang w:val="fr-FR"/>
        </w:rPr>
        <w:t>chorio-amniotite</w:t>
      </w:r>
      <w:proofErr w:type="spellEnd"/>
      <w:r w:rsidRPr="003402CB">
        <w:rPr>
          <w:rFonts w:asciiTheme="minorBidi" w:eastAsia="Arial" w:hAnsiTheme="minorBidi" w:cstheme="minorBidi"/>
          <w:sz w:val="24"/>
          <w:szCs w:val="24"/>
          <w:lang w:val="fr-FR"/>
        </w:rPr>
        <w:t xml:space="preserve"> et une infection du liquide amniotique.</w:t>
      </w:r>
    </w:p>
    <w:p w:rsidR="00FE5CB9" w:rsidRPr="003402CB" w:rsidRDefault="00C80B01" w:rsidP="003402CB">
      <w:pPr>
        <w:tabs>
          <w:tab w:val="left" w:pos="851"/>
        </w:tabs>
        <w:spacing w:before="1" w:line="276" w:lineRule="auto"/>
        <w:ind w:left="120" w:right="438" w:firstLine="550"/>
        <w:rPr>
          <w:rFonts w:asciiTheme="minorBidi" w:hAnsiTheme="minorBidi" w:cstheme="minorBidi"/>
          <w:sz w:val="24"/>
          <w:szCs w:val="24"/>
          <w:lang w:val="fr-FR"/>
        </w:rPr>
      </w:pPr>
      <w:r w:rsidRPr="003402CB">
        <w:rPr>
          <w:rFonts w:asciiTheme="minorBidi" w:eastAsia="Arial" w:hAnsiTheme="minorBidi" w:cstheme="minorBidi"/>
          <w:sz w:val="24"/>
          <w:szCs w:val="24"/>
          <w:lang w:val="fr-FR"/>
        </w:rPr>
        <w:t>Dans les deux cas, le fœtus va se contaminer par déglutition et/ou inhalation du liquide amniotique infecté. Cette colonisation des voies aériennes et du tube digestif peut entraîner d’emblée ou secondairement une dissémination de l’in</w:t>
      </w:r>
      <w:r w:rsidRPr="003402CB">
        <w:rPr>
          <w:rFonts w:asciiTheme="minorBidi" w:eastAsia="Arial" w:hAnsiTheme="minorBidi" w:cstheme="minorBidi"/>
          <w:spacing w:val="-2"/>
          <w:sz w:val="24"/>
          <w:szCs w:val="24"/>
          <w:lang w:val="fr-FR"/>
        </w:rPr>
        <w:t>f</w:t>
      </w:r>
      <w:r w:rsidRPr="003402CB">
        <w:rPr>
          <w:rFonts w:asciiTheme="minorBidi" w:eastAsia="Arial" w:hAnsiTheme="minorBidi" w:cstheme="minorBidi"/>
          <w:sz w:val="24"/>
          <w:szCs w:val="24"/>
          <w:lang w:val="fr-FR"/>
        </w:rPr>
        <w:t>ectio</w:t>
      </w:r>
      <w:r w:rsidRPr="003402CB">
        <w:rPr>
          <w:rFonts w:asciiTheme="minorBidi" w:eastAsia="Arial" w:hAnsiTheme="minorBidi" w:cstheme="minorBidi"/>
          <w:spacing w:val="2"/>
          <w:sz w:val="24"/>
          <w:szCs w:val="24"/>
          <w:lang w:val="fr-FR"/>
        </w:rPr>
        <w:t>n</w:t>
      </w:r>
      <w:r w:rsidRPr="003402CB">
        <w:rPr>
          <w:rFonts w:asciiTheme="minorBidi" w:eastAsia="Arial" w:hAnsiTheme="minorBidi" w:cstheme="minorBidi"/>
          <w:sz w:val="24"/>
          <w:szCs w:val="24"/>
          <w:lang w:val="fr-FR"/>
        </w:rPr>
        <w:t>. (Septicémie précoce et/ou tardive)</w:t>
      </w:r>
    </w:p>
    <w:p w:rsidR="00FE5CB9" w:rsidRPr="003402CB" w:rsidRDefault="00C80B01" w:rsidP="003402CB">
      <w:pPr>
        <w:tabs>
          <w:tab w:val="left" w:pos="851"/>
        </w:tabs>
        <w:spacing w:before="14" w:line="276" w:lineRule="auto"/>
        <w:ind w:left="10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L’infection peut se produire au moment du passage dans la filière génitale à partir de la flore des voies génitales (mère infectée ou non). Il peut s’agir soit de germes saprophytes (staphylocoques </w:t>
      </w:r>
      <w:proofErr w:type="spellStart"/>
      <w:r w:rsidRPr="003402CB">
        <w:rPr>
          <w:rFonts w:asciiTheme="minorBidi" w:eastAsia="Arial" w:hAnsiTheme="minorBidi" w:cstheme="minorBidi"/>
          <w:sz w:val="24"/>
          <w:szCs w:val="24"/>
          <w:lang w:val="fr-FR"/>
        </w:rPr>
        <w:t>coagulase</w:t>
      </w:r>
      <w:proofErr w:type="spellEnd"/>
      <w:r w:rsidRPr="003402CB">
        <w:rPr>
          <w:rFonts w:asciiTheme="minorBidi" w:eastAsia="Arial" w:hAnsiTheme="minorBidi" w:cstheme="minorBidi"/>
          <w:sz w:val="24"/>
          <w:szCs w:val="24"/>
          <w:lang w:val="fr-FR"/>
        </w:rPr>
        <w:t xml:space="preserve"> négative, </w:t>
      </w:r>
      <w:proofErr w:type="spellStart"/>
      <w:r w:rsidRPr="003402CB">
        <w:rPr>
          <w:rFonts w:asciiTheme="minorBidi" w:eastAsia="Arial" w:hAnsiTheme="minorBidi" w:cstheme="minorBidi"/>
          <w:sz w:val="24"/>
          <w:szCs w:val="24"/>
          <w:lang w:val="fr-FR"/>
        </w:rPr>
        <w:t>corynébactéries</w:t>
      </w:r>
      <w:proofErr w:type="spellEnd"/>
      <w:r w:rsidRPr="003402CB">
        <w:rPr>
          <w:rFonts w:asciiTheme="minorBidi" w:eastAsia="Arial" w:hAnsiTheme="minorBidi" w:cstheme="minorBidi"/>
          <w:sz w:val="24"/>
          <w:szCs w:val="24"/>
          <w:lang w:val="fr-FR"/>
        </w:rPr>
        <w:t xml:space="preserve">, lactobacilles, </w:t>
      </w:r>
      <w:proofErr w:type="spellStart"/>
      <w:r w:rsidRPr="003402CB">
        <w:rPr>
          <w:rFonts w:asciiTheme="minorBidi" w:eastAsia="Arial" w:hAnsiTheme="minorBidi" w:cstheme="minorBidi"/>
          <w:sz w:val="24"/>
          <w:szCs w:val="24"/>
          <w:lang w:val="fr-FR"/>
        </w:rPr>
        <w:t>acinétobacter</w:t>
      </w:r>
      <w:proofErr w:type="spellEnd"/>
      <w:r w:rsidRPr="003402CB">
        <w:rPr>
          <w:rFonts w:asciiTheme="minorBidi" w:eastAsia="Arial" w:hAnsiTheme="minorBidi" w:cstheme="minorBidi"/>
          <w:sz w:val="24"/>
          <w:szCs w:val="24"/>
          <w:lang w:val="fr-FR"/>
        </w:rPr>
        <w:t xml:space="preserve">), soit de germes pathogènes (streptocoque B, streptocoque A, </w:t>
      </w:r>
      <w:proofErr w:type="gramStart"/>
      <w:r w:rsidRPr="003402CB">
        <w:rPr>
          <w:rFonts w:asciiTheme="minorBidi" w:eastAsia="Arial" w:hAnsiTheme="minorBidi" w:cstheme="minorBidi"/>
          <w:sz w:val="24"/>
          <w:szCs w:val="24"/>
          <w:lang w:val="fr-FR"/>
        </w:rPr>
        <w:t>D ,</w:t>
      </w:r>
      <w:proofErr w:type="gramEnd"/>
      <w:r w:rsidRPr="003402CB">
        <w:rPr>
          <w:rFonts w:asciiTheme="minorBidi" w:eastAsia="Arial" w:hAnsiTheme="minorBidi" w:cstheme="minorBidi"/>
          <w:sz w:val="24"/>
          <w:szCs w:val="24"/>
          <w:lang w:val="fr-FR"/>
        </w:rPr>
        <w:t xml:space="preserve"> Coli K1, gonocoque, chlamydia, listéria).</w:t>
      </w:r>
    </w:p>
    <w:p w:rsidR="00FE5CB9" w:rsidRPr="003402CB" w:rsidRDefault="00C80B01" w:rsidP="003402CB">
      <w:pPr>
        <w:tabs>
          <w:tab w:val="left" w:pos="851"/>
        </w:tabs>
        <w:spacing w:before="2" w:line="276" w:lineRule="auto"/>
        <w:ind w:left="10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C’est l’inhalation pathologique des sécrétions vaginales provoquée par un travail prolongé, des difficultés de délivrance, qui entraîne d’abord une colonisation des voies aériennes supérieures et inférieures de l’enfant, puis éventuellement une infection bactérienne respiratoire et enfin possibilité d’essaimage à distance de l’in</w:t>
      </w:r>
      <w:r w:rsidRPr="003402CB">
        <w:rPr>
          <w:rFonts w:asciiTheme="minorBidi" w:eastAsia="Arial" w:hAnsiTheme="minorBidi" w:cstheme="minorBidi"/>
          <w:spacing w:val="-2"/>
          <w:sz w:val="24"/>
          <w:szCs w:val="24"/>
          <w:lang w:val="fr-FR"/>
        </w:rPr>
        <w:t>f</w:t>
      </w:r>
      <w:r w:rsidRPr="003402CB">
        <w:rPr>
          <w:rFonts w:asciiTheme="minorBidi" w:eastAsia="Arial" w:hAnsiTheme="minorBidi" w:cstheme="minorBidi"/>
          <w:sz w:val="24"/>
          <w:szCs w:val="24"/>
          <w:lang w:val="fr-FR"/>
        </w:rPr>
        <w:t>ection bactérienne (infection toujours décalée de plusieurs jours, surtout infections localisées à la peau, aux poumons, conjonctives et méninges).</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FE5CB9" w:rsidP="003402CB">
      <w:pPr>
        <w:tabs>
          <w:tab w:val="left" w:pos="851"/>
        </w:tabs>
        <w:spacing w:before="17" w:line="260" w:lineRule="exact"/>
        <w:ind w:right="438"/>
        <w:rPr>
          <w:rFonts w:asciiTheme="minorBidi" w:hAnsiTheme="minorBidi" w:cstheme="minorBidi"/>
          <w:sz w:val="24"/>
          <w:szCs w:val="24"/>
          <w:lang w:val="fr-FR"/>
        </w:rPr>
      </w:pPr>
    </w:p>
    <w:p w:rsidR="00FE5CB9" w:rsidRPr="003402CB" w:rsidRDefault="00C80B01" w:rsidP="003402CB">
      <w:pPr>
        <w:tabs>
          <w:tab w:val="left" w:pos="851"/>
        </w:tabs>
        <w:ind w:left="100" w:right="438"/>
        <w:rPr>
          <w:rFonts w:asciiTheme="minorBidi" w:eastAsia="Arial" w:hAnsiTheme="minorBidi" w:cstheme="minorBidi"/>
          <w:sz w:val="24"/>
          <w:szCs w:val="24"/>
          <w:lang w:val="fr-FR"/>
        </w:rPr>
      </w:pPr>
      <w:r w:rsidRPr="00A02BA2">
        <w:rPr>
          <w:rFonts w:asciiTheme="minorBidi" w:eastAsia="Arial" w:hAnsiTheme="minorBidi" w:cstheme="minorBidi"/>
          <w:b/>
          <w:bCs/>
          <w:i/>
          <w:sz w:val="24"/>
          <w:szCs w:val="24"/>
          <w:lang w:val="fr-FR"/>
        </w:rPr>
        <w:t>2.2. L’infection postnatale secondaire (IPNS</w:t>
      </w:r>
      <w:r w:rsidRPr="003402CB">
        <w:rPr>
          <w:rFonts w:asciiTheme="minorBidi" w:eastAsia="Arial" w:hAnsiTheme="minorBidi" w:cstheme="minorBidi"/>
          <w:i/>
          <w:sz w:val="24"/>
          <w:szCs w:val="24"/>
          <w:lang w:val="fr-FR"/>
        </w:rPr>
        <w:t>)</w:t>
      </w:r>
    </w:p>
    <w:p w:rsidR="00FE5CB9" w:rsidRPr="003402CB" w:rsidRDefault="00FE5CB9" w:rsidP="003402CB">
      <w:pPr>
        <w:tabs>
          <w:tab w:val="left" w:pos="851"/>
        </w:tabs>
        <w:spacing w:before="8" w:line="120" w:lineRule="exact"/>
        <w:ind w:right="438"/>
        <w:rPr>
          <w:rFonts w:asciiTheme="minorBidi" w:hAnsiTheme="minorBidi" w:cstheme="minorBidi"/>
          <w:sz w:val="24"/>
          <w:szCs w:val="24"/>
          <w:lang w:val="fr-FR"/>
        </w:rPr>
      </w:pPr>
    </w:p>
    <w:p w:rsidR="00FE5CB9" w:rsidRPr="003402CB" w:rsidRDefault="00C80B01" w:rsidP="003402CB">
      <w:pPr>
        <w:tabs>
          <w:tab w:val="left" w:pos="851"/>
        </w:tabs>
        <w:spacing w:line="276" w:lineRule="auto"/>
        <w:ind w:left="10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Elle est très fréquente chez le nouveau-né hospitalisé (15% des nouveau-nés hospitalisés</w:t>
      </w:r>
      <w:r w:rsidRPr="003402CB">
        <w:rPr>
          <w:rFonts w:asciiTheme="minorBidi" w:eastAsia="Arial" w:hAnsiTheme="minorBidi" w:cstheme="minorBidi"/>
          <w:spacing w:val="100"/>
          <w:sz w:val="24"/>
          <w:szCs w:val="24"/>
          <w:lang w:val="fr-FR"/>
        </w:rPr>
        <w:t xml:space="preserve"> </w:t>
      </w:r>
      <w:r w:rsidRPr="003402CB">
        <w:rPr>
          <w:rFonts w:asciiTheme="minorBidi" w:eastAsia="Arial" w:hAnsiTheme="minorBidi" w:cstheme="minorBidi"/>
          <w:sz w:val="24"/>
          <w:szCs w:val="24"/>
          <w:lang w:val="fr-FR"/>
        </w:rPr>
        <w:t xml:space="preserve">en unité de soins intensifs, 2 à 5% de </w:t>
      </w:r>
      <w:proofErr w:type="gramStart"/>
      <w:r w:rsidRPr="003402CB">
        <w:rPr>
          <w:rFonts w:asciiTheme="minorBidi" w:eastAsia="Arial" w:hAnsiTheme="minorBidi" w:cstheme="minorBidi"/>
          <w:sz w:val="24"/>
          <w:szCs w:val="24"/>
          <w:lang w:val="fr-FR"/>
        </w:rPr>
        <w:t>tous  les</w:t>
      </w:r>
      <w:proofErr w:type="gramEnd"/>
      <w:r w:rsidRPr="003402CB">
        <w:rPr>
          <w:rFonts w:asciiTheme="minorBidi" w:eastAsia="Arial" w:hAnsiTheme="minorBidi" w:cstheme="minorBidi"/>
          <w:sz w:val="24"/>
          <w:szCs w:val="24"/>
          <w:lang w:val="fr-FR"/>
        </w:rPr>
        <w:t xml:space="preserve"> nouveau-nés hospitalisés).</w:t>
      </w:r>
    </w:p>
    <w:p w:rsidR="00FE5CB9" w:rsidRPr="003402CB" w:rsidRDefault="00C80B01" w:rsidP="003402CB">
      <w:pPr>
        <w:tabs>
          <w:tab w:val="left" w:pos="851"/>
        </w:tabs>
        <w:spacing w:before="1"/>
        <w:ind w:left="10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Deux mécanismes sont incriminés :</w:t>
      </w:r>
    </w:p>
    <w:p w:rsidR="00FE5CB9" w:rsidRPr="003402CB" w:rsidRDefault="00C80B01" w:rsidP="003402CB">
      <w:pPr>
        <w:tabs>
          <w:tab w:val="left" w:pos="440"/>
          <w:tab w:val="left" w:pos="851"/>
        </w:tabs>
        <w:spacing w:before="61" w:line="276" w:lineRule="auto"/>
        <w:ind w:left="460" w:right="438" w:hanging="36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w:t>
      </w:r>
      <w:r w:rsidRPr="003402CB">
        <w:rPr>
          <w:rFonts w:asciiTheme="minorBidi" w:eastAsia="Arial" w:hAnsiTheme="minorBidi" w:cstheme="minorBidi"/>
          <w:sz w:val="24"/>
          <w:szCs w:val="24"/>
          <w:lang w:val="fr-FR"/>
        </w:rPr>
        <w:tab/>
        <w:t xml:space="preserve">Soit par contamination iatrogène </w:t>
      </w:r>
      <w:r w:rsidRPr="00FF51DF">
        <w:rPr>
          <w:rFonts w:asciiTheme="minorBidi" w:eastAsia="Arial" w:hAnsiTheme="minorBidi" w:cstheme="minorBidi"/>
          <w:b/>
          <w:bCs/>
          <w:sz w:val="24"/>
          <w:szCs w:val="24"/>
          <w:lang w:val="fr-FR"/>
        </w:rPr>
        <w:t>nosocomiale</w:t>
      </w:r>
      <w:r w:rsidRPr="003402CB">
        <w:rPr>
          <w:rFonts w:asciiTheme="minorBidi" w:eastAsia="Arial" w:hAnsiTheme="minorBidi" w:cstheme="minorBidi"/>
          <w:sz w:val="24"/>
          <w:szCs w:val="24"/>
          <w:lang w:val="fr-FR"/>
        </w:rPr>
        <w:t xml:space="preserve"> : L’entourage immédiat de l’enfant est incriminé : la mère, le personnel</w:t>
      </w:r>
      <w:r w:rsidR="003402CB"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z w:val="24"/>
          <w:szCs w:val="24"/>
          <w:lang w:val="fr-FR"/>
        </w:rPr>
        <w:t>soignant, les autres nouveau-nés. La contamination se fait par l’intermédiaire des mains sales (infections manu-portées). La contamination peut se faire également par du matériel souillé.</w:t>
      </w:r>
    </w:p>
    <w:p w:rsidR="00FE5CB9" w:rsidRPr="003402CB" w:rsidRDefault="00C80B01" w:rsidP="003402CB">
      <w:pPr>
        <w:tabs>
          <w:tab w:val="left" w:pos="460"/>
          <w:tab w:val="left" w:pos="851"/>
        </w:tabs>
        <w:spacing w:before="2" w:line="276" w:lineRule="auto"/>
        <w:ind w:left="460" w:right="438" w:hanging="36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w:t>
      </w:r>
      <w:r w:rsidRPr="003402CB">
        <w:rPr>
          <w:rFonts w:asciiTheme="minorBidi" w:eastAsia="Arial" w:hAnsiTheme="minorBidi" w:cstheme="minorBidi"/>
          <w:sz w:val="24"/>
          <w:szCs w:val="24"/>
          <w:lang w:val="fr-FR"/>
        </w:rPr>
        <w:tab/>
        <w:t>Soit à la suite de la perturbation de l’écosystème microbien du nouveau-né par une antibiothérapie prolongée à large spectre. En effet, celle-ci va détruire la flore saprophyte normale et permettre à un germe résistant de se multiplier et de proliférer.</w:t>
      </w:r>
    </w:p>
    <w:p w:rsidR="00FE5CB9" w:rsidRPr="003402CB" w:rsidRDefault="00C80B01" w:rsidP="003402CB">
      <w:pPr>
        <w:tabs>
          <w:tab w:val="left" w:pos="851"/>
        </w:tabs>
        <w:spacing w:before="2"/>
        <w:ind w:left="46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Aussi ces infections sont toujours très graves et difficiles à traiter.</w:t>
      </w:r>
    </w:p>
    <w:p w:rsidR="00FE5CB9" w:rsidRPr="003402CB" w:rsidRDefault="00FE5CB9" w:rsidP="003402CB">
      <w:pPr>
        <w:tabs>
          <w:tab w:val="left" w:pos="851"/>
        </w:tabs>
        <w:spacing w:before="8" w:line="12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Default="00FE5CB9" w:rsidP="003402CB">
      <w:pPr>
        <w:tabs>
          <w:tab w:val="left" w:pos="851"/>
        </w:tabs>
        <w:spacing w:line="200" w:lineRule="exact"/>
        <w:ind w:right="438"/>
        <w:rPr>
          <w:rFonts w:asciiTheme="minorBidi" w:hAnsiTheme="minorBidi" w:cstheme="minorBidi"/>
          <w:sz w:val="24"/>
          <w:szCs w:val="24"/>
          <w:lang w:val="fr-FR"/>
        </w:rPr>
      </w:pPr>
    </w:p>
    <w:p w:rsidR="00FF51DF" w:rsidRDefault="00FF51DF" w:rsidP="003402CB">
      <w:pPr>
        <w:tabs>
          <w:tab w:val="left" w:pos="851"/>
        </w:tabs>
        <w:spacing w:line="200" w:lineRule="exact"/>
        <w:ind w:right="438"/>
        <w:rPr>
          <w:rFonts w:asciiTheme="minorBidi" w:hAnsiTheme="minorBidi" w:cstheme="minorBidi"/>
          <w:sz w:val="24"/>
          <w:szCs w:val="24"/>
          <w:lang w:val="fr-FR"/>
        </w:rPr>
      </w:pPr>
    </w:p>
    <w:p w:rsidR="00FF51DF" w:rsidRDefault="00FF51DF" w:rsidP="003402CB">
      <w:pPr>
        <w:tabs>
          <w:tab w:val="left" w:pos="851"/>
        </w:tabs>
        <w:spacing w:line="200" w:lineRule="exact"/>
        <w:ind w:right="438"/>
        <w:rPr>
          <w:rFonts w:asciiTheme="minorBidi" w:hAnsiTheme="minorBidi" w:cstheme="minorBidi"/>
          <w:sz w:val="24"/>
          <w:szCs w:val="24"/>
          <w:lang w:val="fr-FR"/>
        </w:rPr>
      </w:pPr>
    </w:p>
    <w:p w:rsidR="00FF51DF" w:rsidRPr="003402CB" w:rsidRDefault="00FF51DF"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851"/>
        </w:tabs>
        <w:ind w:left="100" w:right="438"/>
        <w:rPr>
          <w:rFonts w:asciiTheme="minorBidi" w:eastAsia="Arial" w:hAnsiTheme="minorBidi" w:cstheme="minorBidi"/>
          <w:sz w:val="24"/>
          <w:szCs w:val="24"/>
          <w:lang w:val="fr-FR"/>
        </w:rPr>
      </w:pPr>
      <w:r w:rsidRPr="003402CB">
        <w:rPr>
          <w:rFonts w:asciiTheme="minorBidi" w:eastAsia="Arial" w:hAnsiTheme="minorBidi" w:cstheme="minorBidi"/>
          <w:b/>
          <w:sz w:val="24"/>
          <w:szCs w:val="24"/>
          <w:lang w:val="fr-FR"/>
        </w:rPr>
        <w:lastRenderedPageBreak/>
        <w:t>ETUDE CLINIQUE</w:t>
      </w:r>
    </w:p>
    <w:p w:rsidR="00FE5CB9" w:rsidRPr="003402CB" w:rsidRDefault="00FE5CB9" w:rsidP="003402CB">
      <w:pPr>
        <w:tabs>
          <w:tab w:val="left" w:pos="851"/>
        </w:tabs>
        <w:spacing w:before="9" w:line="12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851"/>
        </w:tabs>
        <w:ind w:left="100" w:right="438"/>
        <w:rPr>
          <w:rFonts w:asciiTheme="minorBidi" w:eastAsia="Arial" w:hAnsiTheme="minorBidi" w:cstheme="minorBidi"/>
          <w:sz w:val="24"/>
          <w:szCs w:val="24"/>
          <w:lang w:val="fr-FR"/>
        </w:rPr>
      </w:pPr>
      <w:r w:rsidRPr="003402CB">
        <w:rPr>
          <w:rFonts w:asciiTheme="minorBidi" w:eastAsia="Arial" w:hAnsiTheme="minorBidi" w:cstheme="minorBidi"/>
          <w:b/>
          <w:sz w:val="24"/>
          <w:szCs w:val="24"/>
          <w:lang w:val="fr-FR"/>
        </w:rPr>
        <w:t>1.</w:t>
      </w:r>
      <w:r w:rsidRPr="003402CB">
        <w:rPr>
          <w:rFonts w:asciiTheme="minorBidi" w:eastAsia="Arial" w:hAnsiTheme="minorBidi" w:cstheme="minorBidi"/>
          <w:b/>
          <w:spacing w:val="-40"/>
          <w:sz w:val="24"/>
          <w:szCs w:val="24"/>
          <w:lang w:val="fr-FR"/>
        </w:rPr>
        <w:t xml:space="preserve"> </w:t>
      </w:r>
      <w:r w:rsidRPr="003402CB">
        <w:rPr>
          <w:rFonts w:asciiTheme="minorBidi" w:eastAsia="Arial" w:hAnsiTheme="minorBidi" w:cstheme="minorBidi"/>
          <w:b/>
          <w:sz w:val="24"/>
          <w:szCs w:val="24"/>
          <w:lang w:val="fr-FR"/>
        </w:rPr>
        <w:t>Diagnostic positif</w:t>
      </w:r>
    </w:p>
    <w:p w:rsidR="00FE5CB9" w:rsidRPr="003402CB" w:rsidRDefault="00FE5CB9" w:rsidP="003402CB">
      <w:pPr>
        <w:tabs>
          <w:tab w:val="left" w:pos="851"/>
        </w:tabs>
        <w:spacing w:before="8" w:line="12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851"/>
        </w:tabs>
        <w:spacing w:line="276" w:lineRule="auto"/>
        <w:ind w:left="100" w:right="438" w:firstLine="550"/>
        <w:jc w:val="both"/>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Le diagnostic positif de l’in</w:t>
      </w:r>
      <w:r w:rsidRPr="003402CB">
        <w:rPr>
          <w:rFonts w:asciiTheme="minorBidi" w:eastAsia="Arial" w:hAnsiTheme="minorBidi" w:cstheme="minorBidi"/>
          <w:spacing w:val="-2"/>
          <w:sz w:val="24"/>
          <w:szCs w:val="24"/>
          <w:lang w:val="fr-FR"/>
        </w:rPr>
        <w:t>f</w:t>
      </w:r>
      <w:r w:rsidRPr="003402CB">
        <w:rPr>
          <w:rFonts w:asciiTheme="minorBidi" w:eastAsia="Arial" w:hAnsiTheme="minorBidi" w:cstheme="minorBidi"/>
          <w:sz w:val="24"/>
          <w:szCs w:val="24"/>
          <w:lang w:val="fr-FR"/>
        </w:rPr>
        <w:t>ection bactérienne du nouveau-né repose à la fois sur des données de l’anamnèse, de la clinique et du bilan sanguin ; mais ce sont les examens bactériologiques qui affirment le diagnostic.</w:t>
      </w:r>
    </w:p>
    <w:p w:rsidR="00FE5CB9" w:rsidRPr="003402CB" w:rsidRDefault="00FE5CB9" w:rsidP="003402CB">
      <w:pPr>
        <w:tabs>
          <w:tab w:val="left" w:pos="851"/>
        </w:tabs>
        <w:spacing w:before="3" w:line="200" w:lineRule="exact"/>
        <w:ind w:right="438"/>
        <w:rPr>
          <w:rFonts w:asciiTheme="minorBidi" w:hAnsiTheme="minorBidi" w:cstheme="minorBidi"/>
          <w:sz w:val="24"/>
          <w:szCs w:val="24"/>
          <w:lang w:val="fr-FR"/>
        </w:rPr>
      </w:pPr>
    </w:p>
    <w:p w:rsidR="00FE5CB9" w:rsidRPr="00A02BA2" w:rsidRDefault="00C80B01" w:rsidP="00FF51DF">
      <w:pPr>
        <w:tabs>
          <w:tab w:val="left" w:pos="851"/>
        </w:tabs>
        <w:ind w:left="100" w:right="438"/>
        <w:rPr>
          <w:rFonts w:asciiTheme="minorBidi" w:eastAsia="Arial" w:hAnsiTheme="minorBidi" w:cstheme="minorBidi"/>
          <w:b/>
          <w:bCs/>
          <w:sz w:val="24"/>
          <w:szCs w:val="24"/>
          <w:lang w:val="fr-FR"/>
        </w:rPr>
      </w:pPr>
      <w:r w:rsidRPr="00A02BA2">
        <w:rPr>
          <w:rFonts w:asciiTheme="minorBidi" w:eastAsia="Arial" w:hAnsiTheme="minorBidi" w:cstheme="minorBidi"/>
          <w:b/>
          <w:bCs/>
          <w:i/>
          <w:sz w:val="24"/>
          <w:szCs w:val="24"/>
          <w:lang w:val="fr-FR"/>
        </w:rPr>
        <w:t xml:space="preserve">1.1. </w:t>
      </w:r>
      <w:proofErr w:type="gramStart"/>
      <w:r w:rsidRPr="00A02BA2">
        <w:rPr>
          <w:rFonts w:asciiTheme="minorBidi" w:eastAsia="Arial" w:hAnsiTheme="minorBidi" w:cstheme="minorBidi"/>
          <w:b/>
          <w:bCs/>
          <w:i/>
          <w:sz w:val="24"/>
          <w:szCs w:val="24"/>
          <w:lang w:val="fr-FR"/>
        </w:rPr>
        <w:t>l’anamnèse</w:t>
      </w:r>
      <w:proofErr w:type="gramEnd"/>
    </w:p>
    <w:p w:rsidR="00FE5CB9" w:rsidRPr="003402CB" w:rsidRDefault="00C80B01" w:rsidP="003402CB">
      <w:pPr>
        <w:tabs>
          <w:tab w:val="left" w:pos="851"/>
        </w:tabs>
        <w:spacing w:line="276" w:lineRule="auto"/>
        <w:ind w:left="10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L’anamnèse recherche essentiellement l’existence d’un ou de plusieurs facteurs de risque majeurs qui orientent fortement le diagnostic clinique vers une infection bactérienne</w:t>
      </w:r>
    </w:p>
    <w:p w:rsidR="00FE5CB9" w:rsidRPr="003402CB" w:rsidRDefault="00C80B01" w:rsidP="003402CB">
      <w:pPr>
        <w:tabs>
          <w:tab w:val="left" w:pos="851"/>
        </w:tabs>
        <w:ind w:left="10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Il peut s’agir soit :</w:t>
      </w:r>
    </w:p>
    <w:p w:rsidR="00FE5CB9" w:rsidRPr="003402CB" w:rsidRDefault="00A02BA2" w:rsidP="003402CB">
      <w:pPr>
        <w:tabs>
          <w:tab w:val="left" w:pos="851"/>
        </w:tabs>
        <w:spacing w:before="62" w:line="276" w:lineRule="auto"/>
        <w:ind w:left="820" w:right="438" w:hanging="360"/>
        <w:rPr>
          <w:rFonts w:asciiTheme="minorBidi" w:eastAsia="Arial" w:hAnsiTheme="minorBidi" w:cstheme="minorBidi"/>
          <w:sz w:val="24"/>
          <w:szCs w:val="24"/>
          <w:lang w:val="fr-FR"/>
        </w:rPr>
      </w:pPr>
      <w:r w:rsidRPr="00A02BA2">
        <w:rPr>
          <w:rFonts w:asciiTheme="minorBidi" w:eastAsia="Wingdings" w:hAnsiTheme="minorBidi" w:cstheme="minorBidi"/>
          <w:sz w:val="24"/>
          <w:szCs w:val="24"/>
          <w:lang w:val="fr-FR"/>
        </w:rPr>
        <w:t>-</w:t>
      </w:r>
      <w:r w:rsidR="00C80B01" w:rsidRPr="003402CB">
        <w:rPr>
          <w:rFonts w:asciiTheme="minorBidi" w:hAnsiTheme="minorBidi" w:cstheme="minorBidi"/>
          <w:spacing w:val="-51"/>
          <w:sz w:val="24"/>
          <w:szCs w:val="24"/>
          <w:lang w:val="fr-FR"/>
        </w:rPr>
        <w:t xml:space="preserve"> </w:t>
      </w:r>
      <w:r w:rsidR="00C80B01" w:rsidRPr="003402CB">
        <w:rPr>
          <w:rFonts w:asciiTheme="minorBidi" w:eastAsia="Arial" w:hAnsiTheme="minorBidi" w:cstheme="minorBidi"/>
          <w:sz w:val="24"/>
          <w:szCs w:val="24"/>
          <w:lang w:val="fr-FR"/>
        </w:rPr>
        <w:t>D’une infection bactérienne maternelle objectivée par une fièvre élevée au moment du travail</w:t>
      </w:r>
    </w:p>
    <w:p w:rsidR="00FE5CB9" w:rsidRPr="003402CB" w:rsidRDefault="00A02BA2" w:rsidP="003402CB">
      <w:pPr>
        <w:tabs>
          <w:tab w:val="left" w:pos="851"/>
        </w:tabs>
        <w:spacing w:before="1" w:line="275" w:lineRule="auto"/>
        <w:ind w:left="820" w:right="438" w:hanging="360"/>
        <w:rPr>
          <w:rFonts w:asciiTheme="minorBidi" w:eastAsia="Arial" w:hAnsiTheme="minorBidi" w:cstheme="minorBidi"/>
          <w:sz w:val="24"/>
          <w:szCs w:val="24"/>
          <w:lang w:val="fr-FR"/>
        </w:rPr>
      </w:pPr>
      <w:r w:rsidRPr="00A02BA2">
        <w:rPr>
          <w:rFonts w:asciiTheme="minorBidi" w:eastAsia="Wingdings" w:hAnsiTheme="minorBidi" w:cstheme="minorBidi"/>
          <w:sz w:val="24"/>
          <w:szCs w:val="24"/>
          <w:lang w:val="fr-FR"/>
        </w:rPr>
        <w:t>-</w:t>
      </w:r>
      <w:r w:rsidR="00C80B01" w:rsidRPr="003402CB">
        <w:rPr>
          <w:rFonts w:asciiTheme="minorBidi" w:hAnsiTheme="minorBidi" w:cstheme="minorBidi"/>
          <w:spacing w:val="-51"/>
          <w:sz w:val="24"/>
          <w:szCs w:val="24"/>
          <w:lang w:val="fr-FR"/>
        </w:rPr>
        <w:t xml:space="preserve"> </w:t>
      </w:r>
      <w:r w:rsidR="00C80B01" w:rsidRPr="003402CB">
        <w:rPr>
          <w:rFonts w:asciiTheme="minorBidi" w:eastAsia="Arial" w:hAnsiTheme="minorBidi" w:cstheme="minorBidi"/>
          <w:sz w:val="24"/>
          <w:szCs w:val="24"/>
          <w:lang w:val="fr-FR"/>
        </w:rPr>
        <w:t>D’une rupture prématurée de la poche des eaux remontant à plus de 18h</w:t>
      </w:r>
    </w:p>
    <w:p w:rsidR="00FE5CB9" w:rsidRPr="003402CB" w:rsidRDefault="00A02BA2" w:rsidP="003402CB">
      <w:pPr>
        <w:tabs>
          <w:tab w:val="left" w:pos="851"/>
        </w:tabs>
        <w:spacing w:before="2"/>
        <w:ind w:left="460" w:right="438"/>
        <w:rPr>
          <w:rFonts w:asciiTheme="minorBidi" w:eastAsia="Arial" w:hAnsiTheme="minorBidi" w:cstheme="minorBidi"/>
          <w:sz w:val="24"/>
          <w:szCs w:val="24"/>
          <w:lang w:val="fr-FR"/>
        </w:rPr>
      </w:pPr>
      <w:r w:rsidRPr="00A02BA2">
        <w:rPr>
          <w:rFonts w:asciiTheme="minorBidi" w:eastAsia="Wingdings" w:hAnsiTheme="minorBidi" w:cstheme="minorBidi"/>
          <w:sz w:val="24"/>
          <w:szCs w:val="24"/>
          <w:lang w:val="fr-FR"/>
        </w:rPr>
        <w:t>-</w:t>
      </w:r>
      <w:r w:rsidR="00C80B01" w:rsidRPr="003402CB">
        <w:rPr>
          <w:rFonts w:asciiTheme="minorBidi" w:hAnsiTheme="minorBidi" w:cstheme="minorBidi"/>
          <w:spacing w:val="-51"/>
          <w:sz w:val="24"/>
          <w:szCs w:val="24"/>
          <w:lang w:val="fr-FR"/>
        </w:rPr>
        <w:t xml:space="preserve"> </w:t>
      </w:r>
      <w:r w:rsidR="00C80B01" w:rsidRPr="003402CB">
        <w:rPr>
          <w:rFonts w:asciiTheme="minorBidi" w:eastAsia="Arial" w:hAnsiTheme="minorBidi" w:cstheme="minorBidi"/>
          <w:sz w:val="24"/>
          <w:szCs w:val="24"/>
          <w:lang w:val="fr-FR"/>
        </w:rPr>
        <w:t>De liquide amniotique purée de pois et fétide</w:t>
      </w:r>
    </w:p>
    <w:p w:rsidR="00FE5CB9" w:rsidRPr="003402CB" w:rsidRDefault="00A02BA2" w:rsidP="001C564B">
      <w:pPr>
        <w:tabs>
          <w:tab w:val="left" w:pos="851"/>
        </w:tabs>
        <w:spacing w:before="62"/>
        <w:ind w:left="430" w:right="438"/>
        <w:rPr>
          <w:rFonts w:asciiTheme="minorBidi" w:hAnsiTheme="minorBidi" w:cstheme="minorBidi"/>
          <w:sz w:val="24"/>
          <w:szCs w:val="24"/>
          <w:lang w:val="fr-FR"/>
        </w:rPr>
      </w:pPr>
      <w:r w:rsidRPr="00A02BA2">
        <w:rPr>
          <w:rFonts w:asciiTheme="minorBidi" w:eastAsia="Wingdings" w:hAnsiTheme="minorBidi" w:cstheme="minorBidi"/>
          <w:sz w:val="24"/>
          <w:szCs w:val="24"/>
          <w:lang w:val="fr-FR"/>
        </w:rPr>
        <w:t>-</w:t>
      </w:r>
      <w:r w:rsidR="00C80B01" w:rsidRPr="003402CB">
        <w:rPr>
          <w:rFonts w:asciiTheme="minorBidi" w:hAnsiTheme="minorBidi" w:cstheme="minorBidi"/>
          <w:spacing w:val="-51"/>
          <w:sz w:val="24"/>
          <w:szCs w:val="24"/>
          <w:lang w:val="fr-FR"/>
        </w:rPr>
        <w:t xml:space="preserve"> </w:t>
      </w:r>
      <w:r w:rsidR="00C80B01" w:rsidRPr="003402CB">
        <w:rPr>
          <w:rFonts w:asciiTheme="minorBidi" w:eastAsia="Arial" w:hAnsiTheme="minorBidi" w:cstheme="minorBidi"/>
          <w:sz w:val="24"/>
          <w:szCs w:val="24"/>
          <w:lang w:val="fr-FR"/>
        </w:rPr>
        <w:t>D’un accouchement prématuré sans cause évidente.</w:t>
      </w:r>
    </w:p>
    <w:p w:rsidR="00FE5CB9" w:rsidRPr="003402CB" w:rsidRDefault="00C80B01" w:rsidP="003402CB">
      <w:pPr>
        <w:tabs>
          <w:tab w:val="left" w:pos="851"/>
        </w:tabs>
        <w:spacing w:before="14" w:line="275"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Ces 4 facteurs de risque majeurs ont obtenu le consensus de la grande majorité des auteurs.</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A02BA2" w:rsidRDefault="00C80B01" w:rsidP="003402CB">
      <w:pPr>
        <w:tabs>
          <w:tab w:val="left" w:pos="851"/>
        </w:tabs>
        <w:ind w:left="120" w:right="438"/>
        <w:rPr>
          <w:rFonts w:asciiTheme="minorBidi" w:eastAsia="Arial" w:hAnsiTheme="minorBidi" w:cstheme="minorBidi"/>
          <w:b/>
          <w:bCs/>
          <w:sz w:val="24"/>
          <w:szCs w:val="24"/>
          <w:lang w:val="fr-FR"/>
        </w:rPr>
      </w:pPr>
      <w:r w:rsidRPr="00A02BA2">
        <w:rPr>
          <w:rFonts w:asciiTheme="minorBidi" w:eastAsia="Arial" w:hAnsiTheme="minorBidi" w:cstheme="minorBidi"/>
          <w:b/>
          <w:bCs/>
          <w:sz w:val="24"/>
          <w:szCs w:val="24"/>
          <w:lang w:val="fr-FR"/>
        </w:rPr>
        <w:t xml:space="preserve">1.2. </w:t>
      </w:r>
      <w:r w:rsidRPr="00A02BA2">
        <w:rPr>
          <w:rFonts w:asciiTheme="minorBidi" w:eastAsia="Arial" w:hAnsiTheme="minorBidi" w:cstheme="minorBidi"/>
          <w:b/>
          <w:bCs/>
          <w:i/>
          <w:sz w:val="24"/>
          <w:szCs w:val="24"/>
          <w:lang w:val="fr-FR"/>
        </w:rPr>
        <w:t>Données cliniques</w:t>
      </w:r>
    </w:p>
    <w:p w:rsidR="00FE5CB9" w:rsidRPr="003402CB" w:rsidRDefault="00C80B01" w:rsidP="003402CB">
      <w:pPr>
        <w:tabs>
          <w:tab w:val="left" w:pos="851"/>
        </w:tabs>
        <w:spacing w:before="62"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Les données cliniques ne sont pas spécifiques de l’infection bactérienne car elles peuvent intéresser tous les systèmes. Néanmoins, le regroupement d’un certain nombre de symptômes peut orienter vers le diagnostic d’une infection bactérienne.</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Default="00C80B01" w:rsidP="003402CB">
      <w:pPr>
        <w:tabs>
          <w:tab w:val="left" w:pos="851"/>
        </w:tabs>
        <w:ind w:left="120" w:right="438"/>
        <w:rPr>
          <w:rFonts w:asciiTheme="minorBidi" w:eastAsia="Arial" w:hAnsiTheme="minorBidi" w:cstheme="minorBidi"/>
          <w:b/>
          <w:bCs/>
          <w:sz w:val="24"/>
          <w:szCs w:val="24"/>
          <w:lang w:val="fr-FR"/>
        </w:rPr>
      </w:pPr>
      <w:proofErr w:type="gramStart"/>
      <w:r w:rsidRPr="00A02BA2">
        <w:rPr>
          <w:rFonts w:asciiTheme="minorBidi" w:eastAsia="Arial" w:hAnsiTheme="minorBidi" w:cstheme="minorBidi"/>
          <w:b/>
          <w:bCs/>
          <w:sz w:val="24"/>
          <w:szCs w:val="24"/>
          <w:lang w:val="fr-FR"/>
        </w:rPr>
        <w:t>1.2.1  Symptômes</w:t>
      </w:r>
      <w:proofErr w:type="gramEnd"/>
      <w:r w:rsidRPr="00A02BA2">
        <w:rPr>
          <w:rFonts w:asciiTheme="minorBidi" w:eastAsia="Arial" w:hAnsiTheme="minorBidi" w:cstheme="minorBidi"/>
          <w:b/>
          <w:bCs/>
          <w:sz w:val="24"/>
          <w:szCs w:val="24"/>
          <w:lang w:val="fr-FR"/>
        </w:rPr>
        <w:t xml:space="preserve"> évoquant une infection bactérienne</w:t>
      </w:r>
    </w:p>
    <w:p w:rsidR="00CE49FF" w:rsidRDefault="00CE49FF" w:rsidP="003402CB">
      <w:pPr>
        <w:tabs>
          <w:tab w:val="left" w:pos="851"/>
        </w:tabs>
        <w:ind w:left="120" w:right="438"/>
        <w:rPr>
          <w:rFonts w:asciiTheme="minorBidi" w:eastAsia="Arial" w:hAnsiTheme="minorBidi" w:cstheme="minorBidi"/>
          <w:b/>
          <w:bCs/>
          <w:sz w:val="24"/>
          <w:szCs w:val="24"/>
          <w:lang w:val="fr-FR"/>
        </w:rPr>
      </w:pPr>
    </w:p>
    <w:p w:rsidR="00D54FB2" w:rsidRPr="003402CB" w:rsidRDefault="00D54FB2" w:rsidP="00D54FB2">
      <w:pPr>
        <w:tabs>
          <w:tab w:val="left" w:pos="851"/>
        </w:tabs>
        <w:spacing w:before="14"/>
        <w:ind w:left="348" w:right="438" w:hanging="348"/>
        <w:rPr>
          <w:rFonts w:asciiTheme="minorBidi" w:eastAsia="Arial" w:hAnsiTheme="minorBidi" w:cstheme="minorBidi"/>
          <w:sz w:val="24"/>
          <w:szCs w:val="24"/>
          <w:lang w:val="fr-FR"/>
        </w:rPr>
      </w:pPr>
      <w:r w:rsidRPr="002445C1">
        <w:rPr>
          <w:rFonts w:asciiTheme="minorBidi" w:eastAsia="Arial" w:hAnsiTheme="minorBidi" w:cstheme="minorBidi"/>
          <w:b/>
          <w:bCs/>
          <w:sz w:val="24"/>
          <w:szCs w:val="24"/>
          <w:lang w:val="fr-FR"/>
        </w:rPr>
        <w:t>1.</w:t>
      </w:r>
      <w:r w:rsidRPr="002445C1">
        <w:rPr>
          <w:rFonts w:asciiTheme="minorBidi" w:eastAsia="Arial" w:hAnsiTheme="minorBidi" w:cstheme="minorBidi"/>
          <w:b/>
          <w:bCs/>
          <w:spacing w:val="-52"/>
          <w:sz w:val="24"/>
          <w:szCs w:val="24"/>
          <w:lang w:val="fr-FR"/>
        </w:rPr>
        <w:t xml:space="preserve"> </w:t>
      </w:r>
      <w:r w:rsidRPr="002445C1">
        <w:rPr>
          <w:rFonts w:asciiTheme="minorBidi" w:eastAsia="Arial" w:hAnsiTheme="minorBidi" w:cstheme="minorBidi"/>
          <w:b/>
          <w:bCs/>
          <w:sz w:val="24"/>
          <w:szCs w:val="24"/>
          <w:lang w:val="fr-FR"/>
        </w:rPr>
        <w:t>Symptômes cutanés</w:t>
      </w:r>
      <w:r w:rsidRPr="003402CB">
        <w:rPr>
          <w:rFonts w:asciiTheme="minorBidi" w:eastAsia="Arial" w:hAnsiTheme="minorBidi" w:cstheme="minorBidi"/>
          <w:sz w:val="24"/>
          <w:szCs w:val="24"/>
          <w:lang w:val="fr-FR"/>
        </w:rPr>
        <w:t xml:space="preserve"> Exanthème </w:t>
      </w:r>
      <w:proofErr w:type="spellStart"/>
      <w:r>
        <w:rPr>
          <w:rFonts w:asciiTheme="minorBidi" w:eastAsia="Arial" w:hAnsiTheme="minorBidi" w:cstheme="minorBidi"/>
          <w:sz w:val="24"/>
          <w:szCs w:val="24"/>
          <w:lang w:val="fr-FR"/>
        </w:rPr>
        <w:t>p</w:t>
      </w:r>
      <w:proofErr w:type="gramStart"/>
      <w:r w:rsidRPr="003402CB">
        <w:rPr>
          <w:rFonts w:asciiTheme="minorBidi" w:eastAsia="Arial" w:hAnsiTheme="minorBidi" w:cstheme="minorBidi"/>
          <w:sz w:val="24"/>
          <w:szCs w:val="24"/>
          <w:lang w:val="fr-FR"/>
        </w:rPr>
        <w:t>,purpura</w:t>
      </w:r>
      <w:proofErr w:type="spellEnd"/>
      <w:proofErr w:type="gramEnd"/>
      <w:r w:rsidRPr="003402CB">
        <w:rPr>
          <w:rFonts w:asciiTheme="minorBidi" w:eastAsia="Arial" w:hAnsiTheme="minorBidi" w:cstheme="minorBidi"/>
          <w:sz w:val="24"/>
          <w:szCs w:val="24"/>
          <w:lang w:val="fr-FR"/>
        </w:rPr>
        <w:t xml:space="preserve"> Ictère précoce </w:t>
      </w:r>
      <w:proofErr w:type="spellStart"/>
      <w:r w:rsidRPr="003402CB">
        <w:rPr>
          <w:rFonts w:asciiTheme="minorBidi" w:eastAsia="Arial" w:hAnsiTheme="minorBidi" w:cstheme="minorBidi"/>
          <w:sz w:val="24"/>
          <w:szCs w:val="24"/>
          <w:lang w:val="fr-FR"/>
        </w:rPr>
        <w:t>Pustules,omphalite</w:t>
      </w:r>
      <w:proofErr w:type="spellEnd"/>
      <w:r w:rsidRPr="003402CB">
        <w:rPr>
          <w:rFonts w:asciiTheme="minorBidi" w:eastAsia="Arial" w:hAnsiTheme="minorBidi" w:cstheme="minorBidi"/>
          <w:sz w:val="24"/>
          <w:szCs w:val="24"/>
          <w:lang w:val="fr-FR"/>
        </w:rPr>
        <w:t xml:space="preserve"> </w:t>
      </w:r>
      <w:proofErr w:type="spellStart"/>
      <w:r w:rsidRPr="003402CB">
        <w:rPr>
          <w:rFonts w:asciiTheme="minorBidi" w:eastAsia="Arial" w:hAnsiTheme="minorBidi" w:cstheme="minorBidi"/>
          <w:sz w:val="24"/>
          <w:szCs w:val="24"/>
          <w:lang w:val="fr-FR"/>
        </w:rPr>
        <w:t>Sclérème</w:t>
      </w:r>
      <w:proofErr w:type="spellEnd"/>
    </w:p>
    <w:p w:rsidR="00D54FB2" w:rsidRPr="003402CB" w:rsidRDefault="00D54FB2" w:rsidP="00D54FB2">
      <w:pPr>
        <w:tabs>
          <w:tab w:val="left" w:pos="851"/>
        </w:tabs>
        <w:ind w:right="438"/>
        <w:rPr>
          <w:rFonts w:asciiTheme="minorBidi" w:eastAsia="Arial" w:hAnsiTheme="minorBidi" w:cstheme="minorBidi"/>
          <w:sz w:val="24"/>
          <w:szCs w:val="24"/>
          <w:lang w:val="fr-FR"/>
        </w:rPr>
      </w:pPr>
      <w:r w:rsidRPr="002445C1">
        <w:rPr>
          <w:rFonts w:asciiTheme="minorBidi" w:eastAsia="Arial" w:hAnsiTheme="minorBidi" w:cstheme="minorBidi"/>
          <w:b/>
          <w:bCs/>
          <w:sz w:val="24"/>
          <w:szCs w:val="24"/>
          <w:lang w:val="fr-FR"/>
        </w:rPr>
        <w:t>2.</w:t>
      </w:r>
      <w:r w:rsidRPr="002445C1">
        <w:rPr>
          <w:rFonts w:asciiTheme="minorBidi" w:eastAsia="Arial" w:hAnsiTheme="minorBidi" w:cstheme="minorBidi"/>
          <w:b/>
          <w:bCs/>
          <w:spacing w:val="-52"/>
          <w:sz w:val="24"/>
          <w:szCs w:val="24"/>
          <w:lang w:val="fr-FR"/>
        </w:rPr>
        <w:t xml:space="preserve"> </w:t>
      </w:r>
      <w:r w:rsidRPr="002445C1">
        <w:rPr>
          <w:rFonts w:asciiTheme="minorBidi" w:eastAsia="Arial" w:hAnsiTheme="minorBidi" w:cstheme="minorBidi"/>
          <w:b/>
          <w:bCs/>
          <w:sz w:val="24"/>
          <w:szCs w:val="24"/>
          <w:lang w:val="fr-FR"/>
        </w:rPr>
        <w:t>Symptômes généraux</w:t>
      </w:r>
      <w:r>
        <w:rPr>
          <w:rFonts w:asciiTheme="minorBidi" w:eastAsia="Arial" w:hAnsiTheme="minorBidi" w:cstheme="minorBidi"/>
          <w:b/>
          <w:bCs/>
          <w:sz w:val="24"/>
          <w:szCs w:val="24"/>
          <w:lang w:val="fr-FR"/>
        </w:rPr>
        <w:t> </w:t>
      </w:r>
      <w:proofErr w:type="gramStart"/>
      <w:r>
        <w:rPr>
          <w:rFonts w:asciiTheme="minorBidi" w:eastAsia="Arial" w:hAnsiTheme="minorBidi" w:cstheme="minorBidi"/>
          <w:b/>
          <w:bCs/>
          <w:sz w:val="24"/>
          <w:szCs w:val="24"/>
          <w:lang w:val="fr-FR"/>
        </w:rPr>
        <w:t>:</w:t>
      </w:r>
      <w:proofErr w:type="spellStart"/>
      <w:r w:rsidRPr="003402CB">
        <w:rPr>
          <w:rFonts w:asciiTheme="minorBidi" w:eastAsia="Arial" w:hAnsiTheme="minorBidi" w:cstheme="minorBidi"/>
          <w:sz w:val="24"/>
          <w:szCs w:val="24"/>
          <w:lang w:val="fr-FR"/>
        </w:rPr>
        <w:t>Hypothermie,hyperthermie</w:t>
      </w:r>
      <w:proofErr w:type="spellEnd"/>
      <w:proofErr w:type="gramEnd"/>
    </w:p>
    <w:p w:rsidR="00D54FB2" w:rsidRPr="003402CB" w:rsidRDefault="00D54FB2" w:rsidP="00D54FB2">
      <w:pPr>
        <w:tabs>
          <w:tab w:val="left" w:pos="851"/>
        </w:tabs>
        <w:ind w:left="339" w:right="438" w:hanging="339"/>
        <w:rPr>
          <w:rFonts w:asciiTheme="minorBidi" w:eastAsia="Arial" w:hAnsiTheme="minorBidi" w:cstheme="minorBidi"/>
          <w:sz w:val="24"/>
          <w:szCs w:val="24"/>
          <w:lang w:val="fr-FR"/>
        </w:rPr>
      </w:pPr>
      <w:r w:rsidRPr="002445C1">
        <w:rPr>
          <w:rFonts w:asciiTheme="minorBidi" w:eastAsia="Arial" w:hAnsiTheme="minorBidi" w:cstheme="minorBidi"/>
          <w:b/>
          <w:bCs/>
          <w:sz w:val="24"/>
          <w:szCs w:val="24"/>
          <w:lang w:val="fr-FR"/>
        </w:rPr>
        <w:t>3.</w:t>
      </w:r>
      <w:r w:rsidRPr="002445C1">
        <w:rPr>
          <w:rFonts w:asciiTheme="minorBidi" w:eastAsia="Arial" w:hAnsiTheme="minorBidi" w:cstheme="minorBidi"/>
          <w:b/>
          <w:bCs/>
          <w:spacing w:val="-52"/>
          <w:sz w:val="24"/>
          <w:szCs w:val="24"/>
          <w:lang w:val="fr-FR"/>
        </w:rPr>
        <w:t xml:space="preserve"> </w:t>
      </w:r>
      <w:r w:rsidRPr="002445C1">
        <w:rPr>
          <w:rFonts w:asciiTheme="minorBidi" w:eastAsia="Arial" w:hAnsiTheme="minorBidi" w:cstheme="minorBidi"/>
          <w:b/>
          <w:bCs/>
          <w:sz w:val="24"/>
          <w:szCs w:val="24"/>
          <w:lang w:val="fr-FR"/>
        </w:rPr>
        <w:t>Symptômes circulatoires</w:t>
      </w:r>
      <w:r w:rsidRPr="003402CB">
        <w:rPr>
          <w:rFonts w:asciiTheme="minorBidi" w:eastAsia="Arial" w:hAnsiTheme="minorBidi" w:cstheme="minorBidi"/>
          <w:sz w:val="24"/>
          <w:szCs w:val="24"/>
          <w:lang w:val="fr-FR"/>
        </w:rPr>
        <w:t xml:space="preserve"> </w:t>
      </w:r>
      <w:r>
        <w:rPr>
          <w:rFonts w:asciiTheme="minorBidi" w:eastAsia="Arial" w:hAnsiTheme="minorBidi" w:cstheme="minorBidi"/>
          <w:sz w:val="24"/>
          <w:szCs w:val="24"/>
          <w:lang w:val="fr-FR"/>
        </w:rPr>
        <w:t>c</w:t>
      </w:r>
      <w:r w:rsidRPr="003402CB">
        <w:rPr>
          <w:rFonts w:asciiTheme="minorBidi" w:eastAsia="Arial" w:hAnsiTheme="minorBidi" w:cstheme="minorBidi"/>
          <w:sz w:val="24"/>
          <w:szCs w:val="24"/>
          <w:lang w:val="fr-FR"/>
        </w:rPr>
        <w:t>yanose</w:t>
      </w:r>
      <w:proofErr w:type="gramStart"/>
      <w:r w:rsidRPr="003402CB">
        <w:rPr>
          <w:rFonts w:asciiTheme="minorBidi" w:eastAsia="Arial" w:hAnsiTheme="minorBidi" w:cstheme="minorBidi"/>
          <w:sz w:val="24"/>
          <w:szCs w:val="24"/>
          <w:lang w:val="fr-FR"/>
        </w:rPr>
        <w:t>,TR</w:t>
      </w:r>
      <w:r w:rsidRPr="003402CB">
        <w:rPr>
          <w:rFonts w:asciiTheme="minorBidi" w:eastAsia="Arial" w:hAnsiTheme="minorBidi" w:cstheme="minorBidi"/>
          <w:spacing w:val="1"/>
          <w:sz w:val="24"/>
          <w:szCs w:val="24"/>
          <w:lang w:val="fr-FR"/>
        </w:rPr>
        <w:t>C</w:t>
      </w:r>
      <w:proofErr w:type="gramEnd"/>
      <w:r w:rsidRPr="003402CB">
        <w:rPr>
          <w:rFonts w:asciiTheme="minorBidi" w:eastAsia="Arial" w:hAnsiTheme="minorBidi" w:cstheme="minorBidi"/>
          <w:sz w:val="24"/>
          <w:szCs w:val="24"/>
          <w:lang w:val="fr-FR"/>
        </w:rPr>
        <w:t xml:space="preserve">≥3S </w:t>
      </w:r>
      <w:proofErr w:type="spellStart"/>
      <w:r w:rsidRPr="003402CB">
        <w:rPr>
          <w:rFonts w:asciiTheme="minorBidi" w:eastAsia="Arial" w:hAnsiTheme="minorBidi" w:cstheme="minorBidi"/>
          <w:sz w:val="24"/>
          <w:szCs w:val="24"/>
          <w:lang w:val="fr-FR"/>
        </w:rPr>
        <w:t>HypotensionTachycardie</w:t>
      </w:r>
      <w:proofErr w:type="spellEnd"/>
    </w:p>
    <w:p w:rsidR="00D54FB2" w:rsidRDefault="00D54FB2" w:rsidP="00D54FB2">
      <w:pPr>
        <w:tabs>
          <w:tab w:val="left" w:pos="851"/>
        </w:tabs>
        <w:spacing w:before="14"/>
        <w:ind w:right="438"/>
        <w:rPr>
          <w:rFonts w:asciiTheme="minorBidi" w:eastAsia="Arial" w:hAnsiTheme="minorBidi" w:cstheme="minorBidi"/>
          <w:sz w:val="24"/>
          <w:szCs w:val="24"/>
          <w:lang w:val="fr-FR"/>
        </w:rPr>
      </w:pPr>
      <w:r w:rsidRPr="002445C1">
        <w:rPr>
          <w:rFonts w:asciiTheme="minorBidi" w:eastAsia="Arial" w:hAnsiTheme="minorBidi" w:cstheme="minorBidi"/>
          <w:b/>
          <w:bCs/>
          <w:sz w:val="24"/>
          <w:szCs w:val="24"/>
          <w:lang w:val="fr-FR"/>
        </w:rPr>
        <w:t xml:space="preserve">4 Symptômes </w:t>
      </w:r>
      <w:proofErr w:type="gramStart"/>
      <w:r w:rsidRPr="002445C1">
        <w:rPr>
          <w:rFonts w:asciiTheme="minorBidi" w:eastAsia="Arial" w:hAnsiTheme="minorBidi" w:cstheme="minorBidi"/>
          <w:b/>
          <w:bCs/>
          <w:sz w:val="24"/>
          <w:szCs w:val="24"/>
          <w:lang w:val="fr-FR"/>
        </w:rPr>
        <w:t>respiratoires</w:t>
      </w:r>
      <w:r w:rsidRPr="003402CB">
        <w:rPr>
          <w:rFonts w:asciiTheme="minorBidi" w:eastAsia="Arial" w:hAnsiTheme="minorBidi" w:cstheme="minorBidi"/>
          <w:sz w:val="24"/>
          <w:szCs w:val="24"/>
          <w:lang w:val="fr-FR"/>
        </w:rPr>
        <w:t xml:space="preserve"> </w:t>
      </w:r>
      <w:r>
        <w:rPr>
          <w:rFonts w:asciiTheme="minorBidi" w:eastAsia="Arial" w:hAnsiTheme="minorBidi" w:cstheme="minorBidi"/>
          <w:sz w:val="24"/>
          <w:szCs w:val="24"/>
          <w:lang w:val="fr-FR"/>
        </w:rPr>
        <w:t xml:space="preserve"> </w:t>
      </w:r>
      <w:proofErr w:type="spellStart"/>
      <w:r w:rsidRPr="003402CB">
        <w:rPr>
          <w:rFonts w:asciiTheme="minorBidi" w:eastAsia="Arial" w:hAnsiTheme="minorBidi" w:cstheme="minorBidi"/>
          <w:sz w:val="24"/>
          <w:szCs w:val="24"/>
          <w:lang w:val="fr-FR"/>
        </w:rPr>
        <w:t>Tachypnée,gemissement</w:t>
      </w:r>
      <w:proofErr w:type="spellEnd"/>
      <w:proofErr w:type="gramEnd"/>
      <w:r w:rsidRPr="003402CB">
        <w:rPr>
          <w:rFonts w:asciiTheme="minorBidi" w:eastAsia="Arial" w:hAnsiTheme="minorBidi" w:cstheme="minorBidi"/>
          <w:sz w:val="24"/>
          <w:szCs w:val="24"/>
          <w:lang w:val="fr-FR"/>
        </w:rPr>
        <w:t xml:space="preserve"> Battement</w:t>
      </w:r>
      <w:r w:rsidRPr="003402CB">
        <w:rPr>
          <w:rFonts w:asciiTheme="minorBidi" w:eastAsia="Arial" w:hAnsiTheme="minorBidi" w:cstheme="minorBidi"/>
          <w:sz w:val="24"/>
          <w:szCs w:val="24"/>
          <w:lang w:val="fr-FR"/>
        </w:rPr>
        <w:tab/>
      </w:r>
      <w:r>
        <w:rPr>
          <w:rFonts w:asciiTheme="minorBidi" w:eastAsia="Arial" w:hAnsiTheme="minorBidi" w:cstheme="minorBidi"/>
          <w:sz w:val="24"/>
          <w:szCs w:val="24"/>
          <w:lang w:val="fr-FR"/>
        </w:rPr>
        <w:t xml:space="preserve"> des </w:t>
      </w:r>
      <w:r w:rsidRPr="003402CB">
        <w:rPr>
          <w:rFonts w:asciiTheme="minorBidi" w:eastAsia="Arial" w:hAnsiTheme="minorBidi" w:cstheme="minorBidi"/>
          <w:sz w:val="24"/>
          <w:szCs w:val="24"/>
          <w:lang w:val="fr-FR"/>
        </w:rPr>
        <w:t>ailes nez Tirage,  apnée</w:t>
      </w:r>
    </w:p>
    <w:p w:rsidR="00D54FB2" w:rsidRPr="003402CB" w:rsidRDefault="00D54FB2" w:rsidP="00F43593">
      <w:pPr>
        <w:tabs>
          <w:tab w:val="left" w:pos="851"/>
        </w:tabs>
        <w:spacing w:before="14"/>
        <w:ind w:right="438"/>
        <w:rPr>
          <w:rFonts w:asciiTheme="minorBidi" w:eastAsia="Arial" w:hAnsiTheme="minorBidi" w:cstheme="minorBidi"/>
          <w:sz w:val="24"/>
          <w:szCs w:val="24"/>
          <w:lang w:val="fr-FR"/>
        </w:rPr>
      </w:pPr>
      <w:r w:rsidRPr="002445C1">
        <w:rPr>
          <w:rFonts w:asciiTheme="minorBidi" w:eastAsia="Arial" w:hAnsiTheme="minorBidi" w:cstheme="minorBidi"/>
          <w:b/>
          <w:bCs/>
          <w:sz w:val="24"/>
          <w:szCs w:val="24"/>
          <w:lang w:val="fr-FR"/>
        </w:rPr>
        <w:t xml:space="preserve">5 </w:t>
      </w:r>
      <w:proofErr w:type="gramStart"/>
      <w:r w:rsidRPr="002445C1">
        <w:rPr>
          <w:rFonts w:asciiTheme="minorBidi" w:eastAsia="Arial" w:hAnsiTheme="minorBidi" w:cstheme="minorBidi"/>
          <w:b/>
          <w:bCs/>
          <w:sz w:val="24"/>
          <w:szCs w:val="24"/>
          <w:lang w:val="fr-FR"/>
        </w:rPr>
        <w:t>Symptômes  abdo</w:t>
      </w:r>
      <w:r w:rsidR="00FF51DF">
        <w:rPr>
          <w:rFonts w:asciiTheme="minorBidi" w:eastAsia="Arial" w:hAnsiTheme="minorBidi" w:cstheme="minorBidi"/>
          <w:b/>
          <w:bCs/>
          <w:sz w:val="24"/>
          <w:szCs w:val="24"/>
          <w:lang w:val="fr-FR"/>
        </w:rPr>
        <w:t>minaux</w:t>
      </w:r>
      <w:proofErr w:type="gramEnd"/>
      <w:r w:rsidR="00FF51DF">
        <w:rPr>
          <w:rFonts w:asciiTheme="minorBidi" w:eastAsia="Arial" w:hAnsiTheme="minorBidi" w:cstheme="minorBidi"/>
          <w:b/>
          <w:bCs/>
          <w:sz w:val="24"/>
          <w:szCs w:val="24"/>
          <w:lang w:val="fr-FR"/>
        </w:rPr>
        <w:t xml:space="preserve"> </w:t>
      </w:r>
      <w:r>
        <w:rPr>
          <w:rFonts w:asciiTheme="minorBidi" w:eastAsia="Arial" w:hAnsiTheme="minorBidi" w:cstheme="minorBidi"/>
          <w:sz w:val="24"/>
          <w:szCs w:val="24"/>
          <w:lang w:val="fr-FR"/>
        </w:rPr>
        <w:t> :</w:t>
      </w:r>
      <w:r w:rsidRPr="003402CB">
        <w:rPr>
          <w:rFonts w:asciiTheme="minorBidi" w:eastAsia="Arial" w:hAnsiTheme="minorBidi" w:cstheme="minorBidi"/>
          <w:sz w:val="24"/>
          <w:szCs w:val="24"/>
          <w:lang w:val="fr-FR"/>
        </w:rPr>
        <w:t xml:space="preserve">Hépatomégalie ± </w:t>
      </w:r>
      <w:proofErr w:type="spellStart"/>
      <w:r w:rsidRPr="003402CB">
        <w:rPr>
          <w:rFonts w:asciiTheme="minorBidi" w:eastAsia="Arial" w:hAnsiTheme="minorBidi" w:cstheme="minorBidi"/>
          <w:sz w:val="24"/>
          <w:szCs w:val="24"/>
          <w:lang w:val="fr-FR"/>
        </w:rPr>
        <w:t>s</w:t>
      </w:r>
      <w:r w:rsidR="00F43593">
        <w:rPr>
          <w:rFonts w:asciiTheme="minorBidi" w:eastAsia="Arial" w:hAnsiTheme="minorBidi" w:cstheme="minorBidi"/>
          <w:sz w:val="24"/>
          <w:szCs w:val="24"/>
          <w:lang w:val="fr-FR"/>
        </w:rPr>
        <w:t>plenomegalie</w:t>
      </w:r>
      <w:proofErr w:type="spellEnd"/>
    </w:p>
    <w:p w:rsidR="00D54FB2" w:rsidRPr="003402CB" w:rsidRDefault="00D54FB2" w:rsidP="00D54FB2">
      <w:pPr>
        <w:tabs>
          <w:tab w:val="left" w:pos="851"/>
        </w:tabs>
        <w:ind w:left="348" w:right="438" w:hanging="348"/>
        <w:rPr>
          <w:rFonts w:asciiTheme="minorBidi" w:eastAsia="Arial" w:hAnsiTheme="minorBidi" w:cstheme="minorBidi"/>
          <w:sz w:val="24"/>
          <w:szCs w:val="24"/>
          <w:lang w:val="fr-FR"/>
        </w:rPr>
      </w:pPr>
      <w:r w:rsidRPr="002445C1">
        <w:rPr>
          <w:rFonts w:asciiTheme="minorBidi" w:eastAsia="Arial" w:hAnsiTheme="minorBidi" w:cstheme="minorBidi"/>
          <w:b/>
          <w:bCs/>
          <w:sz w:val="24"/>
          <w:szCs w:val="24"/>
          <w:lang w:val="fr-FR"/>
        </w:rPr>
        <w:t>6 Symptômes digestifs</w:t>
      </w:r>
      <w:r w:rsidRPr="003402CB">
        <w:rPr>
          <w:rFonts w:asciiTheme="minorBidi" w:eastAsia="Arial" w:hAnsiTheme="minorBidi" w:cstheme="minorBidi"/>
          <w:sz w:val="24"/>
          <w:szCs w:val="24"/>
          <w:lang w:val="fr-FR"/>
        </w:rPr>
        <w:t xml:space="preserve"> Difficultés alimentaires Résidus gastriques Ballonnement </w:t>
      </w:r>
      <w:proofErr w:type="spellStart"/>
      <w:proofErr w:type="gramStart"/>
      <w:r w:rsidRPr="003402CB">
        <w:rPr>
          <w:rFonts w:asciiTheme="minorBidi" w:eastAsia="Arial" w:hAnsiTheme="minorBidi" w:cstheme="minorBidi"/>
          <w:sz w:val="24"/>
          <w:szCs w:val="24"/>
          <w:lang w:val="fr-FR"/>
        </w:rPr>
        <w:t>abd</w:t>
      </w:r>
      <w:proofErr w:type="spellEnd"/>
      <w:r w:rsidRPr="003402CB">
        <w:rPr>
          <w:rFonts w:asciiTheme="minorBidi" w:eastAsia="Arial" w:hAnsiTheme="minorBidi" w:cstheme="minorBidi"/>
          <w:sz w:val="24"/>
          <w:szCs w:val="24"/>
          <w:lang w:val="fr-FR"/>
        </w:rPr>
        <w:t xml:space="preserve"> </w:t>
      </w:r>
      <w:r>
        <w:rPr>
          <w:rFonts w:asciiTheme="minorBidi" w:eastAsia="Arial" w:hAnsiTheme="minorBidi" w:cstheme="minorBidi"/>
          <w:sz w:val="24"/>
          <w:szCs w:val="24"/>
          <w:lang w:val="fr-FR"/>
        </w:rPr>
        <w:t xml:space="preserve"> </w:t>
      </w:r>
      <w:proofErr w:type="spellStart"/>
      <w:r w:rsidRPr="003402CB">
        <w:rPr>
          <w:rFonts w:asciiTheme="minorBidi" w:eastAsia="Arial" w:hAnsiTheme="minorBidi" w:cstheme="minorBidi"/>
          <w:sz w:val="24"/>
          <w:szCs w:val="24"/>
          <w:lang w:val="fr-FR"/>
        </w:rPr>
        <w:t>Vomissements,GEA</w:t>
      </w:r>
      <w:proofErr w:type="spellEnd"/>
      <w:proofErr w:type="gramEnd"/>
    </w:p>
    <w:p w:rsidR="00D54FB2" w:rsidRDefault="00D54FB2" w:rsidP="00D54FB2">
      <w:pPr>
        <w:tabs>
          <w:tab w:val="left" w:pos="851"/>
        </w:tabs>
        <w:ind w:right="438"/>
        <w:rPr>
          <w:rFonts w:asciiTheme="minorBidi" w:eastAsia="Arial" w:hAnsiTheme="minorBidi" w:cstheme="minorBidi"/>
          <w:sz w:val="24"/>
          <w:szCs w:val="24"/>
          <w:lang w:val="fr-FR"/>
        </w:rPr>
      </w:pPr>
      <w:r w:rsidRPr="002445C1">
        <w:rPr>
          <w:rFonts w:asciiTheme="minorBidi" w:eastAsia="Arial" w:hAnsiTheme="minorBidi" w:cstheme="minorBidi"/>
          <w:b/>
          <w:bCs/>
          <w:sz w:val="24"/>
          <w:szCs w:val="24"/>
          <w:lang w:val="fr-FR"/>
        </w:rPr>
        <w:t xml:space="preserve">7Symptômes </w:t>
      </w:r>
      <w:proofErr w:type="spellStart"/>
      <w:r w:rsidRPr="002445C1">
        <w:rPr>
          <w:rFonts w:asciiTheme="minorBidi" w:eastAsia="Arial" w:hAnsiTheme="minorBidi" w:cstheme="minorBidi"/>
          <w:b/>
          <w:bCs/>
          <w:sz w:val="24"/>
          <w:szCs w:val="24"/>
          <w:lang w:val="fr-FR"/>
        </w:rPr>
        <w:t>neurol</w:t>
      </w:r>
      <w:proofErr w:type="spellEnd"/>
      <w:r w:rsidRPr="002445C1">
        <w:rPr>
          <w:rFonts w:asciiTheme="minorBidi" w:eastAsia="Arial" w:hAnsiTheme="minorBidi" w:cstheme="minorBidi"/>
          <w:b/>
          <w:bCs/>
          <w:sz w:val="24"/>
          <w:szCs w:val="24"/>
          <w:lang w:val="fr-FR"/>
        </w:rPr>
        <w:t>.</w:t>
      </w:r>
      <w:r>
        <w:rPr>
          <w:rFonts w:asciiTheme="minorBidi" w:eastAsia="Arial" w:hAnsiTheme="minorBidi" w:cstheme="minorBidi"/>
          <w:sz w:val="24"/>
          <w:szCs w:val="24"/>
          <w:lang w:val="fr-FR"/>
        </w:rPr>
        <w:t> </w:t>
      </w:r>
      <w:proofErr w:type="gramStart"/>
      <w:r>
        <w:rPr>
          <w:rFonts w:asciiTheme="minorBidi" w:eastAsia="Arial" w:hAnsiTheme="minorBidi" w:cstheme="minorBidi"/>
          <w:sz w:val="24"/>
          <w:szCs w:val="24"/>
          <w:lang w:val="fr-FR"/>
        </w:rPr>
        <w:t xml:space="preserve">:  </w:t>
      </w:r>
      <w:r w:rsidRPr="003402CB">
        <w:rPr>
          <w:rFonts w:asciiTheme="minorBidi" w:eastAsia="Arial" w:hAnsiTheme="minorBidi" w:cstheme="minorBidi"/>
          <w:sz w:val="24"/>
          <w:szCs w:val="24"/>
          <w:lang w:val="fr-FR"/>
        </w:rPr>
        <w:t>Convulsions</w:t>
      </w:r>
      <w:proofErr w:type="gramEnd"/>
      <w:r w:rsidRPr="003402CB">
        <w:rPr>
          <w:rFonts w:asciiTheme="minorBidi" w:eastAsia="Arial" w:hAnsiTheme="minorBidi" w:cstheme="minorBidi"/>
          <w:sz w:val="24"/>
          <w:szCs w:val="24"/>
          <w:lang w:val="fr-FR"/>
        </w:rPr>
        <w:t xml:space="preserve"> </w:t>
      </w:r>
      <w:proofErr w:type="spellStart"/>
      <w:r w:rsidRPr="003402CB">
        <w:rPr>
          <w:rFonts w:asciiTheme="minorBidi" w:eastAsia="Arial" w:hAnsiTheme="minorBidi" w:cstheme="minorBidi"/>
          <w:sz w:val="24"/>
          <w:szCs w:val="24"/>
          <w:lang w:val="fr-FR"/>
        </w:rPr>
        <w:t>Hypotonie,hypertonie</w:t>
      </w:r>
      <w:proofErr w:type="spellEnd"/>
      <w:r w:rsidRPr="003402CB">
        <w:rPr>
          <w:rFonts w:asciiTheme="minorBidi" w:eastAsia="Arial" w:hAnsiTheme="minorBidi" w:cstheme="minorBidi"/>
          <w:sz w:val="24"/>
          <w:szCs w:val="24"/>
          <w:lang w:val="fr-FR"/>
        </w:rPr>
        <w:t xml:space="preserve"> Bombement fontanelle Apathie ,irritabili</w:t>
      </w:r>
      <w:r w:rsidRPr="003402CB">
        <w:rPr>
          <w:rFonts w:asciiTheme="minorBidi" w:eastAsia="Arial" w:hAnsiTheme="minorBidi" w:cstheme="minorBidi"/>
          <w:spacing w:val="-2"/>
          <w:sz w:val="24"/>
          <w:szCs w:val="24"/>
          <w:lang w:val="fr-FR"/>
        </w:rPr>
        <w:t>t</w:t>
      </w:r>
      <w:r w:rsidRPr="003402CB">
        <w:rPr>
          <w:rFonts w:asciiTheme="minorBidi" w:eastAsia="Arial" w:hAnsiTheme="minorBidi" w:cstheme="minorBidi"/>
          <w:sz w:val="24"/>
          <w:szCs w:val="24"/>
          <w:lang w:val="fr-FR"/>
        </w:rPr>
        <w:t xml:space="preserve">é Trémulations Mouvements </w:t>
      </w:r>
      <w:proofErr w:type="spellStart"/>
      <w:r w:rsidRPr="003402CB">
        <w:rPr>
          <w:rFonts w:asciiTheme="minorBidi" w:eastAsia="Arial" w:hAnsiTheme="minorBidi" w:cstheme="minorBidi"/>
          <w:sz w:val="24"/>
          <w:szCs w:val="24"/>
          <w:lang w:val="fr-FR"/>
        </w:rPr>
        <w:t>anx</w:t>
      </w:r>
      <w:proofErr w:type="spellEnd"/>
      <w:r w:rsidRPr="003402CB">
        <w:rPr>
          <w:rFonts w:asciiTheme="minorBidi" w:eastAsia="Arial" w:hAnsiTheme="minorBidi" w:cstheme="minorBidi"/>
          <w:sz w:val="24"/>
          <w:szCs w:val="24"/>
          <w:lang w:val="fr-FR"/>
        </w:rPr>
        <w:t xml:space="preserve"> yeux</w:t>
      </w:r>
    </w:p>
    <w:p w:rsidR="00D54FB2" w:rsidRDefault="00D54FB2" w:rsidP="00D54FB2">
      <w:pPr>
        <w:tabs>
          <w:tab w:val="left" w:pos="851"/>
        </w:tabs>
        <w:ind w:left="339" w:right="438" w:hanging="99"/>
        <w:rPr>
          <w:rFonts w:asciiTheme="minorBidi" w:eastAsia="Arial" w:hAnsiTheme="minorBidi" w:cstheme="minorBidi"/>
          <w:sz w:val="24"/>
          <w:szCs w:val="24"/>
          <w:lang w:val="fr-FR"/>
        </w:rPr>
      </w:pPr>
    </w:p>
    <w:p w:rsidR="00FE5CB9" w:rsidRPr="003402CB" w:rsidRDefault="00C80B01" w:rsidP="00F43593">
      <w:pPr>
        <w:tabs>
          <w:tab w:val="left" w:pos="851"/>
        </w:tabs>
        <w:spacing w:before="14" w:line="276" w:lineRule="auto"/>
        <w:ind w:left="120" w:right="438"/>
        <w:rPr>
          <w:rFonts w:asciiTheme="minorBidi" w:eastAsia="Arial" w:hAnsiTheme="minorBidi" w:cstheme="minorBidi"/>
          <w:sz w:val="24"/>
          <w:szCs w:val="24"/>
          <w:lang w:val="fr-FR"/>
        </w:rPr>
      </w:pPr>
      <w:r w:rsidRPr="00CE49FF">
        <w:rPr>
          <w:rFonts w:asciiTheme="minorBidi" w:eastAsia="Arial" w:hAnsiTheme="minorBidi" w:cstheme="minorBidi"/>
          <w:b/>
          <w:bCs/>
          <w:sz w:val="24"/>
          <w:szCs w:val="24"/>
          <w:lang w:val="fr-FR"/>
        </w:rPr>
        <w:t>2.1.1.</w:t>
      </w:r>
      <w:r w:rsidRPr="003402CB">
        <w:rPr>
          <w:rFonts w:asciiTheme="minorBidi" w:eastAsia="Arial" w:hAnsiTheme="minorBidi" w:cstheme="minorBidi"/>
          <w:sz w:val="24"/>
          <w:szCs w:val="24"/>
          <w:lang w:val="fr-FR"/>
        </w:rPr>
        <w:t xml:space="preserve"> Dans certains cas, le tableau clinique réalisé est très évocateur d’un sep</w:t>
      </w:r>
      <w:r w:rsidR="00A02BA2">
        <w:rPr>
          <w:rFonts w:asciiTheme="minorBidi" w:eastAsia="Arial" w:hAnsiTheme="minorBidi" w:cstheme="minorBidi"/>
          <w:sz w:val="24"/>
          <w:szCs w:val="24"/>
          <w:lang w:val="fr-FR"/>
        </w:rPr>
        <w:t>sis</w:t>
      </w:r>
      <w:r w:rsidRPr="003402CB">
        <w:rPr>
          <w:rFonts w:asciiTheme="minorBidi" w:eastAsia="Arial" w:hAnsiTheme="minorBidi" w:cstheme="minorBidi"/>
          <w:sz w:val="24"/>
          <w:szCs w:val="24"/>
          <w:lang w:val="fr-FR"/>
        </w:rPr>
        <w:t xml:space="preserve"> avec ou sans</w:t>
      </w:r>
      <w:r w:rsidRPr="003402CB">
        <w:rPr>
          <w:rFonts w:asciiTheme="minorBidi" w:eastAsia="Arial" w:hAnsiTheme="minorBidi" w:cstheme="minorBidi"/>
          <w:spacing w:val="2"/>
          <w:sz w:val="24"/>
          <w:szCs w:val="24"/>
          <w:lang w:val="fr-FR"/>
        </w:rPr>
        <w:t xml:space="preserve"> </w:t>
      </w:r>
      <w:r w:rsidRPr="003402CB">
        <w:rPr>
          <w:rFonts w:asciiTheme="minorBidi" w:eastAsia="Arial" w:hAnsiTheme="minorBidi" w:cstheme="minorBidi"/>
          <w:sz w:val="24"/>
          <w:szCs w:val="24"/>
          <w:lang w:val="fr-FR"/>
        </w:rPr>
        <w:t>méningit</w:t>
      </w:r>
      <w:r w:rsidRPr="003402CB">
        <w:rPr>
          <w:rFonts w:asciiTheme="minorBidi" w:eastAsia="Arial" w:hAnsiTheme="minorBidi" w:cstheme="minorBidi"/>
          <w:spacing w:val="1"/>
          <w:sz w:val="24"/>
          <w:szCs w:val="24"/>
          <w:lang w:val="fr-FR"/>
        </w:rPr>
        <w:t>e</w:t>
      </w:r>
    </w:p>
    <w:p w:rsidR="00FE5CB9" w:rsidRPr="003402CB" w:rsidRDefault="00FE5CB9" w:rsidP="003402CB">
      <w:pPr>
        <w:tabs>
          <w:tab w:val="left" w:pos="851"/>
        </w:tabs>
        <w:spacing w:before="1" w:line="200" w:lineRule="exact"/>
        <w:ind w:right="438"/>
        <w:rPr>
          <w:rFonts w:asciiTheme="minorBidi" w:hAnsiTheme="minorBidi" w:cstheme="minorBidi"/>
          <w:sz w:val="24"/>
          <w:szCs w:val="24"/>
          <w:lang w:val="fr-FR"/>
        </w:rPr>
      </w:pPr>
    </w:p>
    <w:p w:rsidR="00FE5CB9" w:rsidRPr="003402CB" w:rsidRDefault="00A02BA2" w:rsidP="00F43593">
      <w:pPr>
        <w:tabs>
          <w:tab w:val="left" w:pos="851"/>
        </w:tabs>
        <w:spacing w:line="276" w:lineRule="auto"/>
        <w:ind w:left="480" w:right="438" w:hanging="360"/>
        <w:rPr>
          <w:rFonts w:asciiTheme="minorBidi" w:eastAsia="Arial" w:hAnsiTheme="minorBidi" w:cstheme="minorBidi"/>
          <w:sz w:val="24"/>
          <w:szCs w:val="24"/>
          <w:lang w:val="fr-FR"/>
        </w:rPr>
      </w:pPr>
      <w:r w:rsidRPr="00A02BA2">
        <w:rPr>
          <w:rFonts w:asciiTheme="minorBidi" w:eastAsia="Wingdings" w:hAnsiTheme="minorBidi" w:cstheme="minorBidi"/>
          <w:sz w:val="24"/>
          <w:szCs w:val="24"/>
          <w:lang w:val="fr-FR"/>
        </w:rPr>
        <w:t>-</w:t>
      </w:r>
      <w:r w:rsidR="00C80B01" w:rsidRPr="003402CB">
        <w:rPr>
          <w:rFonts w:asciiTheme="minorBidi" w:hAnsiTheme="minorBidi" w:cstheme="minorBidi"/>
          <w:sz w:val="24"/>
          <w:szCs w:val="24"/>
          <w:lang w:val="fr-FR"/>
        </w:rPr>
        <w:t xml:space="preserve"> </w:t>
      </w:r>
      <w:r w:rsidR="00C80B01" w:rsidRPr="003402CB">
        <w:rPr>
          <w:rFonts w:asciiTheme="minorBidi" w:hAnsiTheme="minorBidi" w:cstheme="minorBidi"/>
          <w:spacing w:val="15"/>
          <w:sz w:val="24"/>
          <w:szCs w:val="24"/>
          <w:lang w:val="fr-FR"/>
        </w:rPr>
        <w:t xml:space="preserve"> </w:t>
      </w:r>
      <w:proofErr w:type="gramStart"/>
      <w:r w:rsidR="006B1A94">
        <w:rPr>
          <w:rFonts w:asciiTheme="minorBidi" w:eastAsia="Arial" w:hAnsiTheme="minorBidi" w:cstheme="minorBidi"/>
          <w:b/>
          <w:sz w:val="24"/>
          <w:szCs w:val="24"/>
          <w:lang w:val="fr-FR"/>
        </w:rPr>
        <w:t xml:space="preserve">l’infection </w:t>
      </w:r>
      <w:r>
        <w:rPr>
          <w:rFonts w:asciiTheme="minorBidi" w:eastAsia="Arial" w:hAnsiTheme="minorBidi" w:cstheme="minorBidi"/>
          <w:b/>
          <w:sz w:val="24"/>
          <w:szCs w:val="24"/>
          <w:lang w:val="fr-FR"/>
        </w:rPr>
        <w:t xml:space="preserve"> </w:t>
      </w:r>
      <w:r w:rsidR="00C80B01" w:rsidRPr="003402CB">
        <w:rPr>
          <w:rFonts w:asciiTheme="minorBidi" w:eastAsia="Arial" w:hAnsiTheme="minorBidi" w:cstheme="minorBidi"/>
          <w:b/>
          <w:sz w:val="24"/>
          <w:szCs w:val="24"/>
          <w:lang w:val="fr-FR"/>
        </w:rPr>
        <w:t>précoce</w:t>
      </w:r>
      <w:proofErr w:type="gramEnd"/>
      <w:r w:rsidR="00C80B01" w:rsidRPr="003402CB">
        <w:rPr>
          <w:rFonts w:asciiTheme="minorBidi" w:eastAsia="Arial" w:hAnsiTheme="minorBidi" w:cstheme="minorBidi"/>
          <w:b/>
          <w:sz w:val="24"/>
          <w:szCs w:val="24"/>
          <w:lang w:val="fr-FR"/>
        </w:rPr>
        <w:t xml:space="preserve"> (0-</w:t>
      </w:r>
      <w:r w:rsidR="00F43593">
        <w:rPr>
          <w:rFonts w:asciiTheme="minorBidi" w:eastAsia="Arial" w:hAnsiTheme="minorBidi" w:cstheme="minorBidi"/>
          <w:b/>
          <w:sz w:val="24"/>
          <w:szCs w:val="24"/>
          <w:lang w:val="fr-FR"/>
        </w:rPr>
        <w:t>4</w:t>
      </w:r>
      <w:r w:rsidR="00C80B01" w:rsidRPr="003402CB">
        <w:rPr>
          <w:rFonts w:asciiTheme="minorBidi" w:eastAsia="Arial" w:hAnsiTheme="minorBidi" w:cstheme="minorBidi"/>
          <w:b/>
          <w:sz w:val="24"/>
          <w:szCs w:val="24"/>
          <w:lang w:val="fr-FR"/>
        </w:rPr>
        <w:t xml:space="preserve"> jours),</w:t>
      </w:r>
      <w:r w:rsidR="00C80B01" w:rsidRPr="003402CB">
        <w:rPr>
          <w:rFonts w:asciiTheme="minorBidi" w:eastAsia="Arial" w:hAnsiTheme="minorBidi" w:cstheme="minorBidi"/>
          <w:b/>
          <w:spacing w:val="1"/>
          <w:sz w:val="24"/>
          <w:szCs w:val="24"/>
          <w:lang w:val="fr-FR"/>
        </w:rPr>
        <w:t xml:space="preserve"> </w:t>
      </w:r>
      <w:r w:rsidR="00C80B01" w:rsidRPr="003402CB">
        <w:rPr>
          <w:rFonts w:asciiTheme="minorBidi" w:eastAsia="Arial" w:hAnsiTheme="minorBidi" w:cstheme="minorBidi"/>
          <w:sz w:val="24"/>
          <w:szCs w:val="24"/>
          <w:lang w:val="fr-FR"/>
        </w:rPr>
        <w:t xml:space="preserve">elle débute dans les </w:t>
      </w:r>
      <w:r w:rsidR="00F43593">
        <w:rPr>
          <w:rFonts w:asciiTheme="minorBidi" w:eastAsia="Arial" w:hAnsiTheme="minorBidi" w:cstheme="minorBidi"/>
          <w:sz w:val="24"/>
          <w:szCs w:val="24"/>
          <w:lang w:val="fr-FR"/>
        </w:rPr>
        <w:t>4j</w:t>
      </w:r>
      <w:r w:rsidR="00C80B01" w:rsidRPr="003402CB">
        <w:rPr>
          <w:rFonts w:asciiTheme="minorBidi" w:eastAsia="Arial" w:hAnsiTheme="minorBidi" w:cstheme="minorBidi"/>
          <w:sz w:val="24"/>
          <w:szCs w:val="24"/>
          <w:lang w:val="fr-FR"/>
        </w:rPr>
        <w:t xml:space="preserve"> qui suivent la naissance, marqué par des signes d’alarme : vomissements, refus de téter, somnolence ou au contraire instabilité, hypothermie, teint grisâtre et </w:t>
      </w:r>
      <w:r w:rsidR="00C80B01" w:rsidRPr="003402CB">
        <w:rPr>
          <w:rFonts w:asciiTheme="minorBidi" w:eastAsia="Arial" w:hAnsiTheme="minorBidi" w:cstheme="minorBidi"/>
          <w:sz w:val="24"/>
          <w:szCs w:val="24"/>
          <w:lang w:val="fr-FR"/>
        </w:rPr>
        <w:lastRenderedPageBreak/>
        <w:t xml:space="preserve">gémissements. Mais très rapidement (parfois en quelques heures) le tableau se complète : détresse respiratoire, troubles hémodynamiques sévères, hépatomégalie, </w:t>
      </w:r>
      <w:proofErr w:type="spellStart"/>
      <w:r w:rsidR="00C80B01" w:rsidRPr="003402CB">
        <w:rPr>
          <w:rFonts w:asciiTheme="minorBidi" w:eastAsia="Arial" w:hAnsiTheme="minorBidi" w:cstheme="minorBidi"/>
          <w:sz w:val="24"/>
          <w:szCs w:val="24"/>
          <w:lang w:val="fr-FR"/>
        </w:rPr>
        <w:t>sclérème</w:t>
      </w:r>
      <w:proofErr w:type="spellEnd"/>
      <w:r w:rsidR="00C80B01" w:rsidRPr="003402CB">
        <w:rPr>
          <w:rFonts w:asciiTheme="minorBidi" w:eastAsia="Arial" w:hAnsiTheme="minorBidi" w:cstheme="minorBidi"/>
          <w:sz w:val="24"/>
          <w:szCs w:val="24"/>
          <w:lang w:val="fr-FR"/>
        </w:rPr>
        <w:t xml:space="preserve"> et atteinte neurologique (convulsions, hypotonie, disparition des réflexes archaïques). Dans 25 à 30% des cas, la septicémie est associée à une méningite bactérienne et la PL doit être systématique après avoir stabilisé l’enfant sur le plan des constantes vitales et hémodynamiques.</w:t>
      </w:r>
    </w:p>
    <w:p w:rsidR="003402CB" w:rsidRPr="003402CB" w:rsidRDefault="003402CB" w:rsidP="003402CB">
      <w:pPr>
        <w:tabs>
          <w:tab w:val="left" w:pos="851"/>
        </w:tabs>
        <w:spacing w:line="276" w:lineRule="auto"/>
        <w:ind w:left="480" w:right="438" w:hanging="360"/>
        <w:rPr>
          <w:rFonts w:asciiTheme="minorBidi" w:eastAsia="Arial" w:hAnsiTheme="minorBidi" w:cstheme="minorBidi"/>
          <w:sz w:val="24"/>
          <w:szCs w:val="24"/>
          <w:lang w:val="fr-FR"/>
        </w:rPr>
      </w:pPr>
    </w:p>
    <w:p w:rsidR="00FE5CB9" w:rsidRPr="00A02BA2" w:rsidRDefault="00A02BA2" w:rsidP="00F43593">
      <w:pPr>
        <w:tabs>
          <w:tab w:val="left" w:pos="851"/>
        </w:tabs>
        <w:spacing w:before="2" w:line="276" w:lineRule="auto"/>
        <w:ind w:left="480" w:right="438" w:hanging="360"/>
        <w:rPr>
          <w:rFonts w:asciiTheme="minorBidi" w:eastAsia="Arial" w:hAnsiTheme="minorBidi" w:cstheme="minorBidi"/>
          <w:bCs/>
          <w:sz w:val="24"/>
          <w:szCs w:val="24"/>
          <w:lang w:val="fr-FR"/>
        </w:rPr>
      </w:pPr>
      <w:r w:rsidRPr="00A02BA2">
        <w:rPr>
          <w:rFonts w:asciiTheme="minorBidi" w:eastAsia="Wingdings" w:hAnsiTheme="minorBidi" w:cstheme="minorBidi"/>
          <w:sz w:val="24"/>
          <w:szCs w:val="24"/>
          <w:lang w:val="fr-FR"/>
        </w:rPr>
        <w:t>-</w:t>
      </w:r>
      <w:r w:rsidR="00C80B01" w:rsidRPr="003402CB">
        <w:rPr>
          <w:rFonts w:asciiTheme="minorBidi" w:hAnsiTheme="minorBidi" w:cstheme="minorBidi"/>
          <w:spacing w:val="15"/>
          <w:sz w:val="24"/>
          <w:szCs w:val="24"/>
          <w:lang w:val="fr-FR"/>
        </w:rPr>
        <w:t xml:space="preserve"> </w:t>
      </w:r>
      <w:r>
        <w:rPr>
          <w:rFonts w:asciiTheme="minorBidi" w:hAnsiTheme="minorBidi" w:cstheme="minorBidi"/>
          <w:spacing w:val="15"/>
          <w:sz w:val="24"/>
          <w:szCs w:val="24"/>
          <w:lang w:val="fr-FR"/>
        </w:rPr>
        <w:t xml:space="preserve">  </w:t>
      </w:r>
      <w:proofErr w:type="gramStart"/>
      <w:r w:rsidR="006B1A94">
        <w:rPr>
          <w:rFonts w:asciiTheme="minorBidi" w:eastAsia="Arial" w:hAnsiTheme="minorBidi" w:cstheme="minorBidi"/>
          <w:b/>
          <w:sz w:val="24"/>
          <w:szCs w:val="24"/>
          <w:lang w:val="fr-FR"/>
        </w:rPr>
        <w:t xml:space="preserve">l’infection </w:t>
      </w:r>
      <w:r w:rsidRPr="00003B2A">
        <w:rPr>
          <w:rFonts w:asciiTheme="minorBidi" w:eastAsia="Arial" w:hAnsiTheme="minorBidi" w:cstheme="minorBidi"/>
          <w:b/>
          <w:sz w:val="24"/>
          <w:szCs w:val="24"/>
          <w:lang w:val="fr-FR"/>
        </w:rPr>
        <w:t xml:space="preserve"> tardi</w:t>
      </w:r>
      <w:r w:rsidR="006B1A94">
        <w:rPr>
          <w:rFonts w:asciiTheme="minorBidi" w:eastAsia="Arial" w:hAnsiTheme="minorBidi" w:cstheme="minorBidi"/>
          <w:b/>
          <w:sz w:val="24"/>
          <w:szCs w:val="24"/>
          <w:lang w:val="fr-FR"/>
        </w:rPr>
        <w:t>ve</w:t>
      </w:r>
      <w:proofErr w:type="gramEnd"/>
      <w:r w:rsidR="00C80B01" w:rsidRPr="00A02BA2">
        <w:rPr>
          <w:rFonts w:asciiTheme="minorBidi" w:eastAsia="Arial" w:hAnsiTheme="minorBidi" w:cstheme="minorBidi"/>
          <w:bCs/>
          <w:spacing w:val="1"/>
          <w:sz w:val="24"/>
          <w:szCs w:val="24"/>
          <w:lang w:val="fr-FR"/>
        </w:rPr>
        <w:t xml:space="preserve"> </w:t>
      </w:r>
      <w:r w:rsidR="00C80B01" w:rsidRPr="00A02BA2">
        <w:rPr>
          <w:rFonts w:asciiTheme="minorBidi" w:eastAsia="Arial" w:hAnsiTheme="minorBidi" w:cstheme="minorBidi"/>
          <w:bCs/>
          <w:sz w:val="24"/>
          <w:szCs w:val="24"/>
          <w:lang w:val="fr-FR"/>
        </w:rPr>
        <w:t xml:space="preserve">l’infection se manifeste soit de façon insidieuse soit sous forme aiguë après la première semaine de vie (entre </w:t>
      </w:r>
      <w:r w:rsidR="00F43593">
        <w:rPr>
          <w:rFonts w:asciiTheme="minorBidi" w:eastAsia="Arial" w:hAnsiTheme="minorBidi" w:cstheme="minorBidi"/>
          <w:bCs/>
          <w:sz w:val="24"/>
          <w:szCs w:val="24"/>
          <w:lang w:val="fr-FR"/>
        </w:rPr>
        <w:t>5</w:t>
      </w:r>
      <w:r w:rsidR="00C80B01" w:rsidRPr="00A02BA2">
        <w:rPr>
          <w:rFonts w:asciiTheme="minorBidi" w:eastAsia="Arial" w:hAnsiTheme="minorBidi" w:cstheme="minorBidi"/>
          <w:bCs/>
          <w:sz w:val="24"/>
          <w:szCs w:val="24"/>
          <w:lang w:val="fr-FR"/>
        </w:rPr>
        <w:t xml:space="preserve"> et 28 jours). Elle peut se présenter soit sous forme d’une méningite avec léthargie, difficultés de téter, température instable, convulsions, bombement de la fontanelle antérieure, rarement raideur de la nuque.</w:t>
      </w:r>
    </w:p>
    <w:p w:rsidR="00A02BA2" w:rsidRPr="003402CB" w:rsidRDefault="00A02BA2" w:rsidP="00A02BA2">
      <w:pPr>
        <w:tabs>
          <w:tab w:val="left" w:pos="851"/>
        </w:tabs>
        <w:spacing w:before="2" w:line="276" w:lineRule="auto"/>
        <w:ind w:left="480" w:right="438" w:hanging="360"/>
        <w:rPr>
          <w:rFonts w:asciiTheme="minorBidi" w:eastAsia="Arial" w:hAnsiTheme="minorBidi" w:cstheme="minorBidi"/>
          <w:sz w:val="24"/>
          <w:szCs w:val="24"/>
          <w:lang w:val="fr-FR"/>
        </w:rPr>
      </w:pPr>
    </w:p>
    <w:p w:rsidR="00FE5CB9" w:rsidRPr="003402CB" w:rsidRDefault="003402CB" w:rsidP="00FF51DF">
      <w:pPr>
        <w:tabs>
          <w:tab w:val="left" w:pos="851"/>
        </w:tabs>
        <w:spacing w:before="2" w:line="276" w:lineRule="auto"/>
        <w:ind w:left="120" w:right="438"/>
        <w:rPr>
          <w:rFonts w:asciiTheme="minorBidi" w:hAnsiTheme="minorBidi" w:cstheme="minorBidi"/>
          <w:sz w:val="24"/>
          <w:szCs w:val="24"/>
          <w:lang w:val="fr-FR"/>
        </w:rPr>
      </w:pPr>
      <w:r w:rsidRPr="003402CB">
        <w:rPr>
          <w:rFonts w:asciiTheme="minorBidi" w:eastAsia="Arial" w:hAnsiTheme="minorBidi" w:cstheme="minorBidi"/>
          <w:b/>
          <w:sz w:val="24"/>
          <w:szCs w:val="24"/>
          <w:lang w:val="fr-FR"/>
        </w:rPr>
        <w:t xml:space="preserve"> </w:t>
      </w:r>
      <w:r w:rsidR="00C80B01" w:rsidRPr="003402CB">
        <w:rPr>
          <w:rFonts w:asciiTheme="minorBidi" w:eastAsia="Arial" w:hAnsiTheme="minorBidi" w:cstheme="minorBidi"/>
          <w:b/>
          <w:sz w:val="24"/>
          <w:szCs w:val="24"/>
          <w:lang w:val="fr-FR"/>
        </w:rPr>
        <w:t>La PL doit être systématique chez tout nouveau-né suspect d’infection</w:t>
      </w:r>
      <w:proofErr w:type="gramStart"/>
      <w:r w:rsidR="00C80B01" w:rsidRPr="003402CB">
        <w:rPr>
          <w:rFonts w:asciiTheme="minorBidi" w:eastAsia="Arial" w:hAnsiTheme="minorBidi" w:cstheme="minorBidi"/>
          <w:b/>
          <w:sz w:val="24"/>
          <w:szCs w:val="24"/>
          <w:lang w:val="fr-FR"/>
        </w:rPr>
        <w:t>,.</w:t>
      </w:r>
      <w:proofErr w:type="gramEnd"/>
      <w:r w:rsidR="00C80B01" w:rsidRPr="003402CB">
        <w:rPr>
          <w:rFonts w:asciiTheme="minorBidi" w:eastAsia="Arial" w:hAnsiTheme="minorBidi" w:cstheme="minorBidi"/>
          <w:b/>
          <w:sz w:val="24"/>
          <w:szCs w:val="24"/>
          <w:lang w:val="fr-FR"/>
        </w:rPr>
        <w:t xml:space="preserve"> L’infection tardive peut aussi se présenter sous forme d’infection </w:t>
      </w:r>
      <w:r w:rsidR="00FF51DF">
        <w:rPr>
          <w:rFonts w:asciiTheme="minorBidi" w:eastAsia="Arial" w:hAnsiTheme="minorBidi" w:cstheme="minorBidi"/>
          <w:b/>
          <w:sz w:val="24"/>
          <w:szCs w:val="24"/>
          <w:lang w:val="fr-FR"/>
        </w:rPr>
        <w:t>l</w:t>
      </w:r>
      <w:r w:rsidR="00C80B01" w:rsidRPr="003402CB">
        <w:rPr>
          <w:rFonts w:asciiTheme="minorBidi" w:eastAsia="Arial" w:hAnsiTheme="minorBidi" w:cstheme="minorBidi"/>
          <w:b/>
          <w:sz w:val="24"/>
          <w:szCs w:val="24"/>
          <w:lang w:val="fr-FR"/>
        </w:rPr>
        <w:t>ocalisée.</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CE49FF" w:rsidRDefault="00C80B01" w:rsidP="003402CB">
      <w:pPr>
        <w:tabs>
          <w:tab w:val="left" w:pos="851"/>
        </w:tabs>
        <w:spacing w:before="14"/>
        <w:ind w:left="100" w:right="438"/>
        <w:rPr>
          <w:rFonts w:asciiTheme="minorBidi" w:eastAsia="Arial" w:hAnsiTheme="minorBidi" w:cstheme="minorBidi"/>
          <w:b/>
          <w:bCs/>
          <w:sz w:val="24"/>
          <w:szCs w:val="24"/>
          <w:lang w:val="fr-FR"/>
        </w:rPr>
      </w:pPr>
      <w:r w:rsidRPr="00CE49FF">
        <w:rPr>
          <w:rFonts w:asciiTheme="minorBidi" w:eastAsia="Arial" w:hAnsiTheme="minorBidi" w:cstheme="minorBidi"/>
          <w:b/>
          <w:bCs/>
          <w:sz w:val="24"/>
          <w:szCs w:val="24"/>
          <w:lang w:val="fr-FR"/>
        </w:rPr>
        <w:t xml:space="preserve"> </w:t>
      </w:r>
      <w:r w:rsidRPr="00CE49FF">
        <w:rPr>
          <w:rFonts w:asciiTheme="minorBidi" w:eastAsia="Arial" w:hAnsiTheme="minorBidi" w:cstheme="minorBidi"/>
          <w:b/>
          <w:bCs/>
          <w:spacing w:val="15"/>
          <w:sz w:val="24"/>
          <w:szCs w:val="24"/>
          <w:lang w:val="fr-FR"/>
        </w:rPr>
        <w:t xml:space="preserve"> </w:t>
      </w:r>
      <w:r w:rsidRPr="00CE49FF">
        <w:rPr>
          <w:rFonts w:asciiTheme="minorBidi" w:eastAsia="Arial" w:hAnsiTheme="minorBidi" w:cstheme="minorBidi"/>
          <w:b/>
          <w:bCs/>
          <w:sz w:val="24"/>
          <w:szCs w:val="24"/>
          <w:lang w:val="fr-FR"/>
        </w:rPr>
        <w:t>Dans d’autres cas l’in</w:t>
      </w:r>
      <w:r w:rsidRPr="00CE49FF">
        <w:rPr>
          <w:rFonts w:asciiTheme="minorBidi" w:eastAsia="Arial" w:hAnsiTheme="minorBidi" w:cstheme="minorBidi"/>
          <w:b/>
          <w:bCs/>
          <w:spacing w:val="-2"/>
          <w:sz w:val="24"/>
          <w:szCs w:val="24"/>
          <w:lang w:val="fr-FR"/>
        </w:rPr>
        <w:t>f</w:t>
      </w:r>
      <w:r w:rsidRPr="00CE49FF">
        <w:rPr>
          <w:rFonts w:asciiTheme="minorBidi" w:eastAsia="Arial" w:hAnsiTheme="minorBidi" w:cstheme="minorBidi"/>
          <w:b/>
          <w:bCs/>
          <w:sz w:val="24"/>
          <w:szCs w:val="24"/>
          <w:lang w:val="fr-FR"/>
        </w:rPr>
        <w:t>ection peut être localisée</w:t>
      </w:r>
    </w:p>
    <w:p w:rsidR="00FE5CB9" w:rsidRPr="00CE49FF" w:rsidRDefault="00FE5CB9" w:rsidP="003402CB">
      <w:pPr>
        <w:tabs>
          <w:tab w:val="left" w:pos="851"/>
        </w:tabs>
        <w:spacing w:line="200" w:lineRule="exact"/>
        <w:ind w:right="438"/>
        <w:rPr>
          <w:rFonts w:asciiTheme="minorBidi" w:hAnsiTheme="minorBidi" w:cstheme="minorBidi"/>
          <w:b/>
          <w:bCs/>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A02BA2" w:rsidP="003402CB">
      <w:pPr>
        <w:tabs>
          <w:tab w:val="left" w:pos="851"/>
        </w:tabs>
        <w:ind w:left="460" w:right="438"/>
        <w:rPr>
          <w:rFonts w:asciiTheme="minorBidi" w:eastAsia="Arial" w:hAnsiTheme="minorBidi" w:cstheme="minorBidi"/>
          <w:sz w:val="24"/>
          <w:szCs w:val="24"/>
          <w:lang w:val="fr-FR"/>
        </w:rPr>
      </w:pPr>
      <w:r w:rsidRPr="00A02BA2">
        <w:rPr>
          <w:rFonts w:asciiTheme="minorBidi" w:eastAsia="Wingdings" w:hAnsiTheme="minorBidi" w:cstheme="minorBidi"/>
          <w:sz w:val="24"/>
          <w:szCs w:val="24"/>
          <w:lang w:val="fr-FR"/>
        </w:rPr>
        <w:t>-</w:t>
      </w:r>
      <w:r w:rsidR="00C80B01" w:rsidRPr="003402CB">
        <w:rPr>
          <w:rFonts w:asciiTheme="minorBidi" w:hAnsiTheme="minorBidi" w:cstheme="minorBidi"/>
          <w:spacing w:val="-63"/>
          <w:sz w:val="24"/>
          <w:szCs w:val="24"/>
          <w:lang w:val="fr-FR"/>
        </w:rPr>
        <w:t xml:space="preserve"> </w:t>
      </w:r>
      <w:r w:rsidR="00C80B01" w:rsidRPr="003402CB">
        <w:rPr>
          <w:rFonts w:asciiTheme="minorBidi" w:eastAsia="Arial" w:hAnsiTheme="minorBidi" w:cstheme="minorBidi"/>
          <w:sz w:val="24"/>
          <w:szCs w:val="24"/>
          <w:lang w:val="fr-FR"/>
        </w:rPr>
        <w:t>Au niveau des muqueuses et de la peau</w:t>
      </w:r>
    </w:p>
    <w:p w:rsidR="00FE5CB9" w:rsidRPr="003402CB" w:rsidRDefault="00A02BA2" w:rsidP="003402CB">
      <w:pPr>
        <w:tabs>
          <w:tab w:val="left" w:pos="851"/>
        </w:tabs>
        <w:spacing w:before="61"/>
        <w:ind w:left="460" w:right="438"/>
        <w:rPr>
          <w:rFonts w:asciiTheme="minorBidi" w:eastAsia="Arial" w:hAnsiTheme="minorBidi" w:cstheme="minorBidi"/>
          <w:sz w:val="24"/>
          <w:szCs w:val="24"/>
          <w:lang w:val="fr-FR"/>
        </w:rPr>
      </w:pPr>
      <w:r w:rsidRPr="00A02BA2">
        <w:rPr>
          <w:rFonts w:asciiTheme="minorBidi" w:eastAsia="Wingdings" w:hAnsiTheme="minorBidi" w:cstheme="minorBidi"/>
          <w:sz w:val="24"/>
          <w:szCs w:val="24"/>
          <w:lang w:val="fr-FR"/>
        </w:rPr>
        <w:t>-</w:t>
      </w:r>
      <w:r w:rsidR="00C80B01" w:rsidRPr="003402CB">
        <w:rPr>
          <w:rFonts w:asciiTheme="minorBidi" w:hAnsiTheme="minorBidi" w:cstheme="minorBidi"/>
          <w:spacing w:val="-63"/>
          <w:sz w:val="24"/>
          <w:szCs w:val="24"/>
          <w:lang w:val="fr-FR"/>
        </w:rPr>
        <w:t xml:space="preserve"> </w:t>
      </w:r>
      <w:r w:rsidR="00C80B01" w:rsidRPr="003402CB">
        <w:rPr>
          <w:rFonts w:asciiTheme="minorBidi" w:eastAsia="Arial" w:hAnsiTheme="minorBidi" w:cstheme="minorBidi"/>
          <w:sz w:val="24"/>
          <w:szCs w:val="24"/>
          <w:lang w:val="fr-FR"/>
        </w:rPr>
        <w:t>Infections respiratoires</w:t>
      </w:r>
    </w:p>
    <w:p w:rsidR="00FE5CB9" w:rsidRPr="003402CB" w:rsidRDefault="00A02BA2" w:rsidP="003402CB">
      <w:pPr>
        <w:tabs>
          <w:tab w:val="left" w:pos="851"/>
        </w:tabs>
        <w:spacing w:before="62"/>
        <w:ind w:left="460" w:right="438"/>
        <w:rPr>
          <w:rFonts w:asciiTheme="minorBidi" w:eastAsia="Arial" w:hAnsiTheme="minorBidi" w:cstheme="minorBidi"/>
          <w:sz w:val="24"/>
          <w:szCs w:val="24"/>
          <w:lang w:val="fr-FR"/>
        </w:rPr>
      </w:pPr>
      <w:r w:rsidRPr="00A02BA2">
        <w:rPr>
          <w:rFonts w:asciiTheme="minorBidi" w:eastAsia="Wingdings" w:hAnsiTheme="minorBidi" w:cstheme="minorBidi"/>
          <w:sz w:val="24"/>
          <w:szCs w:val="24"/>
          <w:lang w:val="fr-FR"/>
        </w:rPr>
        <w:t>-</w:t>
      </w:r>
      <w:r w:rsidR="00C80B01" w:rsidRPr="003402CB">
        <w:rPr>
          <w:rFonts w:asciiTheme="minorBidi" w:hAnsiTheme="minorBidi" w:cstheme="minorBidi"/>
          <w:spacing w:val="-63"/>
          <w:sz w:val="24"/>
          <w:szCs w:val="24"/>
          <w:lang w:val="fr-FR"/>
        </w:rPr>
        <w:t xml:space="preserve"> </w:t>
      </w:r>
      <w:r w:rsidR="00C80B01" w:rsidRPr="003402CB">
        <w:rPr>
          <w:rFonts w:asciiTheme="minorBidi" w:eastAsia="Arial" w:hAnsiTheme="minorBidi" w:cstheme="minorBidi"/>
          <w:sz w:val="24"/>
          <w:szCs w:val="24"/>
          <w:lang w:val="fr-FR"/>
        </w:rPr>
        <w:t>Infections digestives</w:t>
      </w:r>
    </w:p>
    <w:p w:rsidR="00FE5CB9" w:rsidRPr="003402CB" w:rsidRDefault="00A02BA2" w:rsidP="003402CB">
      <w:pPr>
        <w:tabs>
          <w:tab w:val="left" w:pos="851"/>
        </w:tabs>
        <w:spacing w:before="62"/>
        <w:ind w:left="460" w:right="438"/>
        <w:rPr>
          <w:rFonts w:asciiTheme="minorBidi" w:eastAsia="Arial" w:hAnsiTheme="minorBidi" w:cstheme="minorBidi"/>
          <w:sz w:val="24"/>
          <w:szCs w:val="24"/>
          <w:lang w:val="fr-FR"/>
        </w:rPr>
      </w:pPr>
      <w:r w:rsidRPr="00A02BA2">
        <w:rPr>
          <w:rFonts w:asciiTheme="minorBidi" w:eastAsia="Wingdings" w:hAnsiTheme="minorBidi" w:cstheme="minorBidi"/>
          <w:sz w:val="24"/>
          <w:szCs w:val="24"/>
          <w:lang w:val="fr-FR"/>
        </w:rPr>
        <w:t>-</w:t>
      </w:r>
      <w:r w:rsidR="00C80B01" w:rsidRPr="003402CB">
        <w:rPr>
          <w:rFonts w:asciiTheme="minorBidi" w:hAnsiTheme="minorBidi" w:cstheme="minorBidi"/>
          <w:spacing w:val="-63"/>
          <w:sz w:val="24"/>
          <w:szCs w:val="24"/>
          <w:lang w:val="fr-FR"/>
        </w:rPr>
        <w:t xml:space="preserve"> </w:t>
      </w:r>
      <w:r w:rsidR="00C80B01" w:rsidRPr="003402CB">
        <w:rPr>
          <w:rFonts w:asciiTheme="minorBidi" w:eastAsia="Arial" w:hAnsiTheme="minorBidi" w:cstheme="minorBidi"/>
          <w:sz w:val="24"/>
          <w:szCs w:val="24"/>
          <w:lang w:val="fr-FR"/>
        </w:rPr>
        <w:t>Infections urinaires</w:t>
      </w:r>
    </w:p>
    <w:p w:rsidR="00FE5CB9" w:rsidRPr="003402CB" w:rsidRDefault="00A02BA2" w:rsidP="003402CB">
      <w:pPr>
        <w:tabs>
          <w:tab w:val="left" w:pos="851"/>
        </w:tabs>
        <w:spacing w:before="61"/>
        <w:ind w:left="460" w:right="438"/>
        <w:rPr>
          <w:rFonts w:asciiTheme="minorBidi" w:eastAsia="Arial" w:hAnsiTheme="minorBidi" w:cstheme="minorBidi"/>
          <w:sz w:val="24"/>
          <w:szCs w:val="24"/>
          <w:lang w:val="fr-FR"/>
        </w:rPr>
      </w:pPr>
      <w:r w:rsidRPr="001C564B">
        <w:rPr>
          <w:rFonts w:asciiTheme="minorBidi" w:eastAsia="Wingdings" w:hAnsiTheme="minorBidi" w:cstheme="minorBidi"/>
          <w:sz w:val="24"/>
          <w:szCs w:val="24"/>
          <w:lang w:val="fr-FR"/>
        </w:rPr>
        <w:t>-</w:t>
      </w:r>
      <w:r w:rsidR="00C80B01" w:rsidRPr="003402CB">
        <w:rPr>
          <w:rFonts w:asciiTheme="minorBidi" w:hAnsiTheme="minorBidi" w:cstheme="minorBidi"/>
          <w:spacing w:val="-63"/>
          <w:sz w:val="24"/>
          <w:szCs w:val="24"/>
          <w:lang w:val="fr-FR"/>
        </w:rPr>
        <w:t xml:space="preserve"> </w:t>
      </w:r>
      <w:r w:rsidR="00C80B01" w:rsidRPr="003402CB">
        <w:rPr>
          <w:rFonts w:asciiTheme="minorBidi" w:eastAsia="Arial" w:hAnsiTheme="minorBidi" w:cstheme="minorBidi"/>
          <w:sz w:val="24"/>
          <w:szCs w:val="24"/>
          <w:lang w:val="fr-FR"/>
        </w:rPr>
        <w:t>Infections ostéo-articulaires</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A02BA2" w:rsidRDefault="00C80B01" w:rsidP="00FF51DF">
      <w:pPr>
        <w:tabs>
          <w:tab w:val="left" w:pos="851"/>
        </w:tabs>
        <w:ind w:left="100" w:right="438"/>
        <w:rPr>
          <w:rFonts w:asciiTheme="minorBidi" w:eastAsia="Arial" w:hAnsiTheme="minorBidi" w:cstheme="minorBidi"/>
          <w:b/>
          <w:bCs/>
          <w:sz w:val="24"/>
          <w:szCs w:val="24"/>
          <w:lang w:val="fr-FR"/>
        </w:rPr>
      </w:pPr>
      <w:r w:rsidRPr="00A02BA2">
        <w:rPr>
          <w:rFonts w:asciiTheme="minorBidi" w:eastAsia="Arial" w:hAnsiTheme="minorBidi" w:cstheme="minorBidi"/>
          <w:b/>
          <w:bCs/>
          <w:i/>
          <w:sz w:val="24"/>
          <w:szCs w:val="24"/>
          <w:lang w:val="fr-FR"/>
        </w:rPr>
        <w:t xml:space="preserve">1.3. Données </w:t>
      </w:r>
      <w:r w:rsidR="00FF51DF">
        <w:rPr>
          <w:rFonts w:asciiTheme="minorBidi" w:eastAsia="Arial" w:hAnsiTheme="minorBidi" w:cstheme="minorBidi"/>
          <w:b/>
          <w:bCs/>
          <w:i/>
          <w:sz w:val="24"/>
          <w:szCs w:val="24"/>
          <w:lang w:val="fr-FR"/>
        </w:rPr>
        <w:t xml:space="preserve">biologiques </w:t>
      </w:r>
    </w:p>
    <w:p w:rsidR="00FE5CB9" w:rsidRPr="003402CB" w:rsidRDefault="00FE5CB9" w:rsidP="003402CB">
      <w:pPr>
        <w:tabs>
          <w:tab w:val="left" w:pos="851"/>
        </w:tabs>
        <w:spacing w:before="8" w:line="120" w:lineRule="exact"/>
        <w:ind w:right="438"/>
        <w:rPr>
          <w:rFonts w:asciiTheme="minorBidi" w:hAnsiTheme="minorBidi" w:cstheme="minorBidi"/>
          <w:sz w:val="24"/>
          <w:szCs w:val="24"/>
          <w:lang w:val="fr-FR"/>
        </w:rPr>
      </w:pPr>
    </w:p>
    <w:p w:rsidR="00FE5CB9" w:rsidRPr="003402CB" w:rsidRDefault="00C80B01" w:rsidP="003402CB">
      <w:pPr>
        <w:tabs>
          <w:tab w:val="left" w:pos="851"/>
        </w:tabs>
        <w:ind w:left="10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1.3.1.    </w:t>
      </w:r>
      <w:r w:rsidRPr="003402CB">
        <w:rPr>
          <w:rFonts w:asciiTheme="minorBidi" w:eastAsia="Arial" w:hAnsiTheme="minorBidi" w:cstheme="minorBidi"/>
          <w:spacing w:val="16"/>
          <w:sz w:val="24"/>
          <w:szCs w:val="24"/>
          <w:lang w:val="fr-FR"/>
        </w:rPr>
        <w:t xml:space="preserve"> </w:t>
      </w:r>
      <w:r w:rsidRPr="003402CB">
        <w:rPr>
          <w:rFonts w:asciiTheme="minorBidi" w:eastAsia="Arial" w:hAnsiTheme="minorBidi" w:cstheme="minorBidi"/>
          <w:sz w:val="24"/>
          <w:szCs w:val="24"/>
          <w:lang w:val="fr-FR"/>
        </w:rPr>
        <w:t>Les données hématologiques</w:t>
      </w:r>
    </w:p>
    <w:tbl>
      <w:tblPr>
        <w:tblpPr w:leftFromText="141" w:rightFromText="141" w:vertAnchor="text" w:horzAnchor="margin" w:tblpY="1247"/>
        <w:tblW w:w="9787" w:type="dxa"/>
        <w:tblLayout w:type="fixed"/>
        <w:tblCellMar>
          <w:left w:w="0" w:type="dxa"/>
          <w:right w:w="0" w:type="dxa"/>
        </w:tblCellMar>
        <w:tblLook w:val="01E0" w:firstRow="1" w:lastRow="1" w:firstColumn="1" w:lastColumn="1" w:noHBand="0" w:noVBand="0"/>
      </w:tblPr>
      <w:tblGrid>
        <w:gridCol w:w="2983"/>
        <w:gridCol w:w="2693"/>
        <w:gridCol w:w="2127"/>
        <w:gridCol w:w="1984"/>
      </w:tblGrid>
      <w:tr w:rsidR="00FF51DF" w:rsidRPr="003402CB" w:rsidTr="00FF51DF">
        <w:trPr>
          <w:trHeight w:hRule="exact" w:val="780"/>
        </w:trPr>
        <w:tc>
          <w:tcPr>
            <w:tcW w:w="2983" w:type="dxa"/>
            <w:tcBorders>
              <w:top w:val="single" w:sz="5" w:space="0" w:color="000000"/>
              <w:left w:val="single" w:sz="5" w:space="0" w:color="000000"/>
              <w:bottom w:val="single" w:sz="4" w:space="0" w:color="auto"/>
              <w:right w:val="single" w:sz="5" w:space="0" w:color="000000"/>
            </w:tcBorders>
          </w:tcPr>
          <w:p w:rsidR="00FF51DF" w:rsidRPr="00A02BA2" w:rsidRDefault="00FF51DF" w:rsidP="00FF51DF">
            <w:pPr>
              <w:tabs>
                <w:tab w:val="left" w:pos="851"/>
              </w:tabs>
              <w:spacing w:line="200" w:lineRule="exact"/>
              <w:ind w:right="438"/>
              <w:rPr>
                <w:rFonts w:asciiTheme="minorBidi" w:hAnsiTheme="minorBidi" w:cstheme="minorBidi"/>
                <w:sz w:val="24"/>
                <w:szCs w:val="24"/>
                <w:lang w:val="fr-FR"/>
              </w:rPr>
            </w:pPr>
          </w:p>
          <w:p w:rsidR="00FF51DF" w:rsidRPr="00A02BA2" w:rsidRDefault="00FF51DF" w:rsidP="00FF51DF">
            <w:pPr>
              <w:tabs>
                <w:tab w:val="left" w:pos="851"/>
              </w:tabs>
              <w:spacing w:before="10" w:line="200" w:lineRule="exact"/>
              <w:ind w:right="438"/>
              <w:rPr>
                <w:rFonts w:asciiTheme="minorBidi" w:hAnsiTheme="minorBidi" w:cstheme="minorBidi"/>
                <w:sz w:val="24"/>
                <w:szCs w:val="24"/>
                <w:lang w:val="fr-FR"/>
              </w:rPr>
            </w:pPr>
          </w:p>
          <w:p w:rsidR="00FF51DF" w:rsidRPr="00A02BA2" w:rsidRDefault="00FF51DF" w:rsidP="00FF51DF">
            <w:pPr>
              <w:tabs>
                <w:tab w:val="left" w:pos="851"/>
              </w:tabs>
              <w:ind w:left="919" w:right="438" w:hanging="750"/>
              <w:rPr>
                <w:rFonts w:asciiTheme="minorBidi" w:eastAsia="Arial" w:hAnsiTheme="minorBidi" w:cstheme="minorBidi"/>
                <w:sz w:val="24"/>
                <w:szCs w:val="24"/>
                <w:lang w:val="fr-FR"/>
              </w:rPr>
            </w:pPr>
            <w:r w:rsidRPr="00A02BA2">
              <w:rPr>
                <w:rFonts w:asciiTheme="minorBidi" w:eastAsia="Arial" w:hAnsiTheme="minorBidi" w:cstheme="minorBidi"/>
                <w:sz w:val="24"/>
                <w:szCs w:val="24"/>
                <w:lang w:val="fr-FR"/>
              </w:rPr>
              <w:t>Paramètres/Age en j jour</w:t>
            </w:r>
          </w:p>
        </w:tc>
        <w:tc>
          <w:tcPr>
            <w:tcW w:w="2693" w:type="dxa"/>
            <w:tcBorders>
              <w:top w:val="single" w:sz="5" w:space="0" w:color="000000"/>
              <w:left w:val="single" w:sz="5" w:space="0" w:color="000000"/>
              <w:bottom w:val="single" w:sz="4" w:space="0" w:color="auto"/>
              <w:right w:val="single" w:sz="5" w:space="0" w:color="000000"/>
            </w:tcBorders>
          </w:tcPr>
          <w:p w:rsidR="00FF51DF" w:rsidRPr="00A02BA2" w:rsidRDefault="00FF51DF" w:rsidP="00FF51DF">
            <w:pPr>
              <w:tabs>
                <w:tab w:val="left" w:pos="851"/>
              </w:tabs>
              <w:spacing w:line="200" w:lineRule="exact"/>
              <w:ind w:right="438"/>
              <w:rPr>
                <w:rFonts w:asciiTheme="minorBidi" w:hAnsiTheme="minorBidi" w:cstheme="minorBidi"/>
                <w:sz w:val="24"/>
                <w:szCs w:val="24"/>
                <w:lang w:val="fr-FR"/>
              </w:rPr>
            </w:pPr>
          </w:p>
          <w:p w:rsidR="00FF51DF" w:rsidRPr="00A02BA2" w:rsidRDefault="00FF51DF" w:rsidP="00FF51DF">
            <w:pPr>
              <w:tabs>
                <w:tab w:val="left" w:pos="851"/>
              </w:tabs>
              <w:spacing w:line="200" w:lineRule="exact"/>
              <w:ind w:right="438"/>
              <w:rPr>
                <w:rFonts w:asciiTheme="minorBidi" w:hAnsiTheme="minorBidi" w:cstheme="minorBidi"/>
                <w:sz w:val="24"/>
                <w:szCs w:val="24"/>
                <w:lang w:val="fr-FR"/>
              </w:rPr>
            </w:pPr>
          </w:p>
          <w:p w:rsidR="00FF51DF" w:rsidRPr="003402CB" w:rsidRDefault="00FF51DF" w:rsidP="00FF51DF">
            <w:pPr>
              <w:tabs>
                <w:tab w:val="left" w:pos="851"/>
              </w:tabs>
              <w:ind w:left="1079" w:right="438"/>
              <w:jc w:val="center"/>
              <w:rPr>
                <w:rFonts w:asciiTheme="minorBidi" w:eastAsia="Arial" w:hAnsiTheme="minorBidi" w:cstheme="minorBidi"/>
                <w:sz w:val="24"/>
                <w:szCs w:val="24"/>
              </w:rPr>
            </w:pPr>
            <w:r w:rsidRPr="003402CB">
              <w:rPr>
                <w:rFonts w:asciiTheme="minorBidi" w:eastAsia="Arial" w:hAnsiTheme="minorBidi" w:cstheme="minorBidi"/>
                <w:sz w:val="24"/>
                <w:szCs w:val="24"/>
              </w:rPr>
              <w:t>J1</w:t>
            </w:r>
          </w:p>
        </w:tc>
        <w:tc>
          <w:tcPr>
            <w:tcW w:w="2127" w:type="dxa"/>
            <w:tcBorders>
              <w:top w:val="single" w:sz="5" w:space="0" w:color="000000"/>
              <w:left w:val="single" w:sz="5" w:space="0" w:color="000000"/>
              <w:bottom w:val="single" w:sz="4" w:space="0" w:color="auto"/>
              <w:right w:val="single" w:sz="5" w:space="0" w:color="000000"/>
            </w:tcBorders>
          </w:tcPr>
          <w:p w:rsidR="00FF51DF" w:rsidRPr="003402CB" w:rsidRDefault="00FF51DF" w:rsidP="00FF51DF">
            <w:pPr>
              <w:tabs>
                <w:tab w:val="left" w:pos="851"/>
              </w:tabs>
              <w:spacing w:line="200" w:lineRule="exact"/>
              <w:ind w:right="438"/>
              <w:rPr>
                <w:rFonts w:asciiTheme="minorBidi" w:hAnsiTheme="minorBidi" w:cstheme="minorBidi"/>
                <w:sz w:val="24"/>
                <w:szCs w:val="24"/>
              </w:rPr>
            </w:pPr>
          </w:p>
          <w:p w:rsidR="00FF51DF" w:rsidRPr="003402CB" w:rsidRDefault="00FF51DF" w:rsidP="00FF51DF">
            <w:pPr>
              <w:tabs>
                <w:tab w:val="left" w:pos="851"/>
              </w:tabs>
              <w:spacing w:before="16" w:line="200" w:lineRule="exact"/>
              <w:ind w:right="438"/>
              <w:rPr>
                <w:rFonts w:asciiTheme="minorBidi" w:hAnsiTheme="minorBidi" w:cstheme="minorBidi"/>
                <w:sz w:val="24"/>
                <w:szCs w:val="24"/>
              </w:rPr>
            </w:pPr>
          </w:p>
          <w:p w:rsidR="00FF51DF" w:rsidRPr="003402CB" w:rsidRDefault="00FF51DF" w:rsidP="00FF51DF">
            <w:pPr>
              <w:tabs>
                <w:tab w:val="left" w:pos="851"/>
              </w:tabs>
              <w:ind w:left="902" w:right="438"/>
              <w:jc w:val="center"/>
              <w:rPr>
                <w:rFonts w:asciiTheme="minorBidi" w:eastAsia="Arial" w:hAnsiTheme="minorBidi" w:cstheme="minorBidi"/>
                <w:sz w:val="24"/>
                <w:szCs w:val="24"/>
              </w:rPr>
            </w:pPr>
            <w:r w:rsidRPr="003402CB">
              <w:rPr>
                <w:rFonts w:asciiTheme="minorBidi" w:eastAsia="Arial" w:hAnsiTheme="minorBidi" w:cstheme="minorBidi"/>
                <w:sz w:val="24"/>
                <w:szCs w:val="24"/>
              </w:rPr>
              <w:t>J2</w:t>
            </w:r>
          </w:p>
        </w:tc>
        <w:tc>
          <w:tcPr>
            <w:tcW w:w="1984" w:type="dxa"/>
            <w:tcBorders>
              <w:top w:val="single" w:sz="5" w:space="0" w:color="000000"/>
              <w:left w:val="single" w:sz="5" w:space="0" w:color="000000"/>
              <w:bottom w:val="single" w:sz="4" w:space="0" w:color="auto"/>
              <w:right w:val="single" w:sz="5" w:space="0" w:color="000000"/>
            </w:tcBorders>
          </w:tcPr>
          <w:p w:rsidR="00FF51DF" w:rsidRPr="003402CB" w:rsidRDefault="00FF51DF" w:rsidP="00FF51DF">
            <w:pPr>
              <w:tabs>
                <w:tab w:val="left" w:pos="851"/>
              </w:tabs>
              <w:spacing w:line="200" w:lineRule="exact"/>
              <w:ind w:right="438"/>
              <w:rPr>
                <w:rFonts w:asciiTheme="minorBidi" w:hAnsiTheme="minorBidi" w:cstheme="minorBidi"/>
                <w:sz w:val="24"/>
                <w:szCs w:val="24"/>
              </w:rPr>
            </w:pPr>
          </w:p>
          <w:p w:rsidR="00FF51DF" w:rsidRPr="003402CB" w:rsidRDefault="00FF51DF" w:rsidP="00FF51DF">
            <w:pPr>
              <w:tabs>
                <w:tab w:val="left" w:pos="851"/>
              </w:tabs>
              <w:spacing w:line="200" w:lineRule="exact"/>
              <w:ind w:right="438"/>
              <w:rPr>
                <w:rFonts w:asciiTheme="minorBidi" w:hAnsiTheme="minorBidi" w:cstheme="minorBidi"/>
                <w:sz w:val="24"/>
                <w:szCs w:val="24"/>
              </w:rPr>
            </w:pPr>
          </w:p>
          <w:p w:rsidR="00FF51DF" w:rsidRPr="003402CB" w:rsidRDefault="00FF51DF" w:rsidP="00FF51DF">
            <w:pPr>
              <w:tabs>
                <w:tab w:val="left" w:pos="851"/>
              </w:tabs>
              <w:ind w:left="239" w:right="438"/>
              <w:rPr>
                <w:rFonts w:asciiTheme="minorBidi" w:eastAsia="Arial" w:hAnsiTheme="minorBidi" w:cstheme="minorBidi"/>
                <w:sz w:val="24"/>
                <w:szCs w:val="24"/>
              </w:rPr>
            </w:pPr>
            <w:r w:rsidRPr="003402CB">
              <w:rPr>
                <w:rFonts w:asciiTheme="minorBidi" w:eastAsia="Arial" w:hAnsiTheme="minorBidi" w:cstheme="minorBidi"/>
                <w:sz w:val="24"/>
                <w:szCs w:val="24"/>
              </w:rPr>
              <w:t>J3 et plus</w:t>
            </w:r>
          </w:p>
        </w:tc>
      </w:tr>
      <w:tr w:rsidR="00FF51DF" w:rsidRPr="003402CB" w:rsidTr="00FF51DF">
        <w:trPr>
          <w:trHeight w:hRule="exact" w:val="678"/>
        </w:trPr>
        <w:tc>
          <w:tcPr>
            <w:tcW w:w="2983" w:type="dxa"/>
            <w:tcBorders>
              <w:top w:val="single" w:sz="5" w:space="0" w:color="000000"/>
              <w:left w:val="single" w:sz="5" w:space="0" w:color="000000"/>
              <w:bottom w:val="single" w:sz="4" w:space="0" w:color="auto"/>
              <w:right w:val="single" w:sz="5" w:space="0" w:color="000000"/>
            </w:tcBorders>
          </w:tcPr>
          <w:p w:rsidR="00FF51DF" w:rsidRPr="003402CB" w:rsidRDefault="00FF51DF" w:rsidP="00FF51DF">
            <w:pPr>
              <w:tabs>
                <w:tab w:val="left" w:pos="851"/>
              </w:tabs>
              <w:spacing w:line="200" w:lineRule="exact"/>
              <w:ind w:right="438"/>
              <w:rPr>
                <w:rFonts w:asciiTheme="minorBidi" w:hAnsiTheme="minorBidi" w:cstheme="minorBidi"/>
                <w:sz w:val="24"/>
                <w:szCs w:val="24"/>
              </w:rPr>
            </w:pPr>
          </w:p>
          <w:p w:rsidR="00FF51DF" w:rsidRPr="003402CB" w:rsidRDefault="00FF51DF" w:rsidP="00FF51DF">
            <w:pPr>
              <w:tabs>
                <w:tab w:val="left" w:pos="851"/>
              </w:tabs>
              <w:spacing w:before="11" w:line="200" w:lineRule="exact"/>
              <w:ind w:right="438"/>
              <w:rPr>
                <w:rFonts w:asciiTheme="minorBidi" w:hAnsiTheme="minorBidi" w:cstheme="minorBidi"/>
                <w:sz w:val="24"/>
                <w:szCs w:val="24"/>
              </w:rPr>
            </w:pPr>
          </w:p>
          <w:p w:rsidR="00FF51DF" w:rsidRPr="003402CB" w:rsidRDefault="00FF51DF" w:rsidP="00FF51DF">
            <w:pPr>
              <w:tabs>
                <w:tab w:val="left" w:pos="851"/>
              </w:tabs>
              <w:ind w:left="970" w:right="438"/>
              <w:rPr>
                <w:rFonts w:asciiTheme="minorBidi" w:eastAsia="Arial" w:hAnsiTheme="minorBidi" w:cstheme="minorBidi"/>
                <w:sz w:val="24"/>
                <w:szCs w:val="24"/>
              </w:rPr>
            </w:pPr>
            <w:r w:rsidRPr="003402CB">
              <w:rPr>
                <w:rFonts w:asciiTheme="minorBidi" w:eastAsia="Arial" w:hAnsiTheme="minorBidi" w:cstheme="minorBidi"/>
                <w:sz w:val="24"/>
                <w:szCs w:val="24"/>
              </w:rPr>
              <w:t>PNNS</w:t>
            </w:r>
          </w:p>
        </w:tc>
        <w:tc>
          <w:tcPr>
            <w:tcW w:w="2693" w:type="dxa"/>
            <w:tcBorders>
              <w:top w:val="single" w:sz="5" w:space="0" w:color="000000"/>
              <w:left w:val="single" w:sz="5" w:space="0" w:color="000000"/>
              <w:bottom w:val="single" w:sz="4" w:space="0" w:color="auto"/>
              <w:right w:val="single" w:sz="5" w:space="0" w:color="000000"/>
            </w:tcBorders>
          </w:tcPr>
          <w:p w:rsidR="00FF51DF" w:rsidRPr="003402CB" w:rsidRDefault="00FF51DF" w:rsidP="00FF51DF">
            <w:pPr>
              <w:tabs>
                <w:tab w:val="left" w:pos="851"/>
              </w:tabs>
              <w:spacing w:line="200" w:lineRule="exact"/>
              <w:ind w:right="438"/>
              <w:rPr>
                <w:rFonts w:asciiTheme="minorBidi" w:hAnsiTheme="minorBidi" w:cstheme="minorBidi"/>
                <w:sz w:val="24"/>
                <w:szCs w:val="24"/>
              </w:rPr>
            </w:pPr>
          </w:p>
          <w:p w:rsidR="00FF51DF" w:rsidRPr="003402CB" w:rsidRDefault="00FF51DF" w:rsidP="00FF51DF">
            <w:pPr>
              <w:tabs>
                <w:tab w:val="left" w:pos="851"/>
              </w:tabs>
              <w:spacing w:before="11" w:line="200" w:lineRule="exact"/>
              <w:ind w:right="438"/>
              <w:rPr>
                <w:rFonts w:asciiTheme="minorBidi" w:hAnsiTheme="minorBidi" w:cstheme="minorBidi"/>
                <w:sz w:val="24"/>
                <w:szCs w:val="24"/>
              </w:rPr>
            </w:pPr>
          </w:p>
          <w:p w:rsidR="00FF51DF" w:rsidRPr="003402CB" w:rsidRDefault="00FF51DF" w:rsidP="00FF51DF">
            <w:pPr>
              <w:tabs>
                <w:tab w:val="left" w:pos="851"/>
              </w:tabs>
              <w:ind w:left="1082" w:right="438"/>
              <w:rPr>
                <w:rFonts w:asciiTheme="minorBidi" w:eastAsia="Arial" w:hAnsiTheme="minorBidi" w:cstheme="minorBidi"/>
                <w:sz w:val="24"/>
                <w:szCs w:val="24"/>
              </w:rPr>
            </w:pPr>
            <w:r w:rsidRPr="003402CB">
              <w:rPr>
                <w:rFonts w:asciiTheme="minorBidi" w:eastAsia="Arial" w:hAnsiTheme="minorBidi" w:cstheme="minorBidi"/>
                <w:sz w:val="24"/>
                <w:szCs w:val="24"/>
              </w:rPr>
              <w:t>≥ 20%</w:t>
            </w:r>
          </w:p>
        </w:tc>
        <w:tc>
          <w:tcPr>
            <w:tcW w:w="2127" w:type="dxa"/>
            <w:tcBorders>
              <w:top w:val="single" w:sz="5" w:space="0" w:color="000000"/>
              <w:left w:val="single" w:sz="5" w:space="0" w:color="000000"/>
              <w:bottom w:val="single" w:sz="4" w:space="0" w:color="auto"/>
              <w:right w:val="single" w:sz="5" w:space="0" w:color="000000"/>
            </w:tcBorders>
          </w:tcPr>
          <w:p w:rsidR="00FF51DF" w:rsidRPr="003402CB" w:rsidRDefault="00FF51DF" w:rsidP="00FF51DF">
            <w:pPr>
              <w:tabs>
                <w:tab w:val="left" w:pos="851"/>
              </w:tabs>
              <w:spacing w:line="200" w:lineRule="exact"/>
              <w:ind w:right="438"/>
              <w:rPr>
                <w:rFonts w:asciiTheme="minorBidi" w:hAnsiTheme="minorBidi" w:cstheme="minorBidi"/>
                <w:sz w:val="24"/>
                <w:szCs w:val="24"/>
              </w:rPr>
            </w:pPr>
          </w:p>
          <w:p w:rsidR="00FF51DF" w:rsidRPr="003402CB" w:rsidRDefault="00FF51DF" w:rsidP="00FF51DF">
            <w:pPr>
              <w:tabs>
                <w:tab w:val="left" w:pos="851"/>
              </w:tabs>
              <w:spacing w:before="11" w:line="200" w:lineRule="exact"/>
              <w:ind w:right="438"/>
              <w:rPr>
                <w:rFonts w:asciiTheme="minorBidi" w:hAnsiTheme="minorBidi" w:cstheme="minorBidi"/>
                <w:sz w:val="24"/>
                <w:szCs w:val="24"/>
              </w:rPr>
            </w:pPr>
          </w:p>
          <w:p w:rsidR="00FF51DF" w:rsidRPr="003402CB" w:rsidRDefault="00FF51DF" w:rsidP="00FF51DF">
            <w:pPr>
              <w:tabs>
                <w:tab w:val="left" w:pos="851"/>
              </w:tabs>
              <w:ind w:left="650" w:right="438"/>
              <w:rPr>
                <w:rFonts w:asciiTheme="minorBidi" w:eastAsia="Arial" w:hAnsiTheme="minorBidi" w:cstheme="minorBidi"/>
                <w:sz w:val="24"/>
                <w:szCs w:val="24"/>
              </w:rPr>
            </w:pPr>
            <w:r w:rsidRPr="003402CB">
              <w:rPr>
                <w:rFonts w:asciiTheme="minorBidi" w:eastAsia="Arial" w:hAnsiTheme="minorBidi" w:cstheme="minorBidi"/>
                <w:sz w:val="24"/>
                <w:szCs w:val="24"/>
              </w:rPr>
              <w:t>≥15%</w:t>
            </w:r>
          </w:p>
        </w:tc>
        <w:tc>
          <w:tcPr>
            <w:tcW w:w="1984" w:type="dxa"/>
            <w:tcBorders>
              <w:top w:val="single" w:sz="5" w:space="0" w:color="000000"/>
              <w:left w:val="single" w:sz="5" w:space="0" w:color="000000"/>
              <w:bottom w:val="single" w:sz="4" w:space="0" w:color="auto"/>
              <w:right w:val="single" w:sz="5" w:space="0" w:color="000000"/>
            </w:tcBorders>
          </w:tcPr>
          <w:p w:rsidR="00FF51DF" w:rsidRPr="003402CB" w:rsidRDefault="00FF51DF" w:rsidP="00FF51DF">
            <w:pPr>
              <w:tabs>
                <w:tab w:val="left" w:pos="851"/>
              </w:tabs>
              <w:spacing w:line="200" w:lineRule="exact"/>
              <w:ind w:right="438"/>
              <w:rPr>
                <w:rFonts w:asciiTheme="minorBidi" w:hAnsiTheme="minorBidi" w:cstheme="minorBidi"/>
                <w:sz w:val="24"/>
                <w:szCs w:val="24"/>
              </w:rPr>
            </w:pPr>
          </w:p>
          <w:p w:rsidR="00FF51DF" w:rsidRPr="003402CB" w:rsidRDefault="00FF51DF" w:rsidP="00FF51DF">
            <w:pPr>
              <w:tabs>
                <w:tab w:val="left" w:pos="851"/>
              </w:tabs>
              <w:spacing w:before="11" w:line="200" w:lineRule="exact"/>
              <w:ind w:right="438"/>
              <w:rPr>
                <w:rFonts w:asciiTheme="minorBidi" w:hAnsiTheme="minorBidi" w:cstheme="minorBidi"/>
                <w:sz w:val="24"/>
                <w:szCs w:val="24"/>
              </w:rPr>
            </w:pPr>
          </w:p>
          <w:p w:rsidR="00FF51DF" w:rsidRPr="003402CB" w:rsidRDefault="00FF51DF" w:rsidP="00FF51DF">
            <w:pPr>
              <w:tabs>
                <w:tab w:val="left" w:pos="851"/>
              </w:tabs>
              <w:ind w:left="652" w:right="438"/>
              <w:rPr>
                <w:rFonts w:asciiTheme="minorBidi" w:eastAsia="Arial" w:hAnsiTheme="minorBidi" w:cstheme="minorBidi"/>
                <w:sz w:val="24"/>
                <w:szCs w:val="24"/>
              </w:rPr>
            </w:pPr>
            <w:r w:rsidRPr="003402CB">
              <w:rPr>
                <w:rFonts w:asciiTheme="minorBidi" w:eastAsia="Arial" w:hAnsiTheme="minorBidi" w:cstheme="minorBidi"/>
                <w:sz w:val="24"/>
                <w:szCs w:val="24"/>
              </w:rPr>
              <w:t>≥ 8%</w:t>
            </w:r>
          </w:p>
        </w:tc>
      </w:tr>
      <w:tr w:rsidR="00FF51DF" w:rsidRPr="003402CB" w:rsidTr="00FF51DF">
        <w:trPr>
          <w:trHeight w:hRule="exact" w:val="542"/>
        </w:trPr>
        <w:tc>
          <w:tcPr>
            <w:tcW w:w="2983" w:type="dxa"/>
            <w:tcBorders>
              <w:top w:val="single" w:sz="5" w:space="0" w:color="000000"/>
              <w:left w:val="single" w:sz="5" w:space="0" w:color="000000"/>
              <w:bottom w:val="single" w:sz="5" w:space="0" w:color="000000"/>
              <w:right w:val="single" w:sz="5" w:space="0" w:color="000000"/>
            </w:tcBorders>
          </w:tcPr>
          <w:p w:rsidR="00FF51DF" w:rsidRPr="003402CB" w:rsidRDefault="00FF51DF" w:rsidP="00FF51DF">
            <w:pPr>
              <w:tabs>
                <w:tab w:val="left" w:pos="851"/>
              </w:tabs>
              <w:spacing w:line="200" w:lineRule="exact"/>
              <w:ind w:right="438"/>
              <w:rPr>
                <w:rFonts w:asciiTheme="minorBidi" w:hAnsiTheme="minorBidi" w:cstheme="minorBidi"/>
                <w:sz w:val="24"/>
                <w:szCs w:val="24"/>
              </w:rPr>
            </w:pPr>
          </w:p>
          <w:p w:rsidR="00FF51DF" w:rsidRPr="003402CB" w:rsidRDefault="00FF51DF" w:rsidP="00FF51DF">
            <w:pPr>
              <w:tabs>
                <w:tab w:val="left" w:pos="851"/>
              </w:tabs>
              <w:ind w:left="550" w:right="438"/>
              <w:rPr>
                <w:rFonts w:asciiTheme="minorBidi" w:eastAsia="Arial" w:hAnsiTheme="minorBidi" w:cstheme="minorBidi"/>
                <w:sz w:val="24"/>
                <w:szCs w:val="24"/>
              </w:rPr>
            </w:pPr>
            <w:r w:rsidRPr="003402CB">
              <w:rPr>
                <w:rFonts w:asciiTheme="minorBidi" w:eastAsia="Arial" w:hAnsiTheme="minorBidi" w:cstheme="minorBidi"/>
                <w:sz w:val="24"/>
                <w:szCs w:val="24"/>
              </w:rPr>
              <w:t>PNNS/PNS</w:t>
            </w:r>
          </w:p>
        </w:tc>
        <w:tc>
          <w:tcPr>
            <w:tcW w:w="2693" w:type="dxa"/>
            <w:tcBorders>
              <w:top w:val="single" w:sz="5" w:space="0" w:color="000000"/>
              <w:left w:val="single" w:sz="5" w:space="0" w:color="000000"/>
              <w:bottom w:val="single" w:sz="5" w:space="0" w:color="000000"/>
              <w:right w:val="single" w:sz="5" w:space="0" w:color="000000"/>
            </w:tcBorders>
          </w:tcPr>
          <w:p w:rsidR="00FF51DF" w:rsidRPr="003402CB" w:rsidRDefault="00FF51DF" w:rsidP="00FF51DF">
            <w:pPr>
              <w:tabs>
                <w:tab w:val="left" w:pos="851"/>
              </w:tabs>
              <w:spacing w:line="200" w:lineRule="exact"/>
              <w:ind w:right="438"/>
              <w:rPr>
                <w:rFonts w:asciiTheme="minorBidi" w:hAnsiTheme="minorBidi" w:cstheme="minorBidi"/>
                <w:sz w:val="24"/>
                <w:szCs w:val="24"/>
              </w:rPr>
            </w:pPr>
          </w:p>
          <w:p w:rsidR="00FF51DF" w:rsidRPr="003402CB" w:rsidRDefault="00FF51DF" w:rsidP="00FF51DF">
            <w:pPr>
              <w:tabs>
                <w:tab w:val="left" w:pos="851"/>
              </w:tabs>
              <w:ind w:left="652" w:right="438"/>
              <w:rPr>
                <w:rFonts w:asciiTheme="minorBidi" w:eastAsia="Arial" w:hAnsiTheme="minorBidi" w:cstheme="minorBidi"/>
                <w:sz w:val="24"/>
                <w:szCs w:val="24"/>
              </w:rPr>
            </w:pPr>
            <w:r>
              <w:rPr>
                <w:rFonts w:asciiTheme="minorBidi" w:eastAsia="Arial" w:hAnsiTheme="minorBidi" w:cstheme="minorBidi"/>
                <w:sz w:val="24"/>
                <w:szCs w:val="24"/>
              </w:rPr>
              <w:t xml:space="preserve">      </w:t>
            </w:r>
            <w:r w:rsidRPr="003402CB">
              <w:rPr>
                <w:rFonts w:asciiTheme="minorBidi" w:eastAsia="Arial" w:hAnsiTheme="minorBidi" w:cstheme="minorBidi"/>
                <w:sz w:val="24"/>
                <w:szCs w:val="24"/>
              </w:rPr>
              <w:t>≥ 1/3</w:t>
            </w:r>
          </w:p>
        </w:tc>
        <w:tc>
          <w:tcPr>
            <w:tcW w:w="2127" w:type="dxa"/>
            <w:tcBorders>
              <w:top w:val="single" w:sz="5" w:space="0" w:color="000000"/>
              <w:left w:val="single" w:sz="5" w:space="0" w:color="000000"/>
              <w:bottom w:val="single" w:sz="5" w:space="0" w:color="000000"/>
              <w:right w:val="single" w:sz="5" w:space="0" w:color="000000"/>
            </w:tcBorders>
          </w:tcPr>
          <w:p w:rsidR="00FF51DF" w:rsidRPr="003402CB" w:rsidRDefault="00FF51DF" w:rsidP="00FF51DF">
            <w:pPr>
              <w:tabs>
                <w:tab w:val="left" w:pos="851"/>
              </w:tabs>
              <w:spacing w:line="200" w:lineRule="exact"/>
              <w:ind w:right="438"/>
              <w:rPr>
                <w:rFonts w:asciiTheme="minorBidi" w:hAnsiTheme="minorBidi" w:cstheme="minorBidi"/>
                <w:sz w:val="24"/>
                <w:szCs w:val="24"/>
              </w:rPr>
            </w:pPr>
          </w:p>
          <w:p w:rsidR="00FF51DF" w:rsidRPr="003402CB" w:rsidRDefault="00FF51DF" w:rsidP="00FF51DF">
            <w:pPr>
              <w:tabs>
                <w:tab w:val="left" w:pos="851"/>
              </w:tabs>
              <w:ind w:left="651" w:right="438"/>
              <w:rPr>
                <w:rFonts w:asciiTheme="minorBidi" w:eastAsia="Arial" w:hAnsiTheme="minorBidi" w:cstheme="minorBidi"/>
                <w:sz w:val="24"/>
                <w:szCs w:val="24"/>
              </w:rPr>
            </w:pPr>
            <w:r w:rsidRPr="003402CB">
              <w:rPr>
                <w:rFonts w:asciiTheme="minorBidi" w:eastAsia="Arial" w:hAnsiTheme="minorBidi" w:cstheme="minorBidi"/>
                <w:sz w:val="24"/>
                <w:szCs w:val="24"/>
              </w:rPr>
              <w:t>≥ 1/5</w:t>
            </w:r>
          </w:p>
        </w:tc>
        <w:tc>
          <w:tcPr>
            <w:tcW w:w="1984" w:type="dxa"/>
            <w:tcBorders>
              <w:top w:val="single" w:sz="5" w:space="0" w:color="000000"/>
              <w:left w:val="single" w:sz="5" w:space="0" w:color="000000"/>
              <w:bottom w:val="single" w:sz="5" w:space="0" w:color="000000"/>
              <w:right w:val="single" w:sz="5" w:space="0" w:color="000000"/>
            </w:tcBorders>
          </w:tcPr>
          <w:p w:rsidR="00FF51DF" w:rsidRPr="003402CB" w:rsidRDefault="00FF51DF" w:rsidP="00FF51DF">
            <w:pPr>
              <w:tabs>
                <w:tab w:val="left" w:pos="851"/>
              </w:tabs>
              <w:ind w:right="438"/>
              <w:rPr>
                <w:rFonts w:asciiTheme="minorBidi" w:hAnsiTheme="minorBidi" w:cstheme="minorBidi"/>
                <w:sz w:val="24"/>
                <w:szCs w:val="24"/>
              </w:rPr>
            </w:pPr>
          </w:p>
        </w:tc>
      </w:tr>
    </w:tbl>
    <w:p w:rsidR="00FF51DF" w:rsidRDefault="00C80B01" w:rsidP="00FF51DF">
      <w:pPr>
        <w:tabs>
          <w:tab w:val="left" w:pos="851"/>
        </w:tabs>
        <w:spacing w:before="62" w:line="551" w:lineRule="auto"/>
        <w:ind w:left="10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Ils sont une valeur d’orientation quand ils existent. </w:t>
      </w:r>
    </w:p>
    <w:p w:rsidR="00E33E69" w:rsidRPr="003402CB" w:rsidRDefault="00E33E69" w:rsidP="00FF51DF">
      <w:pPr>
        <w:tabs>
          <w:tab w:val="left" w:pos="851"/>
        </w:tabs>
        <w:spacing w:before="62" w:line="551" w:lineRule="auto"/>
        <w:ind w:left="10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rPr>
        <w:t xml:space="preserve">Tableau </w:t>
      </w:r>
      <w:proofErr w:type="spellStart"/>
      <w:r w:rsidRPr="003402CB">
        <w:rPr>
          <w:rFonts w:asciiTheme="minorBidi" w:eastAsia="Arial" w:hAnsiTheme="minorBidi" w:cstheme="minorBidi"/>
          <w:sz w:val="24"/>
          <w:szCs w:val="24"/>
        </w:rPr>
        <w:t>Critères</w:t>
      </w:r>
      <w:proofErr w:type="spellEnd"/>
      <w:r w:rsidRPr="003402CB">
        <w:rPr>
          <w:rFonts w:asciiTheme="minorBidi" w:eastAsia="Arial" w:hAnsiTheme="minorBidi" w:cstheme="minorBidi"/>
          <w:sz w:val="24"/>
          <w:szCs w:val="24"/>
        </w:rPr>
        <w:t xml:space="preserve"> </w:t>
      </w:r>
      <w:proofErr w:type="spellStart"/>
      <w:r w:rsidR="00FF51DF">
        <w:rPr>
          <w:rFonts w:asciiTheme="minorBidi" w:eastAsia="Arial" w:hAnsiTheme="minorBidi" w:cstheme="minorBidi"/>
          <w:sz w:val="24"/>
          <w:szCs w:val="24"/>
        </w:rPr>
        <w:t>hematologiques</w:t>
      </w:r>
      <w:proofErr w:type="spellEnd"/>
    </w:p>
    <w:p w:rsidR="00FE5CB9" w:rsidRPr="003402CB" w:rsidRDefault="00FE5CB9" w:rsidP="003402CB">
      <w:pPr>
        <w:tabs>
          <w:tab w:val="left" w:pos="851"/>
        </w:tabs>
        <w:spacing w:before="4" w:line="80" w:lineRule="exact"/>
        <w:ind w:right="438"/>
        <w:rPr>
          <w:rFonts w:asciiTheme="minorBidi" w:hAnsiTheme="minorBidi" w:cstheme="minorBidi"/>
          <w:sz w:val="24"/>
          <w:szCs w:val="24"/>
        </w:rPr>
      </w:pPr>
    </w:p>
    <w:tbl>
      <w:tblPr>
        <w:tblW w:w="9781" w:type="dxa"/>
        <w:tblInd w:w="6" w:type="dxa"/>
        <w:tblLayout w:type="fixed"/>
        <w:tblCellMar>
          <w:left w:w="0" w:type="dxa"/>
          <w:right w:w="0" w:type="dxa"/>
        </w:tblCellMar>
        <w:tblLook w:val="01E0" w:firstRow="1" w:lastRow="1" w:firstColumn="1" w:lastColumn="1" w:noHBand="0" w:noVBand="0"/>
      </w:tblPr>
      <w:tblGrid>
        <w:gridCol w:w="2977"/>
        <w:gridCol w:w="2693"/>
        <w:gridCol w:w="2127"/>
        <w:gridCol w:w="1984"/>
      </w:tblGrid>
      <w:tr w:rsidR="00FE5CB9" w:rsidRPr="003402CB" w:rsidTr="00196A8F">
        <w:trPr>
          <w:trHeight w:hRule="exact" w:val="598"/>
        </w:trPr>
        <w:tc>
          <w:tcPr>
            <w:tcW w:w="2977" w:type="dxa"/>
            <w:tcBorders>
              <w:top w:val="single" w:sz="5" w:space="0" w:color="000000"/>
              <w:left w:val="single" w:sz="5" w:space="0" w:color="000000"/>
              <w:bottom w:val="single" w:sz="5" w:space="0" w:color="000000"/>
              <w:right w:val="single" w:sz="5" w:space="0" w:color="000000"/>
            </w:tcBorders>
          </w:tcPr>
          <w:p w:rsidR="00FE5CB9" w:rsidRPr="003402CB" w:rsidRDefault="00C80B01" w:rsidP="003402CB">
            <w:pPr>
              <w:tabs>
                <w:tab w:val="left" w:pos="851"/>
              </w:tabs>
              <w:spacing w:line="400" w:lineRule="exact"/>
              <w:ind w:left="190" w:right="438"/>
              <w:rPr>
                <w:rFonts w:asciiTheme="minorBidi" w:eastAsia="Arial" w:hAnsiTheme="minorBidi" w:cstheme="minorBidi"/>
                <w:sz w:val="24"/>
                <w:szCs w:val="24"/>
              </w:rPr>
            </w:pPr>
            <w:r w:rsidRPr="003402CB">
              <w:rPr>
                <w:rFonts w:asciiTheme="minorBidi" w:eastAsia="Arial" w:hAnsiTheme="minorBidi" w:cstheme="minorBidi"/>
                <w:position w:val="-1"/>
                <w:sz w:val="24"/>
                <w:szCs w:val="24"/>
              </w:rPr>
              <w:t xml:space="preserve">Globules </w:t>
            </w:r>
            <w:proofErr w:type="spellStart"/>
            <w:r w:rsidRPr="003402CB">
              <w:rPr>
                <w:rFonts w:asciiTheme="minorBidi" w:eastAsia="Arial" w:hAnsiTheme="minorBidi" w:cstheme="minorBidi"/>
                <w:position w:val="-1"/>
                <w:sz w:val="24"/>
                <w:szCs w:val="24"/>
              </w:rPr>
              <w:t>blancs</w:t>
            </w:r>
            <w:proofErr w:type="spellEnd"/>
          </w:p>
        </w:tc>
        <w:tc>
          <w:tcPr>
            <w:tcW w:w="2693" w:type="dxa"/>
            <w:tcBorders>
              <w:top w:val="single" w:sz="5" w:space="0" w:color="000000"/>
              <w:left w:val="single" w:sz="5" w:space="0" w:color="000000"/>
              <w:bottom w:val="single" w:sz="5" w:space="0" w:color="000000"/>
              <w:right w:val="single" w:sz="5" w:space="0" w:color="000000"/>
            </w:tcBorders>
          </w:tcPr>
          <w:p w:rsidR="00FE5CB9" w:rsidRPr="003402CB" w:rsidRDefault="00FE5CB9" w:rsidP="003402CB">
            <w:pPr>
              <w:tabs>
                <w:tab w:val="left" w:pos="851"/>
              </w:tabs>
              <w:spacing w:before="5" w:line="200" w:lineRule="exact"/>
              <w:ind w:right="438"/>
              <w:rPr>
                <w:rFonts w:asciiTheme="minorBidi" w:hAnsiTheme="minorBidi" w:cstheme="minorBidi"/>
                <w:sz w:val="24"/>
                <w:szCs w:val="24"/>
              </w:rPr>
            </w:pPr>
          </w:p>
          <w:p w:rsidR="00FE5CB9" w:rsidRPr="003402CB" w:rsidRDefault="00C80B01" w:rsidP="003402CB">
            <w:pPr>
              <w:tabs>
                <w:tab w:val="left" w:pos="851"/>
              </w:tabs>
              <w:ind w:left="767" w:right="438"/>
              <w:rPr>
                <w:rFonts w:asciiTheme="minorBidi" w:eastAsia="Arial" w:hAnsiTheme="minorBidi" w:cstheme="minorBidi"/>
                <w:sz w:val="24"/>
                <w:szCs w:val="24"/>
              </w:rPr>
            </w:pPr>
            <w:r w:rsidRPr="003402CB">
              <w:rPr>
                <w:rFonts w:asciiTheme="minorBidi" w:eastAsia="Arial" w:hAnsiTheme="minorBidi" w:cstheme="minorBidi"/>
                <w:sz w:val="24"/>
                <w:szCs w:val="24"/>
              </w:rPr>
              <w:t>≤ 5000</w:t>
            </w:r>
          </w:p>
        </w:tc>
        <w:tc>
          <w:tcPr>
            <w:tcW w:w="2127" w:type="dxa"/>
            <w:tcBorders>
              <w:top w:val="single" w:sz="5" w:space="0" w:color="000000"/>
              <w:left w:val="single" w:sz="5" w:space="0" w:color="000000"/>
              <w:bottom w:val="single" w:sz="5" w:space="0" w:color="000000"/>
              <w:right w:val="single" w:sz="5" w:space="0" w:color="000000"/>
            </w:tcBorders>
          </w:tcPr>
          <w:p w:rsidR="00FE5CB9" w:rsidRPr="003402CB" w:rsidRDefault="00FE5CB9" w:rsidP="003402CB">
            <w:pPr>
              <w:tabs>
                <w:tab w:val="left" w:pos="851"/>
              </w:tabs>
              <w:spacing w:before="5" w:line="200" w:lineRule="exact"/>
              <w:ind w:right="438"/>
              <w:rPr>
                <w:rFonts w:asciiTheme="minorBidi" w:hAnsiTheme="minorBidi" w:cstheme="minorBidi"/>
                <w:sz w:val="24"/>
                <w:szCs w:val="24"/>
              </w:rPr>
            </w:pPr>
          </w:p>
          <w:p w:rsidR="00FE5CB9" w:rsidRPr="003402CB" w:rsidRDefault="00C80B01" w:rsidP="003402CB">
            <w:pPr>
              <w:tabs>
                <w:tab w:val="left" w:pos="851"/>
              </w:tabs>
              <w:ind w:left="900" w:right="438"/>
              <w:rPr>
                <w:rFonts w:asciiTheme="minorBidi" w:eastAsia="Arial" w:hAnsiTheme="minorBidi" w:cstheme="minorBidi"/>
                <w:sz w:val="24"/>
                <w:szCs w:val="24"/>
              </w:rPr>
            </w:pPr>
            <w:r w:rsidRPr="003402CB">
              <w:rPr>
                <w:rFonts w:asciiTheme="minorBidi" w:eastAsia="Arial" w:hAnsiTheme="minorBidi" w:cstheme="minorBidi"/>
                <w:sz w:val="24"/>
                <w:szCs w:val="24"/>
              </w:rPr>
              <w:t>≤5000</w:t>
            </w:r>
          </w:p>
        </w:tc>
        <w:tc>
          <w:tcPr>
            <w:tcW w:w="1984" w:type="dxa"/>
            <w:tcBorders>
              <w:top w:val="single" w:sz="5" w:space="0" w:color="000000"/>
              <w:left w:val="single" w:sz="5" w:space="0" w:color="000000"/>
              <w:bottom w:val="single" w:sz="5" w:space="0" w:color="000000"/>
              <w:right w:val="single" w:sz="5" w:space="0" w:color="000000"/>
            </w:tcBorders>
          </w:tcPr>
          <w:p w:rsidR="00FE5CB9" w:rsidRPr="003402CB" w:rsidRDefault="00FE5CB9" w:rsidP="003402CB">
            <w:pPr>
              <w:tabs>
                <w:tab w:val="left" w:pos="851"/>
              </w:tabs>
              <w:spacing w:before="5" w:line="200" w:lineRule="exact"/>
              <w:ind w:right="438"/>
              <w:rPr>
                <w:rFonts w:asciiTheme="minorBidi" w:hAnsiTheme="minorBidi" w:cstheme="minorBidi"/>
                <w:sz w:val="24"/>
                <w:szCs w:val="24"/>
              </w:rPr>
            </w:pPr>
          </w:p>
          <w:p w:rsidR="00FE5CB9" w:rsidRPr="003402CB" w:rsidRDefault="00C80B01" w:rsidP="003402CB">
            <w:pPr>
              <w:tabs>
                <w:tab w:val="left" w:pos="851"/>
              </w:tabs>
              <w:ind w:left="454" w:right="438"/>
              <w:rPr>
                <w:rFonts w:asciiTheme="minorBidi" w:eastAsia="Arial" w:hAnsiTheme="minorBidi" w:cstheme="minorBidi"/>
                <w:sz w:val="24"/>
                <w:szCs w:val="24"/>
              </w:rPr>
            </w:pPr>
            <w:r w:rsidRPr="003402CB">
              <w:rPr>
                <w:rFonts w:asciiTheme="minorBidi" w:eastAsia="Arial" w:hAnsiTheme="minorBidi" w:cstheme="minorBidi"/>
                <w:sz w:val="24"/>
                <w:szCs w:val="24"/>
              </w:rPr>
              <w:t>&lt; 5000</w:t>
            </w:r>
          </w:p>
        </w:tc>
      </w:tr>
      <w:tr w:rsidR="00FE5CB9" w:rsidRPr="003402CB" w:rsidTr="00196A8F">
        <w:trPr>
          <w:trHeight w:hRule="exact" w:val="598"/>
        </w:trPr>
        <w:tc>
          <w:tcPr>
            <w:tcW w:w="2977" w:type="dxa"/>
            <w:tcBorders>
              <w:top w:val="single" w:sz="5" w:space="0" w:color="000000"/>
              <w:left w:val="single" w:sz="5" w:space="0" w:color="000000"/>
              <w:bottom w:val="single" w:sz="5" w:space="0" w:color="000000"/>
              <w:right w:val="single" w:sz="5" w:space="0" w:color="000000"/>
            </w:tcBorders>
          </w:tcPr>
          <w:p w:rsidR="00FE5CB9" w:rsidRPr="003402CB" w:rsidRDefault="00C80B01" w:rsidP="003402CB">
            <w:pPr>
              <w:tabs>
                <w:tab w:val="left" w:pos="851"/>
              </w:tabs>
              <w:spacing w:line="400" w:lineRule="exact"/>
              <w:ind w:left="619" w:right="438"/>
              <w:rPr>
                <w:rFonts w:asciiTheme="minorBidi" w:eastAsia="Arial" w:hAnsiTheme="minorBidi" w:cstheme="minorBidi"/>
                <w:sz w:val="24"/>
                <w:szCs w:val="24"/>
              </w:rPr>
            </w:pPr>
            <w:proofErr w:type="spellStart"/>
            <w:r w:rsidRPr="003402CB">
              <w:rPr>
                <w:rFonts w:asciiTheme="minorBidi" w:eastAsia="Arial" w:hAnsiTheme="minorBidi" w:cstheme="minorBidi"/>
                <w:position w:val="-1"/>
                <w:sz w:val="24"/>
                <w:szCs w:val="24"/>
              </w:rPr>
              <w:t>Plaquettes</w:t>
            </w:r>
            <w:proofErr w:type="spellEnd"/>
          </w:p>
        </w:tc>
        <w:tc>
          <w:tcPr>
            <w:tcW w:w="2693" w:type="dxa"/>
            <w:tcBorders>
              <w:top w:val="single" w:sz="5" w:space="0" w:color="000000"/>
              <w:left w:val="single" w:sz="5" w:space="0" w:color="000000"/>
              <w:bottom w:val="single" w:sz="5" w:space="0" w:color="000000"/>
              <w:right w:val="single" w:sz="5" w:space="0" w:color="000000"/>
            </w:tcBorders>
          </w:tcPr>
          <w:p w:rsidR="00FE5CB9" w:rsidRPr="003402CB" w:rsidRDefault="00FE5CB9" w:rsidP="003402CB">
            <w:pPr>
              <w:tabs>
                <w:tab w:val="left" w:pos="851"/>
              </w:tabs>
              <w:spacing w:before="9" w:line="180" w:lineRule="exact"/>
              <w:ind w:right="438"/>
              <w:rPr>
                <w:rFonts w:asciiTheme="minorBidi" w:hAnsiTheme="minorBidi" w:cstheme="minorBidi"/>
                <w:sz w:val="24"/>
                <w:szCs w:val="24"/>
              </w:rPr>
            </w:pPr>
          </w:p>
          <w:p w:rsidR="00FE5CB9" w:rsidRPr="003402CB" w:rsidRDefault="003A4029" w:rsidP="003402CB">
            <w:pPr>
              <w:tabs>
                <w:tab w:val="left" w:pos="851"/>
              </w:tabs>
              <w:ind w:left="102" w:right="438"/>
              <w:rPr>
                <w:rFonts w:asciiTheme="minorBidi" w:eastAsia="Lucida Sans Typewriter" w:hAnsiTheme="minorBidi" w:cstheme="minorBidi"/>
                <w:sz w:val="24"/>
                <w:szCs w:val="24"/>
              </w:rPr>
            </w:pPr>
            <w:r>
              <w:rPr>
                <w:rFonts w:asciiTheme="minorBidi" w:eastAsia="Arial" w:hAnsiTheme="minorBidi" w:cstheme="minorBidi"/>
                <w:sz w:val="24"/>
                <w:szCs w:val="24"/>
              </w:rPr>
              <w:t xml:space="preserve">       </w:t>
            </w:r>
            <w:r w:rsidR="00C80B01" w:rsidRPr="003402CB">
              <w:rPr>
                <w:rFonts w:asciiTheme="minorBidi" w:eastAsia="Arial" w:hAnsiTheme="minorBidi" w:cstheme="minorBidi"/>
                <w:sz w:val="24"/>
                <w:szCs w:val="24"/>
              </w:rPr>
              <w:t>&lt;100.000/mm</w:t>
            </w:r>
            <w:r w:rsidR="00C80B01" w:rsidRPr="003402CB">
              <w:rPr>
                <w:rFonts w:asciiTheme="minorBidi" w:eastAsia="Lucida Sans Typewriter" w:hAnsiTheme="minorBidi" w:cstheme="minorBidi"/>
                <w:sz w:val="24"/>
                <w:szCs w:val="24"/>
              </w:rPr>
              <w:t>³</w:t>
            </w:r>
          </w:p>
        </w:tc>
        <w:tc>
          <w:tcPr>
            <w:tcW w:w="2127" w:type="dxa"/>
            <w:tcBorders>
              <w:top w:val="single" w:sz="5" w:space="0" w:color="000000"/>
              <w:left w:val="single" w:sz="5" w:space="0" w:color="000000"/>
              <w:bottom w:val="single" w:sz="5" w:space="0" w:color="000000"/>
              <w:right w:val="single" w:sz="5" w:space="0" w:color="000000"/>
            </w:tcBorders>
          </w:tcPr>
          <w:p w:rsidR="00FE5CB9" w:rsidRPr="003402CB" w:rsidRDefault="00FE5CB9" w:rsidP="003402CB">
            <w:pPr>
              <w:tabs>
                <w:tab w:val="left" w:pos="851"/>
              </w:tabs>
              <w:spacing w:before="5" w:line="200" w:lineRule="exact"/>
              <w:ind w:right="438"/>
              <w:rPr>
                <w:rFonts w:asciiTheme="minorBidi" w:hAnsiTheme="minorBidi" w:cstheme="minorBidi"/>
                <w:sz w:val="24"/>
                <w:szCs w:val="24"/>
              </w:rPr>
            </w:pPr>
          </w:p>
          <w:p w:rsidR="00FE5CB9" w:rsidRPr="003402CB" w:rsidRDefault="00C80B01" w:rsidP="003402CB">
            <w:pPr>
              <w:tabs>
                <w:tab w:val="left" w:pos="851"/>
              </w:tabs>
              <w:ind w:left="334" w:right="438"/>
              <w:rPr>
                <w:rFonts w:asciiTheme="minorBidi" w:eastAsia="Arial" w:hAnsiTheme="minorBidi" w:cstheme="minorBidi"/>
                <w:sz w:val="24"/>
                <w:szCs w:val="24"/>
              </w:rPr>
            </w:pPr>
            <w:r w:rsidRPr="003402CB">
              <w:rPr>
                <w:rFonts w:asciiTheme="minorBidi" w:eastAsia="Arial" w:hAnsiTheme="minorBidi" w:cstheme="minorBidi"/>
                <w:sz w:val="24"/>
                <w:szCs w:val="24"/>
              </w:rPr>
              <w:t>&lt; 100.000</w:t>
            </w:r>
          </w:p>
        </w:tc>
        <w:tc>
          <w:tcPr>
            <w:tcW w:w="1984" w:type="dxa"/>
            <w:tcBorders>
              <w:top w:val="single" w:sz="5" w:space="0" w:color="000000"/>
              <w:left w:val="single" w:sz="5" w:space="0" w:color="000000"/>
              <w:bottom w:val="single" w:sz="5" w:space="0" w:color="000000"/>
              <w:right w:val="single" w:sz="5" w:space="0" w:color="000000"/>
            </w:tcBorders>
          </w:tcPr>
          <w:p w:rsidR="00FE5CB9" w:rsidRPr="003402CB" w:rsidRDefault="00FE5CB9" w:rsidP="003402CB">
            <w:pPr>
              <w:tabs>
                <w:tab w:val="left" w:pos="851"/>
              </w:tabs>
              <w:spacing w:before="5" w:line="200" w:lineRule="exact"/>
              <w:ind w:right="438"/>
              <w:rPr>
                <w:rFonts w:asciiTheme="minorBidi" w:hAnsiTheme="minorBidi" w:cstheme="minorBidi"/>
                <w:sz w:val="24"/>
                <w:szCs w:val="24"/>
              </w:rPr>
            </w:pPr>
          </w:p>
          <w:p w:rsidR="00FE5CB9" w:rsidRPr="003402CB" w:rsidRDefault="00C80B01" w:rsidP="003402CB">
            <w:pPr>
              <w:tabs>
                <w:tab w:val="left" w:pos="851"/>
              </w:tabs>
              <w:ind w:left="204" w:right="438"/>
              <w:rPr>
                <w:rFonts w:asciiTheme="minorBidi" w:eastAsia="Arial" w:hAnsiTheme="minorBidi" w:cstheme="minorBidi"/>
                <w:sz w:val="24"/>
                <w:szCs w:val="24"/>
              </w:rPr>
            </w:pPr>
            <w:r w:rsidRPr="003402CB">
              <w:rPr>
                <w:rFonts w:asciiTheme="minorBidi" w:eastAsia="Arial" w:hAnsiTheme="minorBidi" w:cstheme="minorBidi"/>
                <w:sz w:val="24"/>
                <w:szCs w:val="24"/>
              </w:rPr>
              <w:t>&lt; 100.000</w:t>
            </w:r>
          </w:p>
        </w:tc>
      </w:tr>
    </w:tbl>
    <w:p w:rsidR="00FE5CB9" w:rsidRPr="003402CB" w:rsidRDefault="00FE5CB9" w:rsidP="003402CB">
      <w:pPr>
        <w:tabs>
          <w:tab w:val="left" w:pos="851"/>
        </w:tabs>
        <w:spacing w:line="200" w:lineRule="exact"/>
        <w:ind w:right="438"/>
        <w:rPr>
          <w:rFonts w:asciiTheme="minorBidi" w:hAnsiTheme="minorBidi" w:cstheme="minorBidi"/>
          <w:sz w:val="24"/>
          <w:szCs w:val="24"/>
        </w:rPr>
      </w:pPr>
    </w:p>
    <w:p w:rsidR="00FE5CB9" w:rsidRPr="003402CB" w:rsidRDefault="00FE5CB9" w:rsidP="003402CB">
      <w:pPr>
        <w:tabs>
          <w:tab w:val="left" w:pos="851"/>
        </w:tabs>
        <w:spacing w:before="15" w:line="240" w:lineRule="exact"/>
        <w:ind w:right="438"/>
        <w:rPr>
          <w:rFonts w:asciiTheme="minorBidi" w:hAnsiTheme="minorBidi" w:cstheme="minorBidi"/>
          <w:sz w:val="24"/>
          <w:szCs w:val="24"/>
        </w:rPr>
      </w:pPr>
    </w:p>
    <w:p w:rsidR="00FE5CB9" w:rsidRPr="003402CB" w:rsidRDefault="00C80B01" w:rsidP="003402CB">
      <w:pPr>
        <w:tabs>
          <w:tab w:val="left" w:pos="851"/>
        </w:tabs>
        <w:spacing w:before="14"/>
        <w:ind w:left="319" w:right="438"/>
        <w:rPr>
          <w:rFonts w:asciiTheme="minorBidi" w:eastAsia="Arial" w:hAnsiTheme="minorBidi" w:cstheme="minorBidi"/>
          <w:sz w:val="24"/>
          <w:szCs w:val="24"/>
        </w:rPr>
      </w:pPr>
      <w:r w:rsidRPr="003402CB">
        <w:rPr>
          <w:rFonts w:asciiTheme="minorBidi" w:eastAsia="Arial" w:hAnsiTheme="minorBidi" w:cstheme="minorBidi"/>
          <w:sz w:val="24"/>
          <w:szCs w:val="24"/>
        </w:rPr>
        <w:lastRenderedPageBreak/>
        <w:t xml:space="preserve">PNNS </w:t>
      </w:r>
      <w:proofErr w:type="gramStart"/>
      <w:r w:rsidRPr="003402CB">
        <w:rPr>
          <w:rFonts w:asciiTheme="minorBidi" w:eastAsia="Arial" w:hAnsiTheme="minorBidi" w:cstheme="minorBidi"/>
          <w:sz w:val="24"/>
          <w:szCs w:val="24"/>
        </w:rPr>
        <w:t xml:space="preserve">=  </w:t>
      </w:r>
      <w:proofErr w:type="spellStart"/>
      <w:r w:rsidRPr="003402CB">
        <w:rPr>
          <w:rFonts w:asciiTheme="minorBidi" w:eastAsia="Arial" w:hAnsiTheme="minorBidi" w:cstheme="minorBidi"/>
          <w:sz w:val="24"/>
          <w:szCs w:val="24"/>
        </w:rPr>
        <w:t>polynucléaires</w:t>
      </w:r>
      <w:proofErr w:type="spellEnd"/>
      <w:proofErr w:type="gramEnd"/>
      <w:r w:rsidRPr="003402CB">
        <w:rPr>
          <w:rFonts w:asciiTheme="minorBidi" w:eastAsia="Arial" w:hAnsiTheme="minorBidi" w:cstheme="minorBidi"/>
          <w:sz w:val="24"/>
          <w:szCs w:val="24"/>
        </w:rPr>
        <w:t xml:space="preserve"> </w:t>
      </w:r>
      <w:proofErr w:type="spellStart"/>
      <w:r w:rsidRPr="003402CB">
        <w:rPr>
          <w:rFonts w:asciiTheme="minorBidi" w:eastAsia="Arial" w:hAnsiTheme="minorBidi" w:cstheme="minorBidi"/>
          <w:sz w:val="24"/>
          <w:szCs w:val="24"/>
        </w:rPr>
        <w:t>neutrophiles</w:t>
      </w:r>
      <w:proofErr w:type="spellEnd"/>
      <w:r w:rsidRPr="003402CB">
        <w:rPr>
          <w:rFonts w:asciiTheme="minorBidi" w:eastAsia="Arial" w:hAnsiTheme="minorBidi" w:cstheme="minorBidi"/>
          <w:sz w:val="24"/>
          <w:szCs w:val="24"/>
        </w:rPr>
        <w:t xml:space="preserve"> non </w:t>
      </w:r>
      <w:proofErr w:type="spellStart"/>
      <w:r w:rsidRPr="003402CB">
        <w:rPr>
          <w:rFonts w:asciiTheme="minorBidi" w:eastAsia="Arial" w:hAnsiTheme="minorBidi" w:cstheme="minorBidi"/>
          <w:sz w:val="24"/>
          <w:szCs w:val="24"/>
        </w:rPr>
        <w:t>segmentés</w:t>
      </w:r>
      <w:proofErr w:type="spellEnd"/>
    </w:p>
    <w:p w:rsidR="00FE5CB9" w:rsidRPr="003402CB" w:rsidRDefault="00C80B01" w:rsidP="003402CB">
      <w:pPr>
        <w:tabs>
          <w:tab w:val="left" w:pos="851"/>
        </w:tabs>
        <w:spacing w:before="61"/>
        <w:ind w:left="320" w:right="438"/>
        <w:rPr>
          <w:rFonts w:asciiTheme="minorBidi" w:eastAsia="Arial" w:hAnsiTheme="minorBidi" w:cstheme="minorBidi"/>
          <w:sz w:val="24"/>
          <w:szCs w:val="24"/>
        </w:rPr>
      </w:pPr>
      <w:r w:rsidRPr="003402CB">
        <w:rPr>
          <w:rFonts w:asciiTheme="minorBidi" w:eastAsia="Arial" w:hAnsiTheme="minorBidi" w:cstheme="minorBidi"/>
          <w:sz w:val="24"/>
          <w:szCs w:val="24"/>
        </w:rPr>
        <w:t xml:space="preserve">PNS = </w:t>
      </w:r>
      <w:proofErr w:type="spellStart"/>
      <w:r w:rsidRPr="003402CB">
        <w:rPr>
          <w:rFonts w:asciiTheme="minorBidi" w:eastAsia="Arial" w:hAnsiTheme="minorBidi" w:cstheme="minorBidi"/>
          <w:sz w:val="24"/>
          <w:szCs w:val="24"/>
        </w:rPr>
        <w:t>polynucléaires</w:t>
      </w:r>
      <w:proofErr w:type="spellEnd"/>
      <w:r w:rsidRPr="003402CB">
        <w:rPr>
          <w:rFonts w:asciiTheme="minorBidi" w:eastAsia="Arial" w:hAnsiTheme="minorBidi" w:cstheme="minorBidi"/>
          <w:sz w:val="24"/>
          <w:szCs w:val="24"/>
        </w:rPr>
        <w:t xml:space="preserve"> </w:t>
      </w:r>
      <w:proofErr w:type="spellStart"/>
      <w:r w:rsidRPr="003402CB">
        <w:rPr>
          <w:rFonts w:asciiTheme="minorBidi" w:eastAsia="Arial" w:hAnsiTheme="minorBidi" w:cstheme="minorBidi"/>
          <w:sz w:val="24"/>
          <w:szCs w:val="24"/>
        </w:rPr>
        <w:t>neutrophiles</w:t>
      </w:r>
      <w:proofErr w:type="spellEnd"/>
      <w:r w:rsidRPr="003402CB">
        <w:rPr>
          <w:rFonts w:asciiTheme="minorBidi" w:eastAsia="Arial" w:hAnsiTheme="minorBidi" w:cstheme="minorBidi"/>
          <w:sz w:val="24"/>
          <w:szCs w:val="24"/>
        </w:rPr>
        <w:t xml:space="preserve"> </w:t>
      </w:r>
      <w:proofErr w:type="spellStart"/>
      <w:r w:rsidRPr="003402CB">
        <w:rPr>
          <w:rFonts w:asciiTheme="minorBidi" w:eastAsia="Arial" w:hAnsiTheme="minorBidi" w:cstheme="minorBidi"/>
          <w:sz w:val="24"/>
          <w:szCs w:val="24"/>
        </w:rPr>
        <w:t>segmentés</w:t>
      </w:r>
      <w:proofErr w:type="spellEnd"/>
    </w:p>
    <w:p w:rsidR="00FE5CB9" w:rsidRPr="003402CB" w:rsidRDefault="00FE5CB9" w:rsidP="003402CB">
      <w:pPr>
        <w:tabs>
          <w:tab w:val="left" w:pos="851"/>
        </w:tabs>
        <w:spacing w:before="9" w:line="120" w:lineRule="exact"/>
        <w:ind w:right="438"/>
        <w:rPr>
          <w:rFonts w:asciiTheme="minorBidi" w:hAnsiTheme="minorBidi" w:cstheme="minorBidi"/>
          <w:sz w:val="24"/>
          <w:szCs w:val="24"/>
        </w:rPr>
      </w:pPr>
    </w:p>
    <w:p w:rsidR="00FE5CB9" w:rsidRPr="003402CB" w:rsidRDefault="00FE5CB9" w:rsidP="003402CB">
      <w:pPr>
        <w:tabs>
          <w:tab w:val="left" w:pos="851"/>
        </w:tabs>
        <w:spacing w:line="200" w:lineRule="exact"/>
        <w:ind w:right="438"/>
        <w:rPr>
          <w:rFonts w:asciiTheme="minorBidi" w:hAnsiTheme="minorBidi" w:cstheme="minorBidi"/>
          <w:sz w:val="24"/>
          <w:szCs w:val="24"/>
        </w:rPr>
      </w:pPr>
    </w:p>
    <w:p w:rsidR="00FE5CB9" w:rsidRPr="003402CB" w:rsidRDefault="00FE5CB9" w:rsidP="003402CB">
      <w:pPr>
        <w:tabs>
          <w:tab w:val="left" w:pos="851"/>
        </w:tabs>
        <w:spacing w:line="200" w:lineRule="exact"/>
        <w:ind w:right="438"/>
        <w:rPr>
          <w:rFonts w:asciiTheme="minorBidi" w:hAnsiTheme="minorBidi" w:cstheme="minorBidi"/>
          <w:sz w:val="24"/>
          <w:szCs w:val="24"/>
        </w:rPr>
      </w:pPr>
    </w:p>
    <w:p w:rsidR="00FE5CB9" w:rsidRPr="003402CB" w:rsidRDefault="00C80B01" w:rsidP="003402CB">
      <w:pPr>
        <w:tabs>
          <w:tab w:val="left" w:pos="851"/>
        </w:tabs>
        <w:ind w:left="82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Une leucopénie avec un chiffre de 5000 ou moins/mm³</w:t>
      </w:r>
    </w:p>
    <w:p w:rsidR="00FE5CB9" w:rsidRPr="003402CB" w:rsidRDefault="00C80B01" w:rsidP="003402CB">
      <w:pPr>
        <w:tabs>
          <w:tab w:val="left" w:pos="851"/>
        </w:tabs>
        <w:spacing w:before="61"/>
        <w:ind w:left="82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Un nombre de granulocytes immatures</w:t>
      </w:r>
      <w:r w:rsidRPr="003402CB">
        <w:rPr>
          <w:rFonts w:asciiTheme="minorBidi" w:eastAsia="Arial" w:hAnsiTheme="minorBidi" w:cstheme="minorBidi"/>
          <w:spacing w:val="1"/>
          <w:sz w:val="24"/>
          <w:szCs w:val="24"/>
          <w:lang w:val="fr-FR"/>
        </w:rPr>
        <w:t xml:space="preserve"> </w:t>
      </w:r>
      <w:r w:rsidRPr="003402CB">
        <w:rPr>
          <w:rFonts w:asciiTheme="minorBidi" w:eastAsia="Arial" w:hAnsiTheme="minorBidi" w:cstheme="minorBidi"/>
          <w:sz w:val="24"/>
          <w:szCs w:val="24"/>
          <w:lang w:val="fr-FR"/>
        </w:rPr>
        <w:t>≥</w:t>
      </w:r>
      <w:r w:rsidRPr="003402CB">
        <w:rPr>
          <w:rFonts w:asciiTheme="minorBidi" w:eastAsia="Arial" w:hAnsiTheme="minorBidi" w:cstheme="minorBidi"/>
          <w:spacing w:val="81"/>
          <w:sz w:val="24"/>
          <w:szCs w:val="24"/>
          <w:lang w:val="fr-FR"/>
        </w:rPr>
        <w:t xml:space="preserve"> </w:t>
      </w:r>
      <w:r w:rsidRPr="003402CB">
        <w:rPr>
          <w:rFonts w:asciiTheme="minorBidi" w:eastAsia="Arial" w:hAnsiTheme="minorBidi" w:cstheme="minorBidi"/>
          <w:sz w:val="24"/>
          <w:szCs w:val="24"/>
          <w:lang w:val="fr-FR"/>
        </w:rPr>
        <w:t>20% J1, ≥8%J3</w:t>
      </w:r>
      <w:r w:rsidRPr="003402CB">
        <w:rPr>
          <w:rFonts w:asciiTheme="minorBidi" w:eastAsia="Arial" w:hAnsiTheme="minorBidi" w:cstheme="minorBidi"/>
          <w:spacing w:val="-1"/>
          <w:sz w:val="24"/>
          <w:szCs w:val="24"/>
          <w:lang w:val="fr-FR"/>
        </w:rPr>
        <w:t xml:space="preserve"> </w:t>
      </w:r>
      <w:r w:rsidRPr="003402CB">
        <w:rPr>
          <w:rFonts w:asciiTheme="minorBidi" w:eastAsia="Arial" w:hAnsiTheme="minorBidi" w:cstheme="minorBidi"/>
          <w:sz w:val="24"/>
          <w:szCs w:val="24"/>
          <w:lang w:val="fr-FR"/>
        </w:rPr>
        <w:t>…</w:t>
      </w:r>
    </w:p>
    <w:p w:rsidR="00FE5CB9" w:rsidRPr="003402CB" w:rsidRDefault="00C80B01" w:rsidP="003402CB">
      <w:pPr>
        <w:tabs>
          <w:tab w:val="left" w:pos="851"/>
          <w:tab w:val="left" w:pos="1180"/>
        </w:tabs>
        <w:spacing w:before="62" w:line="276" w:lineRule="auto"/>
        <w:ind w:left="1188" w:right="438" w:hanging="36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w:t>
      </w:r>
      <w:r w:rsidRPr="003402CB">
        <w:rPr>
          <w:rFonts w:asciiTheme="minorBidi" w:eastAsia="Arial" w:hAnsiTheme="minorBidi" w:cstheme="minorBidi"/>
          <w:sz w:val="24"/>
          <w:szCs w:val="24"/>
          <w:lang w:val="fr-FR"/>
        </w:rPr>
        <w:tab/>
        <w:t>Un rapport polynucléaires neutrophiles non segmentés / Polynucléaires segmentés (PNNNS /PNS)</w:t>
      </w:r>
      <w:r w:rsidRPr="003402CB">
        <w:rPr>
          <w:rFonts w:asciiTheme="minorBidi" w:eastAsia="Arial" w:hAnsiTheme="minorBidi" w:cstheme="minorBidi"/>
          <w:spacing w:val="1"/>
          <w:sz w:val="24"/>
          <w:szCs w:val="24"/>
          <w:lang w:val="fr-FR"/>
        </w:rPr>
        <w:t xml:space="preserve"> </w:t>
      </w:r>
      <w:r w:rsidRPr="003402CB">
        <w:rPr>
          <w:rFonts w:asciiTheme="minorBidi" w:eastAsia="Arial" w:hAnsiTheme="minorBidi" w:cstheme="minorBidi"/>
          <w:sz w:val="24"/>
          <w:szCs w:val="24"/>
          <w:lang w:val="fr-FR"/>
        </w:rPr>
        <w:t>≥0.33</w:t>
      </w:r>
    </w:p>
    <w:p w:rsidR="00FE5CB9" w:rsidRPr="003402CB" w:rsidRDefault="00C80B01" w:rsidP="003402CB">
      <w:pPr>
        <w:tabs>
          <w:tab w:val="left" w:pos="851"/>
        </w:tabs>
        <w:spacing w:before="1" w:line="275" w:lineRule="auto"/>
        <w:ind w:left="120" w:right="438" w:firstLine="550"/>
        <w:jc w:val="both"/>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Un taux de bâtonnets supérieur ou égal à 15% à J2 et supérieur ou égal à 8% à J3 et plus tard, traduit une déviation gauche de la formule d’</w:t>
      </w:r>
      <w:proofErr w:type="spellStart"/>
      <w:r w:rsidRPr="003402CB">
        <w:rPr>
          <w:rFonts w:asciiTheme="minorBidi" w:eastAsia="Arial" w:hAnsiTheme="minorBidi" w:cstheme="minorBidi"/>
          <w:sz w:val="24"/>
          <w:szCs w:val="24"/>
          <w:lang w:val="fr-FR"/>
        </w:rPr>
        <w:t>Arneth</w:t>
      </w:r>
      <w:proofErr w:type="spellEnd"/>
      <w:r w:rsidRPr="003402CB">
        <w:rPr>
          <w:rFonts w:asciiTheme="minorBidi" w:eastAsia="Arial" w:hAnsiTheme="minorBidi" w:cstheme="minorBidi"/>
          <w:sz w:val="24"/>
          <w:szCs w:val="24"/>
          <w:lang w:val="fr-FR"/>
        </w:rPr>
        <w:t>.</w:t>
      </w:r>
    </w:p>
    <w:p w:rsidR="00FE5CB9" w:rsidRPr="003402CB" w:rsidRDefault="00C80B01" w:rsidP="003402CB">
      <w:pPr>
        <w:tabs>
          <w:tab w:val="left" w:pos="851"/>
        </w:tabs>
        <w:spacing w:before="2" w:line="275"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Toutes ces données hématologiques sont compatibles avec une probable infection bactérienne mais doivent être considérées en fonction des conditions de l’accouchement (fièvre maternelle,</w:t>
      </w:r>
    </w:p>
    <w:p w:rsidR="00FE5CB9" w:rsidRPr="003402CB" w:rsidRDefault="00C80B01" w:rsidP="003402CB">
      <w:pPr>
        <w:tabs>
          <w:tab w:val="left" w:pos="851"/>
        </w:tabs>
        <w:spacing w:before="2" w:line="276" w:lineRule="auto"/>
        <w:ind w:left="120" w:right="438"/>
        <w:rPr>
          <w:rFonts w:asciiTheme="minorBidi" w:eastAsia="Arial" w:hAnsiTheme="minorBidi" w:cstheme="minorBidi"/>
          <w:sz w:val="24"/>
          <w:szCs w:val="24"/>
          <w:lang w:val="fr-FR"/>
        </w:rPr>
      </w:pPr>
      <w:proofErr w:type="gramStart"/>
      <w:r w:rsidRPr="003402CB">
        <w:rPr>
          <w:rFonts w:asciiTheme="minorBidi" w:eastAsia="Arial" w:hAnsiTheme="minorBidi" w:cstheme="minorBidi"/>
          <w:sz w:val="24"/>
          <w:szCs w:val="24"/>
          <w:lang w:val="fr-FR"/>
        </w:rPr>
        <w:t>travail</w:t>
      </w:r>
      <w:proofErr w:type="gramEnd"/>
      <w:r w:rsidRPr="003402CB">
        <w:rPr>
          <w:rFonts w:asciiTheme="minorBidi" w:eastAsia="Arial" w:hAnsiTheme="minorBidi" w:cstheme="minorBidi"/>
          <w:sz w:val="24"/>
          <w:szCs w:val="24"/>
          <w:lang w:val="fr-FR"/>
        </w:rPr>
        <w:t xml:space="preserve"> très difficile), de l’état clinique du nouveau-né (asphyxie, SDR, convulsions), conditions qui peuvent modifier la formule leucocytaire en dehors de toute infection. Enfin les données hématologiques</w:t>
      </w:r>
      <w:r w:rsidRPr="003402CB">
        <w:rPr>
          <w:rFonts w:asciiTheme="minorBidi" w:eastAsia="Arial" w:hAnsiTheme="minorBidi" w:cstheme="minorBidi"/>
          <w:spacing w:val="82"/>
          <w:sz w:val="24"/>
          <w:szCs w:val="24"/>
          <w:lang w:val="fr-FR"/>
        </w:rPr>
        <w:t xml:space="preserve"> </w:t>
      </w:r>
      <w:r w:rsidRPr="003402CB">
        <w:rPr>
          <w:rFonts w:asciiTheme="minorBidi" w:eastAsia="Arial" w:hAnsiTheme="minorBidi" w:cstheme="minorBidi"/>
          <w:sz w:val="24"/>
          <w:szCs w:val="24"/>
          <w:lang w:val="fr-FR"/>
        </w:rPr>
        <w:t>doivent être toujours combinées à d’autres paramètres biologiques pour poser le diagnostic d’infection.</w:t>
      </w:r>
    </w:p>
    <w:p w:rsidR="00FE5CB9" w:rsidRPr="003402CB" w:rsidRDefault="00FE5CB9" w:rsidP="003402CB">
      <w:pPr>
        <w:tabs>
          <w:tab w:val="left" w:pos="851"/>
        </w:tabs>
        <w:spacing w:before="17" w:line="260" w:lineRule="exact"/>
        <w:ind w:right="438"/>
        <w:rPr>
          <w:rFonts w:asciiTheme="minorBidi" w:hAnsiTheme="minorBidi" w:cstheme="minorBidi"/>
          <w:sz w:val="24"/>
          <w:szCs w:val="24"/>
          <w:lang w:val="fr-FR"/>
        </w:rPr>
      </w:pPr>
    </w:p>
    <w:p w:rsidR="00FE5CB9" w:rsidRPr="003402CB" w:rsidRDefault="00C80B01" w:rsidP="003402CB">
      <w:pPr>
        <w:tabs>
          <w:tab w:val="left" w:pos="851"/>
        </w:tabs>
        <w:ind w:left="120" w:right="438"/>
        <w:rPr>
          <w:rFonts w:asciiTheme="minorBidi" w:eastAsia="Arial" w:hAnsiTheme="minorBidi" w:cstheme="minorBidi"/>
          <w:sz w:val="24"/>
          <w:szCs w:val="24"/>
          <w:lang w:val="fr-FR"/>
        </w:rPr>
      </w:pPr>
      <w:r w:rsidRPr="005B1987">
        <w:rPr>
          <w:rFonts w:asciiTheme="minorBidi" w:eastAsia="Arial" w:hAnsiTheme="minorBidi" w:cstheme="minorBidi"/>
          <w:b/>
          <w:bCs/>
          <w:sz w:val="24"/>
          <w:szCs w:val="24"/>
          <w:lang w:val="fr-FR"/>
        </w:rPr>
        <w:t>1.3.2.</w:t>
      </w:r>
      <w:r w:rsidRPr="005B1987">
        <w:rPr>
          <w:rFonts w:asciiTheme="minorBidi" w:eastAsia="Arial" w:hAnsiTheme="minorBidi" w:cstheme="minorBidi"/>
          <w:b/>
          <w:bCs/>
          <w:spacing w:val="1"/>
          <w:sz w:val="24"/>
          <w:szCs w:val="24"/>
          <w:lang w:val="fr-FR"/>
        </w:rPr>
        <w:t>1</w:t>
      </w:r>
      <w:r w:rsidRPr="005B1987">
        <w:rPr>
          <w:rFonts w:asciiTheme="minorBidi" w:eastAsia="Arial" w:hAnsiTheme="minorBidi" w:cstheme="minorBidi"/>
          <w:b/>
          <w:bCs/>
          <w:sz w:val="24"/>
          <w:szCs w:val="24"/>
          <w:lang w:val="fr-FR"/>
        </w:rPr>
        <w:t>.</w:t>
      </w:r>
      <w:r w:rsidRPr="003402CB">
        <w:rPr>
          <w:rFonts w:asciiTheme="minorBidi" w:eastAsia="Arial" w:hAnsiTheme="minorBidi" w:cstheme="minorBidi"/>
          <w:b/>
          <w:sz w:val="24"/>
          <w:szCs w:val="24"/>
          <w:lang w:val="fr-FR"/>
        </w:rPr>
        <w:t xml:space="preserve"> La C réactive protéine (CRP)</w:t>
      </w:r>
    </w:p>
    <w:p w:rsidR="00FE5CB9" w:rsidRPr="003402CB" w:rsidRDefault="00FE5CB9" w:rsidP="003402CB">
      <w:pPr>
        <w:tabs>
          <w:tab w:val="left" w:pos="851"/>
        </w:tabs>
        <w:spacing w:before="9" w:line="120" w:lineRule="exact"/>
        <w:ind w:right="438"/>
        <w:rPr>
          <w:rFonts w:asciiTheme="minorBidi" w:hAnsiTheme="minorBidi" w:cstheme="minorBidi"/>
          <w:sz w:val="24"/>
          <w:szCs w:val="24"/>
          <w:lang w:val="fr-FR"/>
        </w:rPr>
      </w:pPr>
    </w:p>
    <w:p w:rsidR="00FE5CB9" w:rsidRPr="003402CB" w:rsidRDefault="00C80B01" w:rsidP="003402CB">
      <w:pPr>
        <w:tabs>
          <w:tab w:val="left" w:pos="851"/>
        </w:tabs>
        <w:ind w:left="67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La limite normale supérieure acceptée comme normale est de</w:t>
      </w:r>
    </w:p>
    <w:p w:rsidR="00FE5CB9" w:rsidRPr="003402CB" w:rsidRDefault="00C80B01" w:rsidP="00A02BA2">
      <w:pPr>
        <w:tabs>
          <w:tab w:val="left" w:pos="851"/>
        </w:tabs>
        <w:spacing w:before="61" w:line="276"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16 mg/L avant 72h de vie et de 8 mg/L après 72h de vie. Le test doit être répété dans les 3 premiers jours de vie. C’est un test </w:t>
      </w:r>
      <w:proofErr w:type="spellStart"/>
      <w:r w:rsidRPr="003402CB">
        <w:rPr>
          <w:rFonts w:asciiTheme="minorBidi" w:eastAsia="Arial" w:hAnsiTheme="minorBidi" w:cstheme="minorBidi"/>
          <w:sz w:val="24"/>
          <w:szCs w:val="24"/>
          <w:lang w:val="fr-FR"/>
        </w:rPr>
        <w:t>trèsimportant</w:t>
      </w:r>
      <w:proofErr w:type="spellEnd"/>
      <w:r w:rsidRPr="003402CB">
        <w:rPr>
          <w:rFonts w:asciiTheme="minorBidi" w:eastAsia="Arial" w:hAnsiTheme="minorBidi" w:cstheme="minorBidi"/>
          <w:sz w:val="24"/>
          <w:szCs w:val="24"/>
          <w:lang w:val="fr-FR"/>
        </w:rPr>
        <w:t xml:space="preserve"> et très utilisé en combinaison avec les données hématologiques et d’autres tests biologiques.</w:t>
      </w:r>
    </w:p>
    <w:p w:rsidR="00FE5CB9" w:rsidRPr="005B1987" w:rsidRDefault="00FE5CB9" w:rsidP="003402CB">
      <w:pPr>
        <w:tabs>
          <w:tab w:val="left" w:pos="851"/>
        </w:tabs>
        <w:spacing w:line="200" w:lineRule="exact"/>
        <w:ind w:right="438"/>
        <w:rPr>
          <w:rFonts w:asciiTheme="minorBidi" w:hAnsiTheme="minorBidi" w:cstheme="minorBidi"/>
          <w:b/>
          <w:bCs/>
          <w:sz w:val="24"/>
          <w:szCs w:val="24"/>
          <w:lang w:val="fr-FR"/>
        </w:rPr>
      </w:pPr>
    </w:p>
    <w:p w:rsidR="00FE5CB9" w:rsidRPr="005B1987" w:rsidRDefault="00C80B01" w:rsidP="003402CB">
      <w:pPr>
        <w:tabs>
          <w:tab w:val="left" w:pos="851"/>
        </w:tabs>
        <w:ind w:left="120" w:right="438"/>
        <w:rPr>
          <w:rFonts w:asciiTheme="minorBidi" w:eastAsia="Arial" w:hAnsiTheme="minorBidi" w:cstheme="minorBidi"/>
          <w:b/>
          <w:bCs/>
          <w:sz w:val="24"/>
          <w:szCs w:val="24"/>
          <w:lang w:val="fr-FR"/>
        </w:rPr>
      </w:pPr>
      <w:r w:rsidRPr="005B1987">
        <w:rPr>
          <w:rFonts w:asciiTheme="minorBidi" w:eastAsia="Arial" w:hAnsiTheme="minorBidi" w:cstheme="minorBidi"/>
          <w:b/>
          <w:bCs/>
          <w:sz w:val="24"/>
          <w:szCs w:val="24"/>
          <w:lang w:val="fr-FR"/>
        </w:rPr>
        <w:t>1.3.2.2. Les autres protéines inflammatoire</w:t>
      </w:r>
      <w:r w:rsidRPr="005B1987">
        <w:rPr>
          <w:rFonts w:asciiTheme="minorBidi" w:eastAsia="Arial" w:hAnsiTheme="minorBidi" w:cstheme="minorBidi"/>
          <w:b/>
          <w:bCs/>
          <w:spacing w:val="2"/>
          <w:sz w:val="24"/>
          <w:szCs w:val="24"/>
          <w:lang w:val="fr-FR"/>
        </w:rPr>
        <w:t>s</w:t>
      </w:r>
      <w:r w:rsidRPr="005B1987">
        <w:rPr>
          <w:rFonts w:asciiTheme="minorBidi" w:eastAsia="Arial" w:hAnsiTheme="minorBidi" w:cstheme="minorBidi"/>
          <w:b/>
          <w:bCs/>
          <w:sz w:val="24"/>
          <w:szCs w:val="24"/>
          <w:lang w:val="fr-FR"/>
        </w:rPr>
        <w:t>.</w:t>
      </w:r>
    </w:p>
    <w:p w:rsidR="00FE5CB9" w:rsidRPr="003402CB" w:rsidRDefault="00C80B01" w:rsidP="003402CB">
      <w:pPr>
        <w:tabs>
          <w:tab w:val="left" w:pos="851"/>
        </w:tabs>
        <w:spacing w:before="62"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w:t>
      </w:r>
    </w:p>
    <w:p w:rsidR="00FE5CB9" w:rsidRPr="003402CB" w:rsidRDefault="00C80B01" w:rsidP="003402CB">
      <w:pPr>
        <w:tabs>
          <w:tab w:val="left" w:pos="851"/>
        </w:tabs>
        <w:spacing w:before="2" w:line="276"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Actuellement d’autres marqueurs de l’inflammation, comme </w:t>
      </w:r>
      <w:r w:rsidRPr="00A456BE">
        <w:rPr>
          <w:rFonts w:asciiTheme="minorBidi" w:eastAsia="Arial" w:hAnsiTheme="minorBidi" w:cstheme="minorBidi"/>
          <w:b/>
          <w:bCs/>
          <w:sz w:val="24"/>
          <w:szCs w:val="24"/>
          <w:lang w:val="fr-FR"/>
        </w:rPr>
        <w:t>l’interleukine 6</w:t>
      </w:r>
      <w:r w:rsidRPr="003402CB">
        <w:rPr>
          <w:rFonts w:asciiTheme="minorBidi" w:eastAsia="Arial" w:hAnsiTheme="minorBidi" w:cstheme="minorBidi"/>
          <w:sz w:val="24"/>
          <w:szCs w:val="24"/>
          <w:lang w:val="fr-FR"/>
        </w:rPr>
        <w:t xml:space="preserve"> (IL6), </w:t>
      </w:r>
      <w:r w:rsidRPr="00A456BE">
        <w:rPr>
          <w:rFonts w:asciiTheme="minorBidi" w:eastAsia="Arial" w:hAnsiTheme="minorBidi" w:cstheme="minorBidi"/>
          <w:b/>
          <w:bCs/>
          <w:sz w:val="24"/>
          <w:szCs w:val="24"/>
          <w:lang w:val="fr-FR"/>
        </w:rPr>
        <w:t xml:space="preserve">la </w:t>
      </w:r>
      <w:proofErr w:type="spellStart"/>
      <w:r w:rsidRPr="00A456BE">
        <w:rPr>
          <w:rFonts w:asciiTheme="minorBidi" w:eastAsia="Arial" w:hAnsiTheme="minorBidi" w:cstheme="minorBidi"/>
          <w:b/>
          <w:bCs/>
          <w:sz w:val="24"/>
          <w:szCs w:val="24"/>
          <w:lang w:val="fr-FR"/>
        </w:rPr>
        <w:t>procalcitonine</w:t>
      </w:r>
      <w:proofErr w:type="spellEnd"/>
      <w:r w:rsidRPr="00A456BE">
        <w:rPr>
          <w:rFonts w:asciiTheme="minorBidi" w:eastAsia="Arial" w:hAnsiTheme="minorBidi" w:cstheme="minorBidi"/>
          <w:b/>
          <w:bCs/>
          <w:sz w:val="24"/>
          <w:szCs w:val="24"/>
          <w:lang w:val="fr-FR"/>
        </w:rPr>
        <w:t xml:space="preserve"> (PCT</w:t>
      </w:r>
      <w:r w:rsidRPr="003402CB">
        <w:rPr>
          <w:rFonts w:asciiTheme="minorBidi" w:eastAsia="Arial" w:hAnsiTheme="minorBidi" w:cstheme="minorBidi"/>
          <w:sz w:val="24"/>
          <w:szCs w:val="24"/>
          <w:lang w:val="fr-FR"/>
        </w:rPr>
        <w:t xml:space="preserve">) et le </w:t>
      </w:r>
      <w:proofErr w:type="spellStart"/>
      <w:r w:rsidRPr="003402CB">
        <w:rPr>
          <w:rFonts w:asciiTheme="minorBidi" w:eastAsia="Arial" w:hAnsiTheme="minorBidi" w:cstheme="minorBidi"/>
          <w:sz w:val="24"/>
          <w:szCs w:val="24"/>
          <w:lang w:val="fr-FR"/>
        </w:rPr>
        <w:t>Tumor</w:t>
      </w:r>
      <w:proofErr w:type="spellEnd"/>
      <w:r w:rsidRPr="003402CB">
        <w:rPr>
          <w:rFonts w:asciiTheme="minorBidi" w:eastAsia="Arial" w:hAnsiTheme="minorBidi" w:cstheme="minorBidi"/>
          <w:sz w:val="24"/>
          <w:szCs w:val="24"/>
          <w:lang w:val="fr-FR"/>
        </w:rPr>
        <w:t xml:space="preserve"> </w:t>
      </w:r>
      <w:proofErr w:type="spellStart"/>
      <w:r w:rsidRPr="003402CB">
        <w:rPr>
          <w:rFonts w:asciiTheme="minorBidi" w:eastAsia="Arial" w:hAnsiTheme="minorBidi" w:cstheme="minorBidi"/>
          <w:sz w:val="24"/>
          <w:szCs w:val="24"/>
          <w:lang w:val="fr-FR"/>
        </w:rPr>
        <w:t>Necrosis</w:t>
      </w:r>
      <w:proofErr w:type="spellEnd"/>
      <w:r w:rsidRPr="003402CB">
        <w:rPr>
          <w:rFonts w:asciiTheme="minorBidi" w:eastAsia="Arial" w:hAnsiTheme="minorBidi" w:cstheme="minorBidi"/>
          <w:sz w:val="24"/>
          <w:szCs w:val="24"/>
          <w:lang w:val="fr-FR"/>
        </w:rPr>
        <w:t xml:space="preserve"> Factor alpha (TN</w:t>
      </w:r>
      <w:r w:rsidRPr="003402CB">
        <w:rPr>
          <w:rFonts w:asciiTheme="minorBidi" w:eastAsia="Arial" w:hAnsiTheme="minorBidi" w:cstheme="minorBidi"/>
          <w:spacing w:val="-1"/>
          <w:sz w:val="24"/>
          <w:szCs w:val="24"/>
          <w:lang w:val="fr-FR"/>
        </w:rPr>
        <w:t>F</w:t>
      </w:r>
      <w:r w:rsidRPr="003402CB">
        <w:rPr>
          <w:rFonts w:asciiTheme="minorBidi" w:eastAsia="Arial" w:hAnsiTheme="minorBidi" w:cstheme="minorBidi"/>
          <w:sz w:val="24"/>
          <w:szCs w:val="24"/>
        </w:rPr>
        <w:t>α</w:t>
      </w:r>
      <w:r w:rsidRPr="003402CB">
        <w:rPr>
          <w:rFonts w:asciiTheme="minorBidi" w:eastAsia="Arial" w:hAnsiTheme="minorBidi" w:cstheme="minorBidi"/>
          <w:sz w:val="24"/>
          <w:szCs w:val="24"/>
          <w:lang w:val="fr-FR"/>
        </w:rPr>
        <w:t>) font l’objet de recherches cliniques dans le cadre du diagnostic précoce de la septicémie du nouveau-né…</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FE5CB9" w:rsidP="003402CB">
      <w:pPr>
        <w:tabs>
          <w:tab w:val="left" w:pos="851"/>
        </w:tabs>
        <w:spacing w:before="17" w:line="260" w:lineRule="exact"/>
        <w:ind w:right="438"/>
        <w:rPr>
          <w:rFonts w:asciiTheme="minorBidi" w:hAnsiTheme="minorBidi" w:cstheme="minorBidi"/>
          <w:sz w:val="24"/>
          <w:szCs w:val="24"/>
          <w:lang w:val="fr-FR"/>
        </w:rPr>
      </w:pPr>
    </w:p>
    <w:p w:rsidR="00FE5CB9" w:rsidRPr="003402CB" w:rsidRDefault="00C80B01" w:rsidP="003402CB">
      <w:pPr>
        <w:tabs>
          <w:tab w:val="left" w:pos="851"/>
        </w:tabs>
        <w:ind w:left="120" w:right="438"/>
        <w:rPr>
          <w:rFonts w:asciiTheme="minorBidi" w:eastAsia="Arial" w:hAnsiTheme="minorBidi" w:cstheme="minorBidi"/>
          <w:sz w:val="24"/>
          <w:szCs w:val="24"/>
          <w:lang w:val="fr-FR"/>
        </w:rPr>
      </w:pPr>
      <w:r w:rsidRPr="003402CB">
        <w:rPr>
          <w:rFonts w:asciiTheme="minorBidi" w:eastAsia="Arial" w:hAnsiTheme="minorBidi" w:cstheme="minorBidi"/>
          <w:b/>
          <w:sz w:val="24"/>
          <w:szCs w:val="24"/>
          <w:lang w:val="fr-FR"/>
        </w:rPr>
        <w:t xml:space="preserve">1.3.3.    </w:t>
      </w:r>
      <w:r w:rsidRPr="003402CB">
        <w:rPr>
          <w:rFonts w:asciiTheme="minorBidi" w:eastAsia="Arial" w:hAnsiTheme="minorBidi" w:cstheme="minorBidi"/>
          <w:b/>
          <w:spacing w:val="16"/>
          <w:sz w:val="24"/>
          <w:szCs w:val="24"/>
          <w:lang w:val="fr-FR"/>
        </w:rPr>
        <w:t xml:space="preserve"> </w:t>
      </w:r>
      <w:r w:rsidRPr="003402CB">
        <w:rPr>
          <w:rFonts w:asciiTheme="minorBidi" w:eastAsia="Arial" w:hAnsiTheme="minorBidi" w:cstheme="minorBidi"/>
          <w:b/>
          <w:sz w:val="24"/>
          <w:szCs w:val="24"/>
          <w:lang w:val="fr-FR"/>
        </w:rPr>
        <w:t>Les autres paramètres sanguins</w:t>
      </w:r>
    </w:p>
    <w:p w:rsidR="00FE5CB9" w:rsidRPr="003402CB" w:rsidRDefault="00FE5CB9" w:rsidP="003402CB">
      <w:pPr>
        <w:tabs>
          <w:tab w:val="left" w:pos="851"/>
        </w:tabs>
        <w:spacing w:before="9" w:line="120" w:lineRule="exact"/>
        <w:ind w:right="438"/>
        <w:rPr>
          <w:rFonts w:asciiTheme="minorBidi" w:hAnsiTheme="minorBidi" w:cstheme="minorBidi"/>
          <w:sz w:val="24"/>
          <w:szCs w:val="24"/>
          <w:lang w:val="fr-FR"/>
        </w:rPr>
      </w:pPr>
    </w:p>
    <w:p w:rsidR="00FE5CB9" w:rsidRPr="003402CB" w:rsidRDefault="00C80B01" w:rsidP="003402CB">
      <w:pPr>
        <w:tabs>
          <w:tab w:val="left" w:pos="851"/>
        </w:tabs>
        <w:spacing w:line="276"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Lors des infections bactériennes sévères du nouveau-né on peut noter parfois</w:t>
      </w:r>
      <w:r w:rsidRPr="003402CB">
        <w:rPr>
          <w:rFonts w:asciiTheme="minorBidi" w:eastAsia="Arial" w:hAnsiTheme="minorBidi" w:cstheme="minorBidi"/>
          <w:spacing w:val="1"/>
          <w:sz w:val="24"/>
          <w:szCs w:val="24"/>
          <w:lang w:val="fr-FR"/>
        </w:rPr>
        <w:t xml:space="preserve"> </w:t>
      </w:r>
      <w:r w:rsidRPr="003402CB">
        <w:rPr>
          <w:rFonts w:asciiTheme="minorBidi" w:eastAsia="Arial" w:hAnsiTheme="minorBidi" w:cstheme="minorBidi"/>
          <w:i/>
          <w:sz w:val="24"/>
          <w:szCs w:val="24"/>
          <w:lang w:val="fr-FR"/>
        </w:rPr>
        <w:t xml:space="preserve">une hypoglycémie </w:t>
      </w:r>
      <w:r w:rsidRPr="003402CB">
        <w:rPr>
          <w:rFonts w:asciiTheme="minorBidi" w:eastAsia="Arial" w:hAnsiTheme="minorBidi" w:cstheme="minorBidi"/>
          <w:sz w:val="24"/>
          <w:szCs w:val="24"/>
          <w:lang w:val="fr-FR"/>
        </w:rPr>
        <w:t xml:space="preserve">(glycémie inférieure ou égale à 0,30 g/L), </w:t>
      </w:r>
      <w:r w:rsidRPr="003402CB">
        <w:rPr>
          <w:rFonts w:asciiTheme="minorBidi" w:eastAsia="Arial" w:hAnsiTheme="minorBidi" w:cstheme="minorBidi"/>
          <w:i/>
          <w:sz w:val="24"/>
          <w:szCs w:val="24"/>
          <w:lang w:val="fr-FR"/>
        </w:rPr>
        <w:t>une acidose métabolique</w:t>
      </w:r>
      <w:r w:rsidRPr="003402CB">
        <w:rPr>
          <w:rFonts w:asciiTheme="minorBidi" w:eastAsia="Arial" w:hAnsiTheme="minorBidi" w:cstheme="minorBidi"/>
          <w:i/>
          <w:spacing w:val="1"/>
          <w:sz w:val="24"/>
          <w:szCs w:val="24"/>
          <w:lang w:val="fr-FR"/>
        </w:rPr>
        <w:t xml:space="preserve"> </w:t>
      </w:r>
      <w:r w:rsidRPr="003402CB">
        <w:rPr>
          <w:rFonts w:asciiTheme="minorBidi" w:eastAsia="Arial" w:hAnsiTheme="minorBidi" w:cstheme="minorBidi"/>
          <w:sz w:val="24"/>
          <w:szCs w:val="24"/>
          <w:lang w:val="fr-FR"/>
        </w:rPr>
        <w:t xml:space="preserve">décompensée ou une hyponatrémie (Na inférieur à 130 </w:t>
      </w:r>
      <w:proofErr w:type="spellStart"/>
      <w:r w:rsidRPr="003402CB">
        <w:rPr>
          <w:rFonts w:asciiTheme="minorBidi" w:eastAsia="Arial" w:hAnsiTheme="minorBidi" w:cstheme="minorBidi"/>
          <w:sz w:val="24"/>
          <w:szCs w:val="24"/>
          <w:lang w:val="fr-FR"/>
        </w:rPr>
        <w:t>meq</w:t>
      </w:r>
      <w:proofErr w:type="spellEnd"/>
      <w:r w:rsidRPr="003402CB">
        <w:rPr>
          <w:rFonts w:asciiTheme="minorBidi" w:eastAsia="Arial" w:hAnsiTheme="minorBidi" w:cstheme="minorBidi"/>
          <w:sz w:val="24"/>
          <w:szCs w:val="24"/>
          <w:lang w:val="fr-FR"/>
        </w:rPr>
        <w:t>/L)</w:t>
      </w:r>
    </w:p>
    <w:p w:rsidR="00FE5CB9" w:rsidRPr="003402CB" w:rsidRDefault="00FE5CB9" w:rsidP="003402CB">
      <w:pPr>
        <w:tabs>
          <w:tab w:val="left" w:pos="851"/>
        </w:tabs>
        <w:spacing w:before="17" w:line="260" w:lineRule="exact"/>
        <w:ind w:right="438"/>
        <w:rPr>
          <w:rFonts w:asciiTheme="minorBidi" w:hAnsiTheme="minorBidi" w:cstheme="minorBidi"/>
          <w:sz w:val="24"/>
          <w:szCs w:val="24"/>
          <w:lang w:val="fr-FR"/>
        </w:rPr>
      </w:pPr>
    </w:p>
    <w:p w:rsidR="00FE5CB9" w:rsidRPr="00A02BA2" w:rsidRDefault="00C80B01" w:rsidP="003402CB">
      <w:pPr>
        <w:tabs>
          <w:tab w:val="left" w:pos="851"/>
        </w:tabs>
        <w:ind w:left="120" w:right="438"/>
        <w:rPr>
          <w:rFonts w:asciiTheme="minorBidi" w:eastAsia="Arial" w:hAnsiTheme="minorBidi" w:cstheme="minorBidi"/>
          <w:b/>
          <w:bCs/>
          <w:sz w:val="24"/>
          <w:szCs w:val="24"/>
          <w:lang w:val="fr-FR"/>
        </w:rPr>
      </w:pPr>
      <w:r w:rsidRPr="00A02BA2">
        <w:rPr>
          <w:rFonts w:asciiTheme="minorBidi" w:eastAsia="Arial" w:hAnsiTheme="minorBidi" w:cstheme="minorBidi"/>
          <w:b/>
          <w:bCs/>
          <w:sz w:val="24"/>
          <w:szCs w:val="24"/>
          <w:lang w:val="fr-FR"/>
        </w:rPr>
        <w:t xml:space="preserve">1.3.4.    </w:t>
      </w:r>
      <w:r w:rsidRPr="00A02BA2">
        <w:rPr>
          <w:rFonts w:asciiTheme="minorBidi" w:eastAsia="Arial" w:hAnsiTheme="minorBidi" w:cstheme="minorBidi"/>
          <w:b/>
          <w:bCs/>
          <w:spacing w:val="16"/>
          <w:sz w:val="24"/>
          <w:szCs w:val="24"/>
          <w:lang w:val="fr-FR"/>
        </w:rPr>
        <w:t xml:space="preserve"> </w:t>
      </w:r>
      <w:r w:rsidRPr="00A02BA2">
        <w:rPr>
          <w:rFonts w:asciiTheme="minorBidi" w:eastAsia="Arial" w:hAnsiTheme="minorBidi" w:cstheme="minorBidi"/>
          <w:b/>
          <w:bCs/>
          <w:sz w:val="24"/>
          <w:szCs w:val="24"/>
          <w:lang w:val="fr-FR"/>
        </w:rPr>
        <w:t>Les données bactériologiques :</w:t>
      </w:r>
    </w:p>
    <w:p w:rsidR="00FE5CB9" w:rsidRPr="00A02BA2" w:rsidRDefault="00FE5CB9" w:rsidP="003402CB">
      <w:pPr>
        <w:tabs>
          <w:tab w:val="left" w:pos="851"/>
        </w:tabs>
        <w:spacing w:line="200" w:lineRule="exact"/>
        <w:ind w:right="438"/>
        <w:rPr>
          <w:rFonts w:asciiTheme="minorBidi" w:hAnsiTheme="minorBidi" w:cstheme="minorBidi"/>
          <w:b/>
          <w:bCs/>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851"/>
        </w:tabs>
        <w:ind w:right="438"/>
        <w:rPr>
          <w:rFonts w:asciiTheme="minorBidi" w:hAnsiTheme="minorBidi" w:cstheme="minorBidi"/>
          <w:sz w:val="24"/>
          <w:szCs w:val="24"/>
          <w:lang w:val="fr-FR"/>
        </w:rPr>
      </w:pPr>
      <w:r w:rsidRPr="003402CB">
        <w:rPr>
          <w:rFonts w:asciiTheme="minorBidi" w:eastAsia="Arial" w:hAnsiTheme="minorBidi" w:cstheme="minorBidi"/>
          <w:sz w:val="24"/>
          <w:szCs w:val="24"/>
          <w:lang w:val="fr-FR"/>
        </w:rPr>
        <w:t>La mise en évidence du germe peut se faire sur les prélèvements périphériques, sur un foyer infectieux superficiel</w:t>
      </w:r>
      <w:r w:rsidR="00A66E2F"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z w:val="24"/>
          <w:szCs w:val="24"/>
          <w:lang w:val="fr-FR"/>
        </w:rPr>
        <w:t>ou sur des prélèvements centraux.</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FE5CB9" w:rsidP="003402CB">
      <w:pPr>
        <w:tabs>
          <w:tab w:val="left" w:pos="851"/>
        </w:tabs>
        <w:spacing w:before="6" w:line="280" w:lineRule="exact"/>
        <w:ind w:right="438"/>
        <w:rPr>
          <w:rFonts w:asciiTheme="minorBidi" w:hAnsiTheme="minorBidi" w:cstheme="minorBidi"/>
          <w:sz w:val="24"/>
          <w:szCs w:val="24"/>
          <w:lang w:val="fr-FR"/>
        </w:rPr>
      </w:pPr>
    </w:p>
    <w:p w:rsidR="00FE5CB9" w:rsidRPr="003402CB" w:rsidRDefault="00C80B01" w:rsidP="003402CB">
      <w:pPr>
        <w:tabs>
          <w:tab w:val="left" w:pos="851"/>
        </w:tabs>
        <w:spacing w:before="14"/>
        <w:ind w:left="120" w:right="438"/>
        <w:rPr>
          <w:rFonts w:asciiTheme="minorBidi" w:eastAsia="Arial" w:hAnsiTheme="minorBidi" w:cstheme="minorBidi"/>
          <w:sz w:val="24"/>
          <w:szCs w:val="24"/>
          <w:lang w:val="fr-FR"/>
        </w:rPr>
      </w:pPr>
      <w:r w:rsidRPr="003402CB">
        <w:rPr>
          <w:rFonts w:asciiTheme="minorBidi" w:eastAsia="Arial" w:hAnsiTheme="minorBidi" w:cstheme="minorBidi"/>
          <w:b/>
          <w:bCs/>
          <w:sz w:val="24"/>
          <w:szCs w:val="24"/>
          <w:lang w:val="fr-FR"/>
        </w:rPr>
        <w:t>1.3.4.1. Prélèvements périphériques</w:t>
      </w:r>
      <w:r w:rsidRPr="003402CB">
        <w:rPr>
          <w:rFonts w:asciiTheme="minorBidi" w:eastAsia="Arial" w:hAnsiTheme="minorBidi" w:cstheme="minorBidi"/>
          <w:sz w:val="24"/>
          <w:szCs w:val="24"/>
          <w:lang w:val="fr-FR"/>
        </w:rPr>
        <w:t xml:space="preserve"> :</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851"/>
        </w:tabs>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Ces prélèvements doivent être pratiqués avant 12h de vie et concernent le nez, le </w:t>
      </w:r>
      <w:proofErr w:type="spellStart"/>
      <w:r w:rsidRPr="003402CB">
        <w:rPr>
          <w:rFonts w:asciiTheme="minorBidi" w:eastAsia="Arial" w:hAnsiTheme="minorBidi" w:cstheme="minorBidi"/>
          <w:sz w:val="24"/>
          <w:szCs w:val="24"/>
          <w:lang w:val="fr-FR"/>
        </w:rPr>
        <w:t>cavum</w:t>
      </w:r>
      <w:proofErr w:type="spellEnd"/>
      <w:r w:rsidRPr="003402CB">
        <w:rPr>
          <w:rFonts w:asciiTheme="minorBidi" w:eastAsia="Arial" w:hAnsiTheme="minorBidi" w:cstheme="minorBidi"/>
          <w:sz w:val="24"/>
          <w:szCs w:val="24"/>
          <w:lang w:val="fr-FR"/>
        </w:rPr>
        <w:t xml:space="preserve">, l’oreille, le liquide gastrique, l’anus, la peau, le cordon et le méconium. La positivité de l’un ou de plusieurs prélèvements signifie avant </w:t>
      </w:r>
      <w:proofErr w:type="spellStart"/>
      <w:r w:rsidRPr="003402CB">
        <w:rPr>
          <w:rFonts w:asciiTheme="minorBidi" w:eastAsia="Arial" w:hAnsiTheme="minorBidi" w:cstheme="minorBidi"/>
          <w:sz w:val="24"/>
          <w:szCs w:val="24"/>
          <w:lang w:val="fr-FR"/>
        </w:rPr>
        <w:t>out</w:t>
      </w:r>
      <w:proofErr w:type="spellEnd"/>
      <w:r w:rsidRPr="003402CB">
        <w:rPr>
          <w:rFonts w:asciiTheme="minorBidi" w:eastAsia="Arial" w:hAnsiTheme="minorBidi" w:cstheme="minorBidi"/>
          <w:sz w:val="24"/>
          <w:szCs w:val="24"/>
          <w:lang w:val="fr-FR"/>
        </w:rPr>
        <w:t xml:space="preserve"> une colonisation du nouveau-né par un plusieurs germe. Mais celle-ci peut se </w:t>
      </w:r>
      <w:proofErr w:type="gramStart"/>
      <w:r w:rsidRPr="003402CB">
        <w:rPr>
          <w:rFonts w:asciiTheme="minorBidi" w:eastAsia="Arial" w:hAnsiTheme="minorBidi" w:cstheme="minorBidi"/>
          <w:sz w:val="24"/>
          <w:szCs w:val="24"/>
          <w:lang w:val="fr-FR"/>
        </w:rPr>
        <w:t>transformer  en</w:t>
      </w:r>
      <w:proofErr w:type="gramEnd"/>
      <w:r w:rsidRPr="003402CB">
        <w:rPr>
          <w:rFonts w:asciiTheme="minorBidi" w:eastAsia="Arial" w:hAnsiTheme="minorBidi" w:cstheme="minorBidi"/>
          <w:sz w:val="24"/>
          <w:szCs w:val="24"/>
          <w:lang w:val="fr-FR"/>
        </w:rPr>
        <w:t xml:space="preserve"> infection à distance par dissémina</w:t>
      </w:r>
      <w:r w:rsidRPr="003402CB">
        <w:rPr>
          <w:rFonts w:asciiTheme="minorBidi" w:eastAsia="Arial" w:hAnsiTheme="minorBidi" w:cstheme="minorBidi"/>
          <w:spacing w:val="1"/>
          <w:sz w:val="24"/>
          <w:szCs w:val="24"/>
          <w:lang w:val="fr-FR"/>
        </w:rPr>
        <w:t>t</w:t>
      </w:r>
      <w:r w:rsidRPr="003402CB">
        <w:rPr>
          <w:rFonts w:asciiTheme="minorBidi" w:eastAsia="Arial" w:hAnsiTheme="minorBidi" w:cstheme="minorBidi"/>
          <w:sz w:val="24"/>
          <w:szCs w:val="24"/>
          <w:lang w:val="fr-FR"/>
        </w:rPr>
        <w:t>ion.</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FE5CB9" w:rsidP="003402CB">
      <w:pPr>
        <w:tabs>
          <w:tab w:val="left" w:pos="851"/>
        </w:tabs>
        <w:spacing w:before="14" w:line="200" w:lineRule="exact"/>
        <w:ind w:right="438"/>
        <w:rPr>
          <w:rFonts w:asciiTheme="minorBidi" w:hAnsiTheme="minorBidi" w:cstheme="minorBidi"/>
          <w:sz w:val="24"/>
          <w:szCs w:val="24"/>
          <w:lang w:val="fr-FR"/>
        </w:rPr>
      </w:pPr>
    </w:p>
    <w:p w:rsidR="00FE5CB9" w:rsidRPr="003402CB" w:rsidRDefault="00C80B01" w:rsidP="003402CB">
      <w:pPr>
        <w:tabs>
          <w:tab w:val="left" w:pos="851"/>
        </w:tabs>
        <w:ind w:left="120" w:right="438"/>
        <w:rPr>
          <w:rFonts w:asciiTheme="minorBidi" w:eastAsia="Arial" w:hAnsiTheme="minorBidi" w:cstheme="minorBidi"/>
          <w:b/>
          <w:bCs/>
          <w:sz w:val="24"/>
          <w:szCs w:val="24"/>
          <w:lang w:val="fr-FR"/>
        </w:rPr>
      </w:pPr>
      <w:r w:rsidRPr="003402CB">
        <w:rPr>
          <w:rFonts w:asciiTheme="minorBidi" w:eastAsia="Arial" w:hAnsiTheme="minorBidi" w:cstheme="minorBidi"/>
          <w:b/>
          <w:bCs/>
          <w:sz w:val="24"/>
          <w:szCs w:val="24"/>
          <w:lang w:val="fr-FR"/>
        </w:rPr>
        <w:t>1.3.4.2. Les prélèvements de foyers infectieux</w:t>
      </w:r>
    </w:p>
    <w:p w:rsidR="00FE5CB9" w:rsidRPr="003402CB" w:rsidRDefault="00C80B01" w:rsidP="003402CB">
      <w:pPr>
        <w:tabs>
          <w:tab w:val="left" w:pos="851"/>
        </w:tabs>
        <w:spacing w:before="61"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C’est le cas des prélèvements de pustules, d’abcès, de ponction articulaire, de coproculture, </w:t>
      </w:r>
      <w:proofErr w:type="spellStart"/>
      <w:r w:rsidRPr="003402CB">
        <w:rPr>
          <w:rFonts w:asciiTheme="minorBidi" w:eastAsia="Arial" w:hAnsiTheme="minorBidi" w:cstheme="minorBidi"/>
          <w:sz w:val="24"/>
          <w:szCs w:val="24"/>
          <w:lang w:val="fr-FR"/>
        </w:rPr>
        <w:t>uricult</w:t>
      </w:r>
      <w:proofErr w:type="spellEnd"/>
      <w:r w:rsidRPr="003402CB">
        <w:rPr>
          <w:rFonts w:asciiTheme="minorBidi" w:eastAsia="Arial" w:hAnsiTheme="minorBidi" w:cstheme="minorBidi"/>
          <w:sz w:val="24"/>
          <w:szCs w:val="24"/>
          <w:lang w:val="fr-FR"/>
        </w:rPr>
        <w:t>. Ils peuvent mettre en évidence</w:t>
      </w:r>
    </w:p>
    <w:p w:rsidR="00FE5CB9" w:rsidRPr="003402CB" w:rsidRDefault="00C80B01" w:rsidP="003402CB">
      <w:pPr>
        <w:tabs>
          <w:tab w:val="left" w:pos="851"/>
        </w:tabs>
        <w:spacing w:before="1"/>
        <w:ind w:left="120" w:right="438"/>
        <w:rPr>
          <w:rFonts w:asciiTheme="minorBidi" w:eastAsia="Arial" w:hAnsiTheme="minorBidi" w:cstheme="minorBidi"/>
          <w:sz w:val="24"/>
          <w:szCs w:val="24"/>
          <w:lang w:val="fr-FR"/>
        </w:rPr>
      </w:pPr>
      <w:proofErr w:type="gramStart"/>
      <w:r w:rsidRPr="003402CB">
        <w:rPr>
          <w:rFonts w:asciiTheme="minorBidi" w:eastAsia="Arial" w:hAnsiTheme="minorBidi" w:cstheme="minorBidi"/>
          <w:sz w:val="24"/>
          <w:szCs w:val="24"/>
          <w:lang w:val="fr-FR"/>
        </w:rPr>
        <w:t>le</w:t>
      </w:r>
      <w:proofErr w:type="gramEnd"/>
      <w:r w:rsidRPr="003402CB">
        <w:rPr>
          <w:rFonts w:asciiTheme="minorBidi" w:eastAsia="Arial" w:hAnsiTheme="minorBidi" w:cstheme="minorBidi"/>
          <w:sz w:val="24"/>
          <w:szCs w:val="24"/>
          <w:lang w:val="fr-FR"/>
        </w:rPr>
        <w:t xml:space="preserve"> germe responsable de l’in</w:t>
      </w:r>
      <w:r w:rsidRPr="003402CB">
        <w:rPr>
          <w:rFonts w:asciiTheme="minorBidi" w:eastAsia="Arial" w:hAnsiTheme="minorBidi" w:cstheme="minorBidi"/>
          <w:spacing w:val="-2"/>
          <w:sz w:val="24"/>
          <w:szCs w:val="24"/>
          <w:lang w:val="fr-FR"/>
        </w:rPr>
        <w:t>f</w:t>
      </w:r>
      <w:r w:rsidRPr="003402CB">
        <w:rPr>
          <w:rFonts w:asciiTheme="minorBidi" w:eastAsia="Arial" w:hAnsiTheme="minorBidi" w:cstheme="minorBidi"/>
          <w:sz w:val="24"/>
          <w:szCs w:val="24"/>
          <w:lang w:val="fr-FR"/>
        </w:rPr>
        <w:t>ection localisée et/ou généralisée.</w:t>
      </w:r>
    </w:p>
    <w:p w:rsidR="00FE5CB9" w:rsidRPr="003402CB" w:rsidRDefault="00C80B01" w:rsidP="003402CB">
      <w:pPr>
        <w:tabs>
          <w:tab w:val="left" w:pos="851"/>
        </w:tabs>
        <w:spacing w:before="61"/>
        <w:ind w:left="120" w:right="438"/>
        <w:rPr>
          <w:rFonts w:asciiTheme="minorBidi" w:eastAsia="Arial" w:hAnsiTheme="minorBidi" w:cstheme="minorBidi"/>
          <w:b/>
          <w:bCs/>
          <w:sz w:val="24"/>
          <w:szCs w:val="24"/>
          <w:lang w:val="fr-FR"/>
        </w:rPr>
      </w:pPr>
      <w:r w:rsidRPr="003402CB">
        <w:rPr>
          <w:rFonts w:asciiTheme="minorBidi" w:eastAsia="Arial" w:hAnsiTheme="minorBidi" w:cstheme="minorBidi"/>
          <w:b/>
          <w:bCs/>
          <w:sz w:val="24"/>
          <w:szCs w:val="24"/>
          <w:lang w:val="fr-FR"/>
        </w:rPr>
        <w:t>1.3.4.3. Les prélèvements centraux</w:t>
      </w:r>
    </w:p>
    <w:p w:rsidR="00FE5CB9" w:rsidRPr="003402CB" w:rsidRDefault="00C80B01" w:rsidP="003402CB">
      <w:pPr>
        <w:tabs>
          <w:tab w:val="left" w:pos="851"/>
        </w:tabs>
        <w:spacing w:before="62" w:line="276" w:lineRule="auto"/>
        <w:ind w:left="120" w:right="438" w:firstLine="549"/>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Les prélèvements centraux représentent</w:t>
      </w:r>
      <w:r w:rsidRPr="003402CB">
        <w:rPr>
          <w:rFonts w:asciiTheme="minorBidi" w:eastAsia="Arial" w:hAnsiTheme="minorBidi" w:cstheme="minorBidi"/>
          <w:spacing w:val="2"/>
          <w:sz w:val="24"/>
          <w:szCs w:val="24"/>
          <w:lang w:val="fr-FR"/>
        </w:rPr>
        <w:t xml:space="preserve"> </w:t>
      </w:r>
      <w:r w:rsidRPr="003402CB">
        <w:rPr>
          <w:rFonts w:asciiTheme="minorBidi" w:eastAsia="Arial" w:hAnsiTheme="minorBidi" w:cstheme="minorBidi"/>
          <w:sz w:val="24"/>
          <w:szCs w:val="24"/>
          <w:u w:val="single"/>
          <w:lang w:val="fr-FR"/>
        </w:rPr>
        <w:t>la meilleure preuve</w:t>
      </w:r>
      <w:r w:rsidRPr="003402CB">
        <w:rPr>
          <w:rFonts w:asciiTheme="minorBidi" w:eastAsia="Arial" w:hAnsiTheme="minorBidi" w:cstheme="minorBidi"/>
          <w:sz w:val="24"/>
          <w:szCs w:val="24"/>
          <w:lang w:val="fr-FR"/>
        </w:rPr>
        <w:t xml:space="preserve"> de l’infection bactérienne du nouveau-né.</w:t>
      </w:r>
    </w:p>
    <w:p w:rsidR="00FE5CB9" w:rsidRPr="003402CB" w:rsidRDefault="00C80B01" w:rsidP="003402CB">
      <w:pPr>
        <w:tabs>
          <w:tab w:val="left" w:pos="480"/>
          <w:tab w:val="left" w:pos="851"/>
        </w:tabs>
        <w:spacing w:before="1" w:line="276" w:lineRule="auto"/>
        <w:ind w:left="480" w:right="438" w:hanging="360"/>
        <w:rPr>
          <w:rFonts w:asciiTheme="minorBidi" w:eastAsia="Mangal" w:hAnsiTheme="minorBidi" w:cstheme="minorBidi"/>
          <w:sz w:val="24"/>
          <w:szCs w:val="24"/>
          <w:lang w:val="fr-FR"/>
        </w:rPr>
      </w:pPr>
      <w:r w:rsidRPr="003402CB">
        <w:rPr>
          <w:rFonts w:asciiTheme="minorBidi" w:eastAsia="Arial" w:hAnsiTheme="minorBidi" w:cstheme="minorBidi"/>
          <w:sz w:val="24"/>
          <w:szCs w:val="24"/>
          <w:lang w:val="fr-FR"/>
        </w:rPr>
        <w:t>-</w:t>
      </w:r>
      <w:r w:rsidRPr="003402CB">
        <w:rPr>
          <w:rFonts w:asciiTheme="minorBidi" w:eastAsia="Arial" w:hAnsiTheme="minorBidi" w:cstheme="minorBidi"/>
          <w:sz w:val="24"/>
          <w:szCs w:val="24"/>
          <w:lang w:val="fr-FR"/>
        </w:rPr>
        <w:tab/>
      </w:r>
      <w:r w:rsidRPr="003402CB">
        <w:rPr>
          <w:rFonts w:asciiTheme="minorBidi" w:eastAsia="Arial" w:hAnsiTheme="minorBidi" w:cstheme="minorBidi"/>
          <w:i/>
          <w:sz w:val="24"/>
          <w:szCs w:val="24"/>
          <w:lang w:val="fr-FR"/>
        </w:rPr>
        <w:t xml:space="preserve">L’hémoculture </w:t>
      </w:r>
      <w:r w:rsidRPr="003402CB">
        <w:rPr>
          <w:rFonts w:asciiTheme="minorBidi" w:eastAsia="Arial" w:hAnsiTheme="minorBidi" w:cstheme="minorBidi"/>
          <w:sz w:val="24"/>
          <w:szCs w:val="24"/>
          <w:lang w:val="fr-FR"/>
        </w:rPr>
        <w:t>n’est</w:t>
      </w:r>
      <w:r w:rsidRPr="003402CB">
        <w:rPr>
          <w:rFonts w:asciiTheme="minorBidi" w:eastAsia="Arial" w:hAnsiTheme="minorBidi" w:cstheme="minorBidi"/>
          <w:spacing w:val="100"/>
          <w:sz w:val="24"/>
          <w:szCs w:val="24"/>
          <w:lang w:val="fr-FR"/>
        </w:rPr>
        <w:t xml:space="preserve"> </w:t>
      </w:r>
      <w:r w:rsidRPr="003402CB">
        <w:rPr>
          <w:rFonts w:asciiTheme="minorBidi" w:eastAsia="Arial" w:hAnsiTheme="minorBidi" w:cstheme="minorBidi"/>
          <w:sz w:val="24"/>
          <w:szCs w:val="24"/>
          <w:lang w:val="fr-FR"/>
        </w:rPr>
        <w:t>pas toujours positive dans les septicémies (moins de 50% des cas). Le diagnostic de septicémie exige la positivité de 2 hémocultures</w:t>
      </w:r>
      <w:r w:rsidRPr="003402CB">
        <w:rPr>
          <w:rFonts w:asciiTheme="minorBidi" w:eastAsia="Mangal" w:hAnsiTheme="minorBidi" w:cstheme="minorBidi"/>
          <w:sz w:val="24"/>
          <w:szCs w:val="24"/>
          <w:lang w:val="fr-FR"/>
        </w:rPr>
        <w:t>.</w:t>
      </w:r>
    </w:p>
    <w:p w:rsidR="00FE5CB9" w:rsidRPr="003402CB" w:rsidRDefault="00C80B01" w:rsidP="003402CB">
      <w:pPr>
        <w:tabs>
          <w:tab w:val="left" w:pos="480"/>
          <w:tab w:val="left" w:pos="851"/>
        </w:tabs>
        <w:spacing w:before="1" w:line="275" w:lineRule="auto"/>
        <w:ind w:left="480" w:right="438" w:hanging="36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w:t>
      </w:r>
      <w:r w:rsidRPr="003402CB">
        <w:rPr>
          <w:rFonts w:asciiTheme="minorBidi" w:eastAsia="Arial" w:hAnsiTheme="minorBidi" w:cstheme="minorBidi"/>
          <w:sz w:val="24"/>
          <w:szCs w:val="24"/>
          <w:lang w:val="fr-FR"/>
        </w:rPr>
        <w:tab/>
      </w:r>
      <w:r w:rsidRPr="003402CB">
        <w:rPr>
          <w:rFonts w:asciiTheme="minorBidi" w:eastAsia="Arial" w:hAnsiTheme="minorBidi" w:cstheme="minorBidi"/>
          <w:i/>
          <w:sz w:val="24"/>
          <w:szCs w:val="24"/>
          <w:lang w:val="fr-FR"/>
        </w:rPr>
        <w:t>L’analyse du liquide céphalorachidien</w:t>
      </w:r>
      <w:r w:rsidRPr="003402CB">
        <w:rPr>
          <w:rFonts w:asciiTheme="minorBidi" w:eastAsia="Arial" w:hAnsiTheme="minorBidi" w:cstheme="minorBidi"/>
          <w:i/>
          <w:spacing w:val="2"/>
          <w:sz w:val="24"/>
          <w:szCs w:val="24"/>
          <w:lang w:val="fr-FR"/>
        </w:rPr>
        <w:t xml:space="preserve"> </w:t>
      </w:r>
      <w:r w:rsidRPr="003402CB">
        <w:rPr>
          <w:rFonts w:asciiTheme="minorBidi" w:eastAsia="Arial" w:hAnsiTheme="minorBidi" w:cstheme="minorBidi"/>
          <w:sz w:val="24"/>
          <w:szCs w:val="24"/>
          <w:lang w:val="fr-FR"/>
        </w:rPr>
        <w:t>après ponction lombaire doit tenir compte des particularités physiologiques du nouveau- né.</w:t>
      </w:r>
    </w:p>
    <w:p w:rsidR="00FE5CB9" w:rsidRPr="003402CB" w:rsidRDefault="00C80B01" w:rsidP="003402CB">
      <w:pPr>
        <w:tabs>
          <w:tab w:val="left" w:pos="480"/>
          <w:tab w:val="left" w:pos="851"/>
          <w:tab w:val="left" w:pos="8931"/>
        </w:tabs>
        <w:spacing w:before="2" w:line="275" w:lineRule="auto"/>
        <w:ind w:left="480" w:right="438" w:hanging="360"/>
        <w:rPr>
          <w:rFonts w:asciiTheme="minorBidi" w:hAnsiTheme="minorBidi" w:cstheme="minorBidi"/>
          <w:sz w:val="24"/>
          <w:szCs w:val="24"/>
          <w:lang w:val="fr-FR"/>
        </w:rPr>
      </w:pPr>
      <w:r w:rsidRPr="003402CB">
        <w:rPr>
          <w:rFonts w:asciiTheme="minorBidi" w:eastAsia="Arial" w:hAnsiTheme="minorBidi" w:cstheme="minorBidi"/>
          <w:sz w:val="24"/>
          <w:szCs w:val="24"/>
          <w:lang w:val="fr-FR"/>
        </w:rPr>
        <w:t>-</w:t>
      </w:r>
      <w:r w:rsidRPr="003402CB">
        <w:rPr>
          <w:rFonts w:asciiTheme="minorBidi" w:eastAsia="Arial" w:hAnsiTheme="minorBidi" w:cstheme="minorBidi"/>
          <w:sz w:val="24"/>
          <w:szCs w:val="24"/>
          <w:lang w:val="fr-FR"/>
        </w:rPr>
        <w:tab/>
      </w:r>
      <w:r w:rsidRPr="003402CB">
        <w:rPr>
          <w:rFonts w:asciiTheme="minorBidi" w:eastAsia="Arial" w:hAnsiTheme="minorBidi" w:cstheme="minorBidi"/>
          <w:i/>
          <w:sz w:val="24"/>
          <w:szCs w:val="24"/>
          <w:lang w:val="fr-FR"/>
        </w:rPr>
        <w:t xml:space="preserve">La PCR </w:t>
      </w:r>
      <w:r w:rsidRPr="003402CB">
        <w:rPr>
          <w:rFonts w:asciiTheme="minorBidi" w:eastAsia="Arial" w:hAnsiTheme="minorBidi" w:cstheme="minorBidi"/>
          <w:sz w:val="24"/>
          <w:szCs w:val="24"/>
          <w:lang w:val="fr-FR"/>
        </w:rPr>
        <w:t>sur les liquides biologiques notamment dans le LCR apporte une aide précieuse dans le diagnostic bactériologique de l’infection.</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CE49FF" w:rsidRDefault="00C80B01" w:rsidP="003402CB">
      <w:pPr>
        <w:tabs>
          <w:tab w:val="left" w:pos="851"/>
        </w:tabs>
        <w:spacing w:before="14"/>
        <w:ind w:left="100" w:right="438"/>
        <w:rPr>
          <w:rFonts w:asciiTheme="minorBidi" w:eastAsia="Arial" w:hAnsiTheme="minorBidi" w:cstheme="minorBidi"/>
          <w:b/>
          <w:bCs/>
          <w:sz w:val="24"/>
          <w:szCs w:val="24"/>
          <w:lang w:val="fr-FR"/>
        </w:rPr>
      </w:pPr>
      <w:r w:rsidRPr="00CE49FF">
        <w:rPr>
          <w:rFonts w:asciiTheme="minorBidi" w:eastAsia="Arial" w:hAnsiTheme="minorBidi" w:cstheme="minorBidi"/>
          <w:b/>
          <w:bCs/>
          <w:sz w:val="24"/>
          <w:szCs w:val="24"/>
          <w:lang w:val="fr-FR"/>
        </w:rPr>
        <w:t>1.3.3.4. La recherche des antigènes solubles</w:t>
      </w:r>
    </w:p>
    <w:p w:rsidR="0070016D" w:rsidRPr="003402CB" w:rsidRDefault="0070016D" w:rsidP="003402CB">
      <w:pPr>
        <w:tabs>
          <w:tab w:val="left" w:pos="851"/>
        </w:tabs>
        <w:spacing w:before="14"/>
        <w:ind w:left="100" w:right="438"/>
        <w:rPr>
          <w:rFonts w:asciiTheme="minorBidi" w:eastAsia="Arial" w:hAnsiTheme="minorBidi" w:cstheme="minorBidi"/>
          <w:sz w:val="24"/>
          <w:szCs w:val="24"/>
          <w:lang w:val="fr-FR"/>
        </w:rPr>
      </w:pPr>
    </w:p>
    <w:p w:rsidR="00FE5CB9" w:rsidRDefault="00C80B01" w:rsidP="003402CB">
      <w:pPr>
        <w:tabs>
          <w:tab w:val="left" w:pos="851"/>
        </w:tabs>
        <w:spacing w:line="276" w:lineRule="auto"/>
        <w:ind w:left="100" w:right="438"/>
        <w:rPr>
          <w:rFonts w:asciiTheme="minorBidi" w:eastAsia="Arial" w:hAnsiTheme="minorBidi" w:cstheme="minorBidi"/>
          <w:position w:val="-1"/>
          <w:sz w:val="24"/>
          <w:szCs w:val="24"/>
          <w:lang w:val="fr-FR"/>
        </w:rPr>
      </w:pPr>
      <w:r w:rsidRPr="003402CB">
        <w:rPr>
          <w:rFonts w:asciiTheme="minorBidi" w:eastAsia="Arial" w:hAnsiTheme="minorBidi" w:cstheme="minorBidi"/>
          <w:sz w:val="24"/>
          <w:szCs w:val="24"/>
          <w:lang w:val="fr-FR"/>
        </w:rPr>
        <w:t>Depuis quelques années les techniques de contre immunoélectrophorèse (CIE) et d’agglutination sur particules de latex, dans le sang, les urines et le LCR, ont permis de mettre en évidence des antigènes solubles dont la présence est équivalente</w:t>
      </w:r>
      <w:r w:rsidR="0070016D"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position w:val="-1"/>
          <w:sz w:val="24"/>
          <w:szCs w:val="24"/>
          <w:lang w:val="fr-FR"/>
        </w:rPr>
        <w:t>au diagnostic de septicémie.</w:t>
      </w:r>
    </w:p>
    <w:p w:rsidR="00A02BA2" w:rsidRDefault="00A02BA2" w:rsidP="003402CB">
      <w:pPr>
        <w:tabs>
          <w:tab w:val="left" w:pos="851"/>
        </w:tabs>
        <w:spacing w:line="276" w:lineRule="auto"/>
        <w:ind w:left="100" w:right="438"/>
        <w:rPr>
          <w:rFonts w:asciiTheme="minorBidi" w:eastAsia="Arial" w:hAnsiTheme="minorBidi" w:cstheme="minorBidi"/>
          <w:position w:val="-1"/>
          <w:sz w:val="24"/>
          <w:szCs w:val="24"/>
          <w:lang w:val="fr-FR"/>
        </w:rPr>
      </w:pPr>
    </w:p>
    <w:p w:rsidR="00FE5CB9" w:rsidRPr="003402CB" w:rsidRDefault="00C80B01" w:rsidP="003402CB">
      <w:pPr>
        <w:tabs>
          <w:tab w:val="left" w:pos="851"/>
        </w:tabs>
        <w:spacing w:before="14"/>
        <w:ind w:left="100" w:right="438"/>
        <w:rPr>
          <w:rFonts w:asciiTheme="minorBidi" w:eastAsia="Arial" w:hAnsiTheme="minorBidi" w:cstheme="minorBidi"/>
          <w:sz w:val="24"/>
          <w:szCs w:val="24"/>
          <w:lang w:val="fr-FR"/>
        </w:rPr>
      </w:pPr>
      <w:r w:rsidRPr="003402CB">
        <w:rPr>
          <w:rFonts w:asciiTheme="minorBidi" w:eastAsia="Arial" w:hAnsiTheme="minorBidi" w:cstheme="minorBidi"/>
          <w:b/>
          <w:sz w:val="24"/>
          <w:szCs w:val="24"/>
          <w:lang w:val="fr-FR"/>
        </w:rPr>
        <w:t xml:space="preserve">2. </w:t>
      </w:r>
      <w:r w:rsidRPr="003402CB">
        <w:rPr>
          <w:rFonts w:asciiTheme="minorBidi" w:eastAsia="Arial" w:hAnsiTheme="minorBidi" w:cstheme="minorBidi"/>
          <w:b/>
          <w:spacing w:val="87"/>
          <w:sz w:val="24"/>
          <w:szCs w:val="24"/>
          <w:lang w:val="fr-FR"/>
        </w:rPr>
        <w:t xml:space="preserve"> </w:t>
      </w:r>
      <w:r w:rsidR="00D54FB2" w:rsidRPr="003402CB">
        <w:rPr>
          <w:rFonts w:asciiTheme="minorBidi" w:eastAsia="Arial" w:hAnsiTheme="minorBidi" w:cstheme="minorBidi"/>
          <w:b/>
          <w:sz w:val="24"/>
          <w:szCs w:val="24"/>
          <w:lang w:val="fr-FR"/>
        </w:rPr>
        <w:t>DIAGNOSTIC DIFFERENTIEL</w:t>
      </w:r>
    </w:p>
    <w:p w:rsidR="00FE5CB9" w:rsidRPr="003402CB" w:rsidRDefault="00FE5CB9" w:rsidP="003402CB">
      <w:pPr>
        <w:tabs>
          <w:tab w:val="left" w:pos="851"/>
        </w:tabs>
        <w:spacing w:before="8" w:line="12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284"/>
          <w:tab w:val="left" w:pos="851"/>
        </w:tabs>
        <w:spacing w:line="276" w:lineRule="auto"/>
        <w:ind w:left="284" w:right="438" w:hanging="1026"/>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ab/>
      </w:r>
      <w:r w:rsidR="00A02BA2">
        <w:rPr>
          <w:rFonts w:asciiTheme="minorBidi" w:eastAsia="Arial" w:hAnsiTheme="minorBidi" w:cstheme="minorBidi"/>
          <w:sz w:val="24"/>
          <w:szCs w:val="24"/>
          <w:lang w:val="fr-FR"/>
        </w:rPr>
        <w:t xml:space="preserve">- </w:t>
      </w:r>
      <w:r w:rsidRPr="00D54FB2">
        <w:rPr>
          <w:rFonts w:asciiTheme="minorBidi" w:eastAsia="Arial" w:hAnsiTheme="minorBidi" w:cstheme="minorBidi"/>
          <w:b/>
          <w:bCs/>
          <w:sz w:val="24"/>
          <w:szCs w:val="24"/>
          <w:lang w:val="fr-FR"/>
        </w:rPr>
        <w:t>Devant une détresse</w:t>
      </w:r>
      <w:r w:rsidRPr="003402CB">
        <w:rPr>
          <w:rFonts w:asciiTheme="minorBidi" w:eastAsia="Arial" w:hAnsiTheme="minorBidi" w:cstheme="minorBidi"/>
          <w:sz w:val="24"/>
          <w:szCs w:val="24"/>
          <w:lang w:val="fr-FR"/>
        </w:rPr>
        <w:t xml:space="preserve"> respiratoire du nouveau-né il faudra éliminer une</w:t>
      </w:r>
      <w:r w:rsidR="00A51708"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z w:val="24"/>
          <w:szCs w:val="24"/>
          <w:lang w:val="fr-FR"/>
        </w:rPr>
        <w:t xml:space="preserve">inhalation de liquide amniotique </w:t>
      </w:r>
      <w:proofErr w:type="spellStart"/>
      <w:r w:rsidRPr="003402CB">
        <w:rPr>
          <w:rFonts w:asciiTheme="minorBidi" w:eastAsia="Arial" w:hAnsiTheme="minorBidi" w:cstheme="minorBidi"/>
          <w:sz w:val="24"/>
          <w:szCs w:val="24"/>
          <w:lang w:val="fr-FR"/>
        </w:rPr>
        <w:t>méconial</w:t>
      </w:r>
      <w:proofErr w:type="spellEnd"/>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1"/>
          <w:sz w:val="24"/>
          <w:szCs w:val="24"/>
          <w:lang w:val="fr-FR"/>
        </w:rPr>
        <w:t>et</w:t>
      </w:r>
      <w:r w:rsidR="0070016D" w:rsidRPr="003402CB">
        <w:rPr>
          <w:rFonts w:asciiTheme="minorBidi" w:eastAsia="Arial" w:hAnsiTheme="minorBidi" w:cstheme="minorBidi"/>
          <w:spacing w:val="-1"/>
          <w:sz w:val="24"/>
          <w:szCs w:val="24"/>
          <w:lang w:val="fr-FR"/>
        </w:rPr>
        <w:t xml:space="preserve"> </w:t>
      </w:r>
      <w:r w:rsidRPr="003402CB">
        <w:rPr>
          <w:rFonts w:asciiTheme="minorBidi" w:eastAsia="Arial" w:hAnsiTheme="minorBidi" w:cstheme="minorBidi"/>
          <w:sz w:val="24"/>
          <w:szCs w:val="24"/>
          <w:lang w:val="fr-FR"/>
        </w:rPr>
        <w:t>une maladie des membranes hyalines (MMH). Le diagnostic différentiel pourra aussi se poser devant des troubles digestifs, des troubles cardio-vasculaires et des troubles hémorragiques.</w:t>
      </w:r>
    </w:p>
    <w:p w:rsidR="00FE5CB9" w:rsidRPr="003402CB" w:rsidRDefault="00C80B01" w:rsidP="003402CB">
      <w:pPr>
        <w:tabs>
          <w:tab w:val="left" w:pos="284"/>
          <w:tab w:val="left" w:pos="851"/>
        </w:tabs>
        <w:spacing w:line="275" w:lineRule="auto"/>
        <w:ind w:left="284" w:right="438" w:hanging="56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ab/>
      </w:r>
      <w:r w:rsidR="00A02BA2">
        <w:rPr>
          <w:rFonts w:asciiTheme="minorBidi" w:eastAsia="Arial" w:hAnsiTheme="minorBidi" w:cstheme="minorBidi"/>
          <w:sz w:val="24"/>
          <w:szCs w:val="24"/>
          <w:lang w:val="fr-FR"/>
        </w:rPr>
        <w:t>-</w:t>
      </w:r>
      <w:r w:rsidRPr="003402CB">
        <w:rPr>
          <w:rFonts w:asciiTheme="minorBidi" w:eastAsia="Arial" w:hAnsiTheme="minorBidi" w:cstheme="minorBidi"/>
          <w:sz w:val="24"/>
          <w:szCs w:val="24"/>
          <w:lang w:val="fr-FR"/>
        </w:rPr>
        <w:t xml:space="preserve">Devant </w:t>
      </w:r>
      <w:r w:rsidRPr="00D54FB2">
        <w:rPr>
          <w:rFonts w:asciiTheme="minorBidi" w:eastAsia="Arial" w:hAnsiTheme="minorBidi" w:cstheme="minorBidi"/>
          <w:b/>
          <w:bCs/>
          <w:sz w:val="24"/>
          <w:szCs w:val="24"/>
          <w:lang w:val="fr-FR"/>
        </w:rPr>
        <w:t>des signes neurologiques</w:t>
      </w:r>
      <w:r w:rsidRPr="003402CB">
        <w:rPr>
          <w:rFonts w:asciiTheme="minorBidi" w:eastAsia="Arial" w:hAnsiTheme="minorBidi" w:cstheme="minorBidi"/>
          <w:sz w:val="24"/>
          <w:szCs w:val="24"/>
          <w:lang w:val="fr-FR"/>
        </w:rPr>
        <w:t xml:space="preserve"> il faudra éliminer une hémorragie cérébrale</w:t>
      </w:r>
      <w:r w:rsidR="00A51708"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z w:val="24"/>
          <w:szCs w:val="24"/>
          <w:lang w:val="fr-FR"/>
        </w:rPr>
        <w:t>chez le prématuré et des troubles héréditaires du métabolisme</w:t>
      </w:r>
      <w:r w:rsidRPr="003402CB">
        <w:rPr>
          <w:rFonts w:asciiTheme="minorBidi" w:eastAsia="Arial" w:hAnsiTheme="minorBidi" w:cstheme="minorBidi"/>
          <w:spacing w:val="2"/>
          <w:sz w:val="24"/>
          <w:szCs w:val="24"/>
          <w:lang w:val="fr-FR"/>
        </w:rPr>
        <w:t xml:space="preserve"> </w:t>
      </w:r>
      <w:r w:rsidRPr="003402CB">
        <w:rPr>
          <w:rFonts w:asciiTheme="minorBidi" w:eastAsia="Arial" w:hAnsiTheme="minorBidi" w:cstheme="minorBidi"/>
          <w:sz w:val="24"/>
          <w:szCs w:val="24"/>
          <w:lang w:val="fr-FR"/>
        </w:rPr>
        <w:t>chez le nouveau-né à terme.</w:t>
      </w:r>
    </w:p>
    <w:p w:rsidR="00FE5CB9" w:rsidRPr="003402CB" w:rsidRDefault="0070016D" w:rsidP="003402CB">
      <w:pPr>
        <w:tabs>
          <w:tab w:val="left" w:pos="284"/>
          <w:tab w:val="left" w:pos="851"/>
        </w:tabs>
        <w:spacing w:line="276" w:lineRule="auto"/>
        <w:ind w:left="120" w:right="438" w:hanging="1026"/>
        <w:rPr>
          <w:rFonts w:asciiTheme="minorBidi" w:eastAsia="Arial" w:hAnsiTheme="minorBidi" w:cstheme="minorBidi"/>
          <w:sz w:val="24"/>
          <w:szCs w:val="24"/>
          <w:lang w:val="fr-FR"/>
        </w:rPr>
      </w:pPr>
      <w:r w:rsidRPr="003402CB">
        <w:rPr>
          <w:rFonts w:asciiTheme="minorBidi" w:eastAsia="Arial" w:hAnsiTheme="minorBidi" w:cstheme="minorBidi"/>
          <w:i/>
          <w:sz w:val="24"/>
          <w:szCs w:val="24"/>
          <w:lang w:val="fr-FR"/>
        </w:rPr>
        <w:t xml:space="preserve">            </w:t>
      </w:r>
      <w:r w:rsidR="00A51708" w:rsidRPr="003402CB">
        <w:rPr>
          <w:rFonts w:asciiTheme="minorBidi" w:eastAsia="Arial" w:hAnsiTheme="minorBidi" w:cstheme="minorBidi"/>
          <w:i/>
          <w:sz w:val="24"/>
          <w:szCs w:val="24"/>
          <w:lang w:val="fr-FR"/>
        </w:rPr>
        <w:t xml:space="preserve">   </w:t>
      </w:r>
      <w:r w:rsidRPr="003402CB">
        <w:rPr>
          <w:rFonts w:asciiTheme="minorBidi" w:eastAsia="Arial" w:hAnsiTheme="minorBidi" w:cstheme="minorBidi"/>
          <w:i/>
          <w:sz w:val="24"/>
          <w:szCs w:val="24"/>
          <w:lang w:val="fr-FR"/>
        </w:rPr>
        <w:t xml:space="preserve"> </w:t>
      </w:r>
      <w:r w:rsidR="00C80B01" w:rsidRPr="003402CB">
        <w:rPr>
          <w:rFonts w:asciiTheme="minorBidi" w:eastAsia="Arial" w:hAnsiTheme="minorBidi" w:cstheme="minorBidi"/>
          <w:i/>
          <w:sz w:val="24"/>
          <w:szCs w:val="24"/>
          <w:lang w:val="fr-FR"/>
        </w:rPr>
        <w:t>Mais en fait le vrai problème</w:t>
      </w:r>
      <w:r w:rsidR="00C80B01" w:rsidRPr="003402CB">
        <w:rPr>
          <w:rFonts w:asciiTheme="minorBidi" w:eastAsia="Arial" w:hAnsiTheme="minorBidi" w:cstheme="minorBidi"/>
          <w:i/>
          <w:spacing w:val="1"/>
          <w:sz w:val="24"/>
          <w:szCs w:val="24"/>
          <w:lang w:val="fr-FR"/>
        </w:rPr>
        <w:t xml:space="preserve"> </w:t>
      </w:r>
      <w:r w:rsidR="00C80B01" w:rsidRPr="003402CB">
        <w:rPr>
          <w:rFonts w:asciiTheme="minorBidi" w:eastAsia="Arial" w:hAnsiTheme="minorBidi" w:cstheme="minorBidi"/>
          <w:sz w:val="24"/>
          <w:szCs w:val="24"/>
          <w:lang w:val="fr-FR"/>
        </w:rPr>
        <w:t>c’est de ne pas reconnaître rapidement une infection bactérienne devant un enfant qui va mal, il faut y penser avant d’envisager un autre diagnostic.</w:t>
      </w:r>
    </w:p>
    <w:p w:rsidR="00E33E69" w:rsidRDefault="005B1987" w:rsidP="005B1987">
      <w:pPr>
        <w:tabs>
          <w:tab w:val="left" w:pos="851"/>
        </w:tabs>
        <w:spacing w:line="276" w:lineRule="auto"/>
        <w:ind w:right="438" w:hanging="1026"/>
        <w:rPr>
          <w:rFonts w:asciiTheme="minorBidi" w:eastAsia="Arial" w:hAnsiTheme="minorBidi" w:cstheme="minorBidi"/>
          <w:b/>
          <w:sz w:val="24"/>
          <w:szCs w:val="24"/>
          <w:lang w:val="fr-FR"/>
        </w:rPr>
      </w:pPr>
      <w:r>
        <w:rPr>
          <w:rFonts w:asciiTheme="minorBidi" w:hAnsiTheme="minorBidi" w:cstheme="minorBidi"/>
          <w:sz w:val="24"/>
          <w:szCs w:val="24"/>
          <w:lang w:val="fr-FR"/>
        </w:rPr>
        <w:tab/>
      </w:r>
      <w:r>
        <w:rPr>
          <w:rFonts w:asciiTheme="minorBidi" w:hAnsiTheme="minorBidi" w:cstheme="minorBidi"/>
          <w:sz w:val="24"/>
          <w:szCs w:val="24"/>
          <w:lang w:val="fr-FR"/>
        </w:rPr>
        <w:tab/>
      </w:r>
      <w:r w:rsidR="00E33E69">
        <w:rPr>
          <w:rFonts w:asciiTheme="minorBidi" w:eastAsia="Arial" w:hAnsiTheme="minorBidi" w:cstheme="minorBidi"/>
          <w:b/>
          <w:sz w:val="24"/>
          <w:szCs w:val="24"/>
          <w:lang w:val="fr-FR"/>
        </w:rPr>
        <w:t xml:space="preserve"> </w:t>
      </w:r>
    </w:p>
    <w:p w:rsidR="00E33E69" w:rsidRDefault="00E33E69" w:rsidP="003402CB">
      <w:pPr>
        <w:tabs>
          <w:tab w:val="left" w:pos="851"/>
        </w:tabs>
        <w:spacing w:line="276" w:lineRule="auto"/>
        <w:ind w:right="438"/>
        <w:rPr>
          <w:rFonts w:asciiTheme="minorBidi" w:eastAsia="Arial" w:hAnsiTheme="minorBidi" w:cstheme="minorBidi"/>
          <w:b/>
          <w:sz w:val="24"/>
          <w:szCs w:val="24"/>
          <w:lang w:val="fr-FR"/>
        </w:rPr>
      </w:pPr>
    </w:p>
    <w:p w:rsidR="00A456BE" w:rsidRDefault="00A456BE" w:rsidP="003402CB">
      <w:pPr>
        <w:tabs>
          <w:tab w:val="left" w:pos="851"/>
        </w:tabs>
        <w:spacing w:line="276" w:lineRule="auto"/>
        <w:ind w:right="438"/>
        <w:rPr>
          <w:rFonts w:asciiTheme="minorBidi" w:eastAsia="Arial" w:hAnsiTheme="minorBidi" w:cstheme="minorBidi"/>
          <w:b/>
          <w:sz w:val="24"/>
          <w:szCs w:val="24"/>
          <w:lang w:val="fr-FR"/>
        </w:rPr>
      </w:pPr>
    </w:p>
    <w:p w:rsidR="00FE5CB9" w:rsidRPr="003402CB" w:rsidRDefault="00CB3192" w:rsidP="00CB3192">
      <w:pPr>
        <w:tabs>
          <w:tab w:val="left" w:pos="851"/>
        </w:tabs>
        <w:spacing w:line="276" w:lineRule="auto"/>
        <w:ind w:right="438"/>
        <w:rPr>
          <w:rFonts w:asciiTheme="minorBidi" w:eastAsia="Arial" w:hAnsiTheme="minorBidi" w:cstheme="minorBidi"/>
          <w:sz w:val="24"/>
          <w:szCs w:val="24"/>
          <w:lang w:val="fr-FR"/>
        </w:rPr>
      </w:pPr>
      <w:r>
        <w:rPr>
          <w:rFonts w:asciiTheme="minorBidi" w:eastAsia="Arial" w:hAnsiTheme="minorBidi" w:cstheme="minorBidi"/>
          <w:b/>
          <w:sz w:val="24"/>
          <w:szCs w:val="24"/>
          <w:lang w:val="fr-FR"/>
        </w:rPr>
        <w:lastRenderedPageBreak/>
        <w:t xml:space="preserve">PRINCIPAUX GERMES </w:t>
      </w:r>
      <w:r w:rsidR="00C80B01" w:rsidRPr="003402CB">
        <w:rPr>
          <w:rFonts w:asciiTheme="minorBidi" w:eastAsia="Arial" w:hAnsiTheme="minorBidi" w:cstheme="minorBidi"/>
          <w:b/>
          <w:sz w:val="24"/>
          <w:szCs w:val="24"/>
          <w:lang w:val="fr-FR"/>
        </w:rPr>
        <w:t>DE L’INFECTION BAC</w:t>
      </w:r>
      <w:r w:rsidR="00C80B01" w:rsidRPr="003402CB">
        <w:rPr>
          <w:rFonts w:asciiTheme="minorBidi" w:eastAsia="Arial" w:hAnsiTheme="minorBidi" w:cstheme="minorBidi"/>
          <w:b/>
          <w:spacing w:val="-2"/>
          <w:sz w:val="24"/>
          <w:szCs w:val="24"/>
          <w:lang w:val="fr-FR"/>
        </w:rPr>
        <w:t>T</w:t>
      </w:r>
      <w:r w:rsidR="00C80B01" w:rsidRPr="003402CB">
        <w:rPr>
          <w:rFonts w:asciiTheme="minorBidi" w:eastAsia="Arial" w:hAnsiTheme="minorBidi" w:cstheme="minorBidi"/>
          <w:b/>
          <w:sz w:val="24"/>
          <w:szCs w:val="24"/>
          <w:lang w:val="fr-FR"/>
        </w:rPr>
        <w:t>ERIENNE</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851"/>
        </w:tabs>
        <w:spacing w:line="276"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Les germes rencontrés dans l’infection bactérienne du nouveau- né varient de façon remarquable selon le type d’infection : infection </w:t>
      </w:r>
      <w:proofErr w:type="spellStart"/>
      <w:r w:rsidRPr="003402CB">
        <w:rPr>
          <w:rFonts w:asciiTheme="minorBidi" w:eastAsia="Arial" w:hAnsiTheme="minorBidi" w:cstheme="minorBidi"/>
          <w:sz w:val="24"/>
          <w:szCs w:val="24"/>
          <w:lang w:val="fr-FR"/>
        </w:rPr>
        <w:t>materno</w:t>
      </w:r>
      <w:proofErr w:type="spellEnd"/>
      <w:r w:rsidRPr="003402CB">
        <w:rPr>
          <w:rFonts w:asciiTheme="minorBidi" w:eastAsia="Arial" w:hAnsiTheme="minorBidi" w:cstheme="minorBidi"/>
          <w:sz w:val="24"/>
          <w:szCs w:val="24"/>
          <w:lang w:val="fr-FR"/>
        </w:rPr>
        <w:t>-fœtale ou infection post natale. Il en est de même des conséquences qui peuvent survenir sur le fœtus et / ou sur le nouveau-né.</w:t>
      </w:r>
    </w:p>
    <w:p w:rsidR="00FE5CB9" w:rsidRPr="003402CB" w:rsidRDefault="00C80B01" w:rsidP="00E33E69">
      <w:pPr>
        <w:tabs>
          <w:tab w:val="left" w:pos="851"/>
        </w:tabs>
        <w:spacing w:before="2" w:line="276" w:lineRule="auto"/>
        <w:ind w:left="120" w:right="438"/>
        <w:rPr>
          <w:rFonts w:asciiTheme="minorBidi" w:hAnsiTheme="minorBidi" w:cstheme="minorBidi"/>
          <w:sz w:val="24"/>
          <w:szCs w:val="24"/>
          <w:lang w:val="fr-FR"/>
        </w:rPr>
      </w:pPr>
      <w:r w:rsidRPr="003402CB">
        <w:rPr>
          <w:rFonts w:asciiTheme="minorBidi" w:eastAsia="Arial" w:hAnsiTheme="minorBidi" w:cstheme="minorBidi"/>
          <w:sz w:val="24"/>
          <w:szCs w:val="24"/>
          <w:lang w:val="fr-FR"/>
        </w:rPr>
        <w:t xml:space="preserve">En pratique, et à la lumière des données de la littérature, 3 germes sont fréquemment signalés comme responsables de l’infection </w:t>
      </w:r>
      <w:proofErr w:type="spellStart"/>
      <w:r w:rsidRPr="003402CB">
        <w:rPr>
          <w:rFonts w:asciiTheme="minorBidi" w:eastAsia="Arial" w:hAnsiTheme="minorBidi" w:cstheme="minorBidi"/>
          <w:sz w:val="24"/>
          <w:szCs w:val="24"/>
          <w:lang w:val="fr-FR"/>
        </w:rPr>
        <w:t>materno</w:t>
      </w:r>
      <w:proofErr w:type="spellEnd"/>
      <w:r w:rsidRPr="003402CB">
        <w:rPr>
          <w:rFonts w:asciiTheme="minorBidi" w:eastAsia="Arial" w:hAnsiTheme="minorBidi" w:cstheme="minorBidi"/>
          <w:sz w:val="24"/>
          <w:szCs w:val="24"/>
          <w:lang w:val="fr-FR"/>
        </w:rPr>
        <w:t>-fœtale :</w:t>
      </w:r>
      <w:r w:rsidRPr="003402CB">
        <w:rPr>
          <w:rFonts w:asciiTheme="minorBidi" w:eastAsia="Arial" w:hAnsiTheme="minorBidi" w:cstheme="minorBidi"/>
          <w:spacing w:val="2"/>
          <w:sz w:val="24"/>
          <w:szCs w:val="24"/>
          <w:lang w:val="fr-FR"/>
        </w:rPr>
        <w:t xml:space="preserve"> </w:t>
      </w:r>
      <w:r w:rsidRPr="003402CB">
        <w:rPr>
          <w:rFonts w:asciiTheme="minorBidi" w:eastAsia="Arial" w:hAnsiTheme="minorBidi" w:cstheme="minorBidi"/>
          <w:i/>
          <w:sz w:val="24"/>
          <w:szCs w:val="24"/>
          <w:lang w:val="fr-FR"/>
        </w:rPr>
        <w:t xml:space="preserve">Escherichia Coli, Streptocoque B et Listéria </w:t>
      </w:r>
      <w:proofErr w:type="spellStart"/>
      <w:r w:rsidRPr="003402CB">
        <w:rPr>
          <w:rFonts w:asciiTheme="minorBidi" w:eastAsia="Arial" w:hAnsiTheme="minorBidi" w:cstheme="minorBidi"/>
          <w:i/>
          <w:sz w:val="24"/>
          <w:szCs w:val="24"/>
          <w:lang w:val="fr-FR"/>
        </w:rPr>
        <w:t>Monocytogenes</w:t>
      </w:r>
      <w:proofErr w:type="spellEnd"/>
      <w:r w:rsidRPr="003402CB">
        <w:rPr>
          <w:rFonts w:asciiTheme="minorBidi" w:eastAsia="Arial" w:hAnsiTheme="minorBidi" w:cstheme="minorBidi"/>
          <w:i/>
          <w:sz w:val="24"/>
          <w:szCs w:val="24"/>
          <w:lang w:val="fr-FR"/>
        </w:rPr>
        <w:t>.</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70016D" w:rsidRDefault="0070016D" w:rsidP="003402CB">
      <w:pPr>
        <w:tabs>
          <w:tab w:val="left" w:pos="851"/>
        </w:tabs>
        <w:spacing w:before="14"/>
        <w:ind w:left="686" w:right="438"/>
        <w:rPr>
          <w:rFonts w:asciiTheme="minorBidi" w:eastAsia="Arial" w:hAnsiTheme="minorBidi" w:cstheme="minorBidi"/>
          <w:sz w:val="24"/>
          <w:szCs w:val="24"/>
          <w:lang w:val="fr-FR"/>
        </w:rPr>
      </w:pPr>
    </w:p>
    <w:p w:rsidR="00FE5CB9" w:rsidRPr="003402CB" w:rsidRDefault="00C80B01" w:rsidP="003402CB">
      <w:pPr>
        <w:tabs>
          <w:tab w:val="left" w:pos="851"/>
        </w:tabs>
        <w:spacing w:before="14"/>
        <w:ind w:left="460" w:right="438"/>
        <w:rPr>
          <w:rFonts w:asciiTheme="minorBidi" w:eastAsia="Arial" w:hAnsiTheme="minorBidi" w:cstheme="minorBidi"/>
          <w:sz w:val="24"/>
          <w:szCs w:val="24"/>
          <w:lang w:val="fr-FR"/>
        </w:rPr>
      </w:pPr>
      <w:r w:rsidRPr="003402CB">
        <w:rPr>
          <w:rFonts w:asciiTheme="minorBidi" w:eastAsia="Arial" w:hAnsiTheme="minorBidi" w:cstheme="minorBidi"/>
          <w:b/>
          <w:sz w:val="24"/>
          <w:szCs w:val="24"/>
          <w:lang w:val="fr-FR"/>
        </w:rPr>
        <w:t xml:space="preserve">1.    </w:t>
      </w:r>
      <w:r w:rsidRPr="003402CB">
        <w:rPr>
          <w:rFonts w:asciiTheme="minorBidi" w:eastAsia="Arial" w:hAnsiTheme="minorBidi" w:cstheme="minorBidi"/>
          <w:b/>
          <w:spacing w:val="62"/>
          <w:sz w:val="24"/>
          <w:szCs w:val="24"/>
          <w:lang w:val="fr-FR"/>
        </w:rPr>
        <w:t xml:space="preserve"> </w:t>
      </w:r>
      <w:r w:rsidRPr="003402CB">
        <w:rPr>
          <w:rFonts w:asciiTheme="minorBidi" w:eastAsia="Arial" w:hAnsiTheme="minorBidi" w:cstheme="minorBidi"/>
          <w:b/>
          <w:sz w:val="24"/>
          <w:szCs w:val="24"/>
          <w:lang w:val="fr-FR"/>
        </w:rPr>
        <w:t>Les infections à streptocoque</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851"/>
        </w:tabs>
        <w:spacing w:line="276" w:lineRule="auto"/>
        <w:ind w:left="10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Ce germe serait responsable de 30 à 40% des infections néonatales (3 à 5% des naissances vivantes). Il est surtout responsable des infections précoces, en général avant 72h de vie et c’est le </w:t>
      </w:r>
      <w:proofErr w:type="spellStart"/>
      <w:r w:rsidRPr="003402CB">
        <w:rPr>
          <w:rFonts w:asciiTheme="minorBidi" w:eastAsia="Arial" w:hAnsiTheme="minorBidi" w:cstheme="minorBidi"/>
          <w:sz w:val="24"/>
          <w:szCs w:val="24"/>
          <w:lang w:val="fr-FR"/>
        </w:rPr>
        <w:t>sérotype</w:t>
      </w:r>
      <w:proofErr w:type="spellEnd"/>
      <w:r w:rsidRPr="003402CB">
        <w:rPr>
          <w:rFonts w:asciiTheme="minorBidi" w:eastAsia="Arial" w:hAnsiTheme="minorBidi" w:cstheme="minorBidi"/>
          <w:sz w:val="24"/>
          <w:szCs w:val="24"/>
          <w:lang w:val="fr-FR"/>
        </w:rPr>
        <w:t xml:space="preserve"> III qui est le plus souvent incriminé.</w:t>
      </w:r>
    </w:p>
    <w:p w:rsidR="00FE5CB9" w:rsidRPr="003402CB" w:rsidRDefault="00C80B01" w:rsidP="003402CB">
      <w:pPr>
        <w:tabs>
          <w:tab w:val="left" w:pos="851"/>
        </w:tabs>
        <w:spacing w:before="1" w:line="276" w:lineRule="auto"/>
        <w:ind w:left="10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Sur le plan clinique</w:t>
      </w:r>
      <w:r w:rsidRPr="003402CB">
        <w:rPr>
          <w:rFonts w:asciiTheme="minorBidi" w:eastAsia="Arial" w:hAnsiTheme="minorBidi" w:cstheme="minorBidi"/>
          <w:spacing w:val="1"/>
          <w:sz w:val="24"/>
          <w:szCs w:val="24"/>
          <w:lang w:val="fr-FR"/>
        </w:rPr>
        <w:t xml:space="preserve"> </w:t>
      </w:r>
      <w:r w:rsidRPr="003402CB">
        <w:rPr>
          <w:rFonts w:asciiTheme="minorBidi" w:eastAsia="Arial" w:hAnsiTheme="minorBidi" w:cstheme="minorBidi"/>
          <w:i/>
          <w:sz w:val="24"/>
          <w:szCs w:val="24"/>
          <w:lang w:val="fr-FR"/>
        </w:rPr>
        <w:t>La forme précoce</w:t>
      </w:r>
      <w:r w:rsidRPr="003402CB">
        <w:rPr>
          <w:rFonts w:asciiTheme="minorBidi" w:eastAsia="Arial" w:hAnsiTheme="minorBidi" w:cstheme="minorBidi"/>
          <w:i/>
          <w:spacing w:val="1"/>
          <w:sz w:val="24"/>
          <w:szCs w:val="24"/>
          <w:lang w:val="fr-FR"/>
        </w:rPr>
        <w:t xml:space="preserve"> </w:t>
      </w:r>
      <w:r w:rsidRPr="003402CB">
        <w:rPr>
          <w:rFonts w:asciiTheme="minorBidi" w:eastAsia="Arial" w:hAnsiTheme="minorBidi" w:cstheme="minorBidi"/>
          <w:sz w:val="24"/>
          <w:szCs w:val="24"/>
          <w:lang w:val="fr-FR"/>
        </w:rPr>
        <w:t>se présente dans un tableau de septicémie avec ou sans méningite ou dans un tableau de détresse respiratoire ; l’évolution est sévère et le décès survient dans 20 à 50% des cas.</w:t>
      </w:r>
    </w:p>
    <w:p w:rsidR="00FE5CB9" w:rsidRPr="003402CB" w:rsidRDefault="00C80B01" w:rsidP="003402CB">
      <w:pPr>
        <w:tabs>
          <w:tab w:val="left" w:pos="851"/>
        </w:tabs>
        <w:spacing w:line="276" w:lineRule="auto"/>
        <w:ind w:left="10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Dans </w:t>
      </w:r>
      <w:r w:rsidRPr="003402CB">
        <w:rPr>
          <w:rFonts w:asciiTheme="minorBidi" w:eastAsia="Arial" w:hAnsiTheme="minorBidi" w:cstheme="minorBidi"/>
          <w:i/>
          <w:sz w:val="24"/>
          <w:szCs w:val="24"/>
          <w:lang w:val="fr-FR"/>
        </w:rPr>
        <w:t>la forme tardive</w:t>
      </w:r>
      <w:r w:rsidRPr="003402CB">
        <w:rPr>
          <w:rFonts w:asciiTheme="minorBidi" w:eastAsia="Arial" w:hAnsiTheme="minorBidi" w:cstheme="minorBidi"/>
          <w:i/>
          <w:spacing w:val="1"/>
          <w:sz w:val="24"/>
          <w:szCs w:val="24"/>
          <w:lang w:val="fr-FR"/>
        </w:rPr>
        <w:t xml:space="preserve"> </w:t>
      </w:r>
      <w:r w:rsidRPr="003402CB">
        <w:rPr>
          <w:rFonts w:asciiTheme="minorBidi" w:eastAsia="Arial" w:hAnsiTheme="minorBidi" w:cstheme="minorBidi"/>
          <w:sz w:val="24"/>
          <w:szCs w:val="24"/>
          <w:lang w:val="fr-FR"/>
        </w:rPr>
        <w:t>l’enfant est contaminé soit par la mère soit par l’entourage hospitalier soit par un autre nouveau-né. L’infection est localisée soit aux méninges soit aux poumons soit aux articulations. L’évolution est en général favorable est la guérison est la règle.</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FE5CB9" w:rsidP="003402CB">
      <w:pPr>
        <w:tabs>
          <w:tab w:val="left" w:pos="851"/>
        </w:tabs>
        <w:spacing w:before="18" w:line="260" w:lineRule="exact"/>
        <w:ind w:right="438"/>
        <w:rPr>
          <w:rFonts w:asciiTheme="minorBidi" w:hAnsiTheme="minorBidi" w:cstheme="minorBidi"/>
          <w:sz w:val="24"/>
          <w:szCs w:val="24"/>
          <w:lang w:val="fr-FR"/>
        </w:rPr>
      </w:pPr>
    </w:p>
    <w:p w:rsidR="0025165B" w:rsidRDefault="0025165B" w:rsidP="003402CB">
      <w:pPr>
        <w:tabs>
          <w:tab w:val="left" w:pos="851"/>
        </w:tabs>
        <w:ind w:left="460" w:right="438"/>
        <w:rPr>
          <w:rFonts w:asciiTheme="minorBidi" w:eastAsia="Arial" w:hAnsiTheme="minorBidi" w:cstheme="minorBidi"/>
          <w:b/>
          <w:sz w:val="24"/>
          <w:szCs w:val="24"/>
          <w:lang w:val="fr-FR"/>
        </w:rPr>
      </w:pPr>
    </w:p>
    <w:p w:rsidR="0025165B" w:rsidRDefault="0025165B" w:rsidP="003402CB">
      <w:pPr>
        <w:tabs>
          <w:tab w:val="left" w:pos="851"/>
        </w:tabs>
        <w:ind w:left="460" w:right="438"/>
        <w:rPr>
          <w:rFonts w:asciiTheme="minorBidi" w:eastAsia="Arial" w:hAnsiTheme="minorBidi" w:cstheme="minorBidi"/>
          <w:b/>
          <w:sz w:val="24"/>
          <w:szCs w:val="24"/>
          <w:lang w:val="fr-FR"/>
        </w:rPr>
      </w:pPr>
    </w:p>
    <w:p w:rsidR="0025165B" w:rsidRDefault="0025165B" w:rsidP="003402CB">
      <w:pPr>
        <w:tabs>
          <w:tab w:val="left" w:pos="851"/>
        </w:tabs>
        <w:ind w:left="460" w:right="438"/>
        <w:rPr>
          <w:rFonts w:asciiTheme="minorBidi" w:eastAsia="Arial" w:hAnsiTheme="minorBidi" w:cstheme="minorBidi"/>
          <w:b/>
          <w:sz w:val="24"/>
          <w:szCs w:val="24"/>
          <w:lang w:val="fr-FR"/>
        </w:rPr>
      </w:pPr>
    </w:p>
    <w:p w:rsidR="00FE5CB9" w:rsidRPr="003402CB" w:rsidRDefault="00C80B01" w:rsidP="003402CB">
      <w:pPr>
        <w:tabs>
          <w:tab w:val="left" w:pos="851"/>
        </w:tabs>
        <w:ind w:left="460" w:right="438"/>
        <w:rPr>
          <w:rFonts w:asciiTheme="minorBidi" w:eastAsia="Arial" w:hAnsiTheme="minorBidi" w:cstheme="minorBidi"/>
          <w:sz w:val="24"/>
          <w:szCs w:val="24"/>
          <w:lang w:val="fr-FR"/>
        </w:rPr>
      </w:pPr>
      <w:r w:rsidRPr="003402CB">
        <w:rPr>
          <w:rFonts w:asciiTheme="minorBidi" w:eastAsia="Arial" w:hAnsiTheme="minorBidi" w:cstheme="minorBidi"/>
          <w:b/>
          <w:sz w:val="24"/>
          <w:szCs w:val="24"/>
          <w:lang w:val="fr-FR"/>
        </w:rPr>
        <w:t>2.</w:t>
      </w:r>
      <w:r w:rsidRPr="003402CB">
        <w:rPr>
          <w:rFonts w:asciiTheme="minorBidi" w:eastAsia="Arial" w:hAnsiTheme="minorBidi" w:cstheme="minorBidi"/>
          <w:b/>
          <w:spacing w:val="60"/>
          <w:sz w:val="24"/>
          <w:szCs w:val="24"/>
          <w:lang w:val="fr-FR"/>
        </w:rPr>
        <w:t xml:space="preserve"> </w:t>
      </w:r>
      <w:r w:rsidR="00A02BA2">
        <w:rPr>
          <w:rFonts w:asciiTheme="minorBidi" w:eastAsia="Arial" w:hAnsiTheme="minorBidi" w:cstheme="minorBidi"/>
          <w:b/>
          <w:spacing w:val="60"/>
          <w:sz w:val="24"/>
          <w:szCs w:val="24"/>
          <w:lang w:val="fr-FR"/>
        </w:rPr>
        <w:t xml:space="preserve">  </w:t>
      </w:r>
      <w:r w:rsidRPr="003402CB">
        <w:rPr>
          <w:rFonts w:asciiTheme="minorBidi" w:eastAsia="Arial" w:hAnsiTheme="minorBidi" w:cstheme="minorBidi"/>
          <w:b/>
          <w:sz w:val="24"/>
          <w:szCs w:val="24"/>
          <w:lang w:val="fr-FR"/>
        </w:rPr>
        <w:t>Les infections à Escherichia Coli</w:t>
      </w:r>
    </w:p>
    <w:p w:rsidR="00FE5CB9" w:rsidRPr="003402CB" w:rsidRDefault="00FE5CB9" w:rsidP="003402CB">
      <w:pPr>
        <w:tabs>
          <w:tab w:val="left" w:pos="851"/>
        </w:tabs>
        <w:spacing w:before="8" w:line="12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A456BE" w:rsidRPr="003402CB" w:rsidRDefault="00C80B01" w:rsidP="00A456BE">
      <w:pPr>
        <w:tabs>
          <w:tab w:val="left" w:pos="851"/>
        </w:tabs>
        <w:spacing w:line="276" w:lineRule="auto"/>
        <w:ind w:left="10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première cause d’infection bactérienne du nouveau-né dans notre </w:t>
      </w:r>
      <w:proofErr w:type="gramStart"/>
      <w:r w:rsidR="00A456BE">
        <w:rPr>
          <w:rFonts w:asciiTheme="minorBidi" w:eastAsia="Arial" w:hAnsiTheme="minorBidi" w:cstheme="minorBidi"/>
          <w:sz w:val="24"/>
          <w:szCs w:val="24"/>
          <w:lang w:val="fr-FR"/>
        </w:rPr>
        <w:t xml:space="preserve">pays </w:t>
      </w:r>
      <w:r w:rsidRPr="003402CB">
        <w:rPr>
          <w:rFonts w:asciiTheme="minorBidi" w:eastAsia="Arial" w:hAnsiTheme="minorBidi" w:cstheme="minorBidi"/>
          <w:sz w:val="24"/>
          <w:szCs w:val="24"/>
          <w:lang w:val="fr-FR"/>
        </w:rPr>
        <w:t>.</w:t>
      </w:r>
      <w:proofErr w:type="gramEnd"/>
      <w:r w:rsidRPr="003402CB">
        <w:rPr>
          <w:rFonts w:asciiTheme="minorBidi" w:eastAsia="Arial" w:hAnsiTheme="minorBidi" w:cstheme="minorBidi"/>
          <w:sz w:val="24"/>
          <w:szCs w:val="24"/>
          <w:lang w:val="fr-FR"/>
        </w:rPr>
        <w:t xml:space="preserve"> Elles surviennent avec prédilection chez le prématuré où elles peuvent entraîner soit une septicémie soit une méningite dont les séquelles neurologiques sont souvent très graves. La mortalité reste élevée </w:t>
      </w:r>
    </w:p>
    <w:p w:rsidR="00FE5CB9" w:rsidRPr="003402CB" w:rsidRDefault="00C80B01" w:rsidP="00A456BE">
      <w:pPr>
        <w:tabs>
          <w:tab w:val="left" w:pos="851"/>
        </w:tabs>
        <w:spacing w:before="2" w:line="275" w:lineRule="auto"/>
        <w:ind w:left="100" w:right="438" w:firstLine="550"/>
        <w:rPr>
          <w:rFonts w:asciiTheme="minorBidi" w:eastAsia="Arial" w:hAnsiTheme="minorBidi" w:cstheme="minorBidi"/>
          <w:sz w:val="24"/>
          <w:szCs w:val="24"/>
          <w:lang w:val="fr-FR"/>
        </w:rPr>
      </w:pPr>
      <w:proofErr w:type="gramStart"/>
      <w:r w:rsidRPr="003402CB">
        <w:rPr>
          <w:rFonts w:asciiTheme="minorBidi" w:eastAsia="Arial" w:hAnsiTheme="minorBidi" w:cstheme="minorBidi"/>
          <w:sz w:val="24"/>
          <w:szCs w:val="24"/>
          <w:lang w:val="fr-FR"/>
        </w:rPr>
        <w:t>colonisation</w:t>
      </w:r>
      <w:proofErr w:type="gramEnd"/>
      <w:r w:rsidRPr="003402CB">
        <w:rPr>
          <w:rFonts w:asciiTheme="minorBidi" w:eastAsia="Arial" w:hAnsiTheme="minorBidi" w:cstheme="minorBidi"/>
          <w:sz w:val="24"/>
          <w:szCs w:val="24"/>
          <w:lang w:val="fr-FR"/>
        </w:rPr>
        <w:t xml:space="preserve"> maternelle fréquente des infections à E. Coli s’explique </w:t>
      </w:r>
      <w:proofErr w:type="spellStart"/>
      <w:r w:rsidRPr="003402CB">
        <w:rPr>
          <w:rFonts w:asciiTheme="minorBidi" w:eastAsia="Arial" w:hAnsiTheme="minorBidi" w:cstheme="minorBidi"/>
          <w:sz w:val="24"/>
          <w:szCs w:val="24"/>
          <w:lang w:val="fr-FR"/>
        </w:rPr>
        <w:t>peut être</w:t>
      </w:r>
      <w:proofErr w:type="spellEnd"/>
      <w:r w:rsidRPr="003402CB">
        <w:rPr>
          <w:rFonts w:asciiTheme="minorBidi" w:eastAsia="Arial" w:hAnsiTheme="minorBidi" w:cstheme="minorBidi"/>
          <w:sz w:val="24"/>
          <w:szCs w:val="24"/>
          <w:lang w:val="fr-FR"/>
        </w:rPr>
        <w:t xml:space="preserve"> par la colonisation maternelle fréquente par ce</w:t>
      </w:r>
      <w:r w:rsidR="0070016D"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z w:val="24"/>
          <w:szCs w:val="24"/>
          <w:lang w:val="fr-FR"/>
        </w:rPr>
        <w:t xml:space="preserve">germe au cours de la grossesse. </w:t>
      </w:r>
    </w:p>
    <w:p w:rsidR="00FE5CB9" w:rsidRPr="003402CB" w:rsidRDefault="00C80B01" w:rsidP="003402CB">
      <w:pPr>
        <w:tabs>
          <w:tab w:val="left" w:pos="851"/>
        </w:tabs>
        <w:spacing w:line="269"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Du point de vue symptomatique, dans</w:t>
      </w:r>
      <w:r w:rsidRPr="003402CB">
        <w:rPr>
          <w:rFonts w:asciiTheme="minorBidi" w:eastAsia="Arial" w:hAnsiTheme="minorBidi" w:cstheme="minorBidi"/>
          <w:spacing w:val="3"/>
          <w:sz w:val="24"/>
          <w:szCs w:val="24"/>
          <w:lang w:val="fr-FR"/>
        </w:rPr>
        <w:t xml:space="preserve"> </w:t>
      </w:r>
      <w:r w:rsidRPr="003402CB">
        <w:rPr>
          <w:rFonts w:asciiTheme="minorBidi" w:eastAsia="Arial" w:hAnsiTheme="minorBidi" w:cstheme="minorBidi"/>
          <w:i/>
          <w:sz w:val="24"/>
          <w:szCs w:val="24"/>
          <w:lang w:val="fr-FR"/>
        </w:rPr>
        <w:t>la forme précoce</w:t>
      </w:r>
      <w:r w:rsidRPr="003402CB">
        <w:rPr>
          <w:rFonts w:asciiTheme="minorBidi" w:eastAsia="Arial" w:hAnsiTheme="minorBidi" w:cstheme="minorBidi"/>
          <w:i/>
          <w:spacing w:val="1"/>
          <w:sz w:val="24"/>
          <w:szCs w:val="24"/>
          <w:lang w:val="fr-FR"/>
        </w:rPr>
        <w:t xml:space="preserve"> </w:t>
      </w:r>
      <w:r w:rsidRPr="003402CB">
        <w:rPr>
          <w:rFonts w:asciiTheme="minorBidi" w:eastAsia="Arial" w:hAnsiTheme="minorBidi" w:cstheme="minorBidi"/>
          <w:sz w:val="24"/>
          <w:szCs w:val="24"/>
          <w:lang w:val="fr-FR"/>
        </w:rPr>
        <w:t xml:space="preserve">le début est le plus souvent progressif avec une symptomatologie discrète qui s’aggrave très rapidement en quelques jours : les signes de septicémie n’apparaissent que </w:t>
      </w:r>
      <w:r w:rsidRPr="003402CB">
        <w:rPr>
          <w:rFonts w:asciiTheme="minorBidi" w:eastAsia="Arial" w:hAnsiTheme="minorBidi" w:cstheme="minorBidi"/>
          <w:b/>
          <w:bCs/>
          <w:sz w:val="24"/>
          <w:szCs w:val="24"/>
          <w:lang w:val="fr-FR"/>
        </w:rPr>
        <w:t>vers la 36-48</w:t>
      </w:r>
      <w:r w:rsidRPr="003402CB">
        <w:rPr>
          <w:rFonts w:asciiTheme="minorBidi" w:eastAsia="Arial" w:hAnsiTheme="minorBidi" w:cstheme="minorBidi"/>
          <w:b/>
          <w:bCs/>
          <w:position w:val="17"/>
          <w:sz w:val="24"/>
          <w:szCs w:val="24"/>
          <w:lang w:val="fr-FR"/>
        </w:rPr>
        <w:t>è</w:t>
      </w:r>
      <w:r w:rsidRPr="003402CB">
        <w:rPr>
          <w:rFonts w:asciiTheme="minorBidi" w:eastAsia="Arial" w:hAnsiTheme="minorBidi" w:cstheme="minorBidi"/>
          <w:b/>
          <w:bCs/>
          <w:spacing w:val="37"/>
          <w:position w:val="17"/>
          <w:sz w:val="24"/>
          <w:szCs w:val="24"/>
          <w:lang w:val="fr-FR"/>
        </w:rPr>
        <w:t xml:space="preserve"> </w:t>
      </w:r>
      <w:r w:rsidRPr="003402CB">
        <w:rPr>
          <w:rFonts w:asciiTheme="minorBidi" w:eastAsia="Arial" w:hAnsiTheme="minorBidi" w:cstheme="minorBidi"/>
          <w:b/>
          <w:bCs/>
          <w:sz w:val="24"/>
          <w:szCs w:val="24"/>
          <w:lang w:val="fr-FR"/>
        </w:rPr>
        <w:t>heure</w:t>
      </w:r>
      <w:r w:rsidRPr="003402CB">
        <w:rPr>
          <w:rFonts w:asciiTheme="minorBidi" w:eastAsia="Arial" w:hAnsiTheme="minorBidi" w:cstheme="minorBidi"/>
          <w:sz w:val="24"/>
          <w:szCs w:val="24"/>
          <w:lang w:val="fr-FR"/>
        </w:rPr>
        <w:t>. L’infection peut atteindre plusieurs foyers : pulmonaire, ostéo-articulaire, méningé etc.</w:t>
      </w:r>
    </w:p>
    <w:p w:rsidR="0070016D" w:rsidRPr="003402CB" w:rsidRDefault="0070016D" w:rsidP="003402CB">
      <w:pPr>
        <w:tabs>
          <w:tab w:val="left" w:pos="851"/>
        </w:tabs>
        <w:spacing w:before="62" w:line="276" w:lineRule="auto"/>
        <w:ind w:left="120" w:right="438"/>
        <w:rPr>
          <w:rFonts w:asciiTheme="minorBidi" w:hAnsiTheme="minorBidi" w:cstheme="minorBidi"/>
          <w:sz w:val="24"/>
          <w:szCs w:val="24"/>
          <w:lang w:val="fr-FR"/>
        </w:rPr>
      </w:pPr>
    </w:p>
    <w:p w:rsidR="0070016D" w:rsidRPr="003402CB" w:rsidRDefault="00C80B01" w:rsidP="003402CB">
      <w:pPr>
        <w:tabs>
          <w:tab w:val="left" w:pos="851"/>
        </w:tabs>
        <w:ind w:left="480" w:right="438"/>
        <w:rPr>
          <w:rFonts w:asciiTheme="minorBidi" w:eastAsia="Arial" w:hAnsiTheme="minorBidi" w:cstheme="minorBidi"/>
          <w:b/>
          <w:sz w:val="24"/>
          <w:szCs w:val="24"/>
          <w:lang w:val="fr-FR"/>
        </w:rPr>
      </w:pPr>
      <w:r w:rsidRPr="003402CB">
        <w:rPr>
          <w:rFonts w:asciiTheme="minorBidi" w:eastAsia="Arial" w:hAnsiTheme="minorBidi" w:cstheme="minorBidi"/>
          <w:b/>
          <w:sz w:val="24"/>
          <w:szCs w:val="24"/>
          <w:lang w:val="fr-FR"/>
        </w:rPr>
        <w:lastRenderedPageBreak/>
        <w:t>3.</w:t>
      </w:r>
      <w:r w:rsidRPr="003402CB">
        <w:rPr>
          <w:rFonts w:asciiTheme="minorBidi" w:eastAsia="Arial" w:hAnsiTheme="minorBidi" w:cstheme="minorBidi"/>
          <w:b/>
          <w:spacing w:val="-40"/>
          <w:sz w:val="24"/>
          <w:szCs w:val="24"/>
          <w:lang w:val="fr-FR"/>
        </w:rPr>
        <w:t xml:space="preserve"> </w:t>
      </w:r>
      <w:r w:rsidRPr="003402CB">
        <w:rPr>
          <w:rFonts w:asciiTheme="minorBidi" w:eastAsia="Arial" w:hAnsiTheme="minorBidi" w:cstheme="minorBidi"/>
          <w:b/>
          <w:sz w:val="24"/>
          <w:szCs w:val="24"/>
          <w:lang w:val="fr-FR"/>
        </w:rPr>
        <w:t xml:space="preserve">Infections à Listéria </w:t>
      </w:r>
      <w:proofErr w:type="spellStart"/>
      <w:r w:rsidRPr="003402CB">
        <w:rPr>
          <w:rFonts w:asciiTheme="minorBidi" w:eastAsia="Arial" w:hAnsiTheme="minorBidi" w:cstheme="minorBidi"/>
          <w:b/>
          <w:sz w:val="24"/>
          <w:szCs w:val="24"/>
          <w:lang w:val="fr-FR"/>
        </w:rPr>
        <w:t>Monocytogenes</w:t>
      </w:r>
      <w:proofErr w:type="spellEnd"/>
    </w:p>
    <w:p w:rsidR="0070016D" w:rsidRPr="003402CB" w:rsidRDefault="0070016D" w:rsidP="003402CB">
      <w:pPr>
        <w:tabs>
          <w:tab w:val="left" w:pos="851"/>
        </w:tabs>
        <w:ind w:left="480" w:right="438"/>
        <w:rPr>
          <w:rFonts w:asciiTheme="minorBidi" w:eastAsia="Arial" w:hAnsiTheme="minorBidi" w:cstheme="minorBidi"/>
          <w:b/>
          <w:sz w:val="24"/>
          <w:szCs w:val="24"/>
          <w:lang w:val="fr-FR"/>
        </w:rPr>
      </w:pPr>
    </w:p>
    <w:p w:rsidR="00FE5CB9" w:rsidRPr="003402CB" w:rsidRDefault="00C80B01" w:rsidP="003402CB">
      <w:pPr>
        <w:tabs>
          <w:tab w:val="left" w:pos="851"/>
        </w:tabs>
        <w:ind w:left="48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La Listéria est un germe incriminé dans les zoonoses</w:t>
      </w:r>
    </w:p>
    <w:p w:rsidR="00FE5CB9" w:rsidRPr="003402CB" w:rsidRDefault="00C80B01" w:rsidP="003402CB">
      <w:pPr>
        <w:tabs>
          <w:tab w:val="left" w:pos="851"/>
        </w:tabs>
        <w:spacing w:before="62" w:line="276"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w:t>
      </w:r>
      <w:proofErr w:type="gramStart"/>
      <w:r w:rsidRPr="003402CB">
        <w:rPr>
          <w:rFonts w:asciiTheme="minorBidi" w:eastAsia="Arial" w:hAnsiTheme="minorBidi" w:cstheme="minorBidi"/>
          <w:sz w:val="24"/>
          <w:szCs w:val="24"/>
          <w:lang w:val="fr-FR"/>
        </w:rPr>
        <w:t>troupeaux</w:t>
      </w:r>
      <w:proofErr w:type="gramEnd"/>
      <w:r w:rsidRPr="003402CB">
        <w:rPr>
          <w:rFonts w:asciiTheme="minorBidi" w:eastAsia="Arial" w:hAnsiTheme="minorBidi" w:cstheme="minorBidi"/>
          <w:sz w:val="24"/>
          <w:szCs w:val="24"/>
          <w:lang w:val="fr-FR"/>
        </w:rPr>
        <w:t xml:space="preserve"> moutons, vaches) et peut être transmise par le lait et les fromages non pasteurisés, par la nourriture mal</w:t>
      </w:r>
      <w:r w:rsidRPr="003402CB">
        <w:rPr>
          <w:rFonts w:asciiTheme="minorBidi" w:eastAsia="Arial" w:hAnsiTheme="minorBidi" w:cstheme="minorBidi"/>
          <w:spacing w:val="3"/>
          <w:sz w:val="24"/>
          <w:szCs w:val="24"/>
          <w:lang w:val="fr-FR"/>
        </w:rPr>
        <w:t xml:space="preserve"> </w:t>
      </w:r>
      <w:r w:rsidRPr="003402CB">
        <w:rPr>
          <w:rFonts w:asciiTheme="minorBidi" w:eastAsia="Arial" w:hAnsiTheme="minorBidi" w:cstheme="minorBidi"/>
          <w:sz w:val="24"/>
          <w:szCs w:val="24"/>
          <w:lang w:val="fr-FR"/>
        </w:rPr>
        <w:t xml:space="preserve">cuite. Ce germe semble plus fréquemment rencontré en Europe (10 à 25% des IMF) qu’en Algérie (2 cas en 13 ans </w:t>
      </w:r>
      <w:proofErr w:type="spellStart"/>
      <w:r w:rsidRPr="003402CB">
        <w:rPr>
          <w:rFonts w:asciiTheme="minorBidi" w:eastAsia="Arial" w:hAnsiTheme="minorBidi" w:cstheme="minorBidi"/>
          <w:sz w:val="24"/>
          <w:szCs w:val="24"/>
          <w:lang w:val="fr-FR"/>
        </w:rPr>
        <w:t>à</w:t>
      </w:r>
      <w:proofErr w:type="spellEnd"/>
      <w:r w:rsidRPr="003402CB">
        <w:rPr>
          <w:rFonts w:asciiTheme="minorBidi" w:eastAsia="Arial" w:hAnsiTheme="minorBidi" w:cstheme="minorBidi"/>
          <w:sz w:val="24"/>
          <w:szCs w:val="24"/>
          <w:lang w:val="fr-FR"/>
        </w:rPr>
        <w:t xml:space="preserve"> Béni-</w:t>
      </w:r>
      <w:proofErr w:type="spellStart"/>
      <w:r w:rsidRPr="003402CB">
        <w:rPr>
          <w:rFonts w:asciiTheme="minorBidi" w:eastAsia="Arial" w:hAnsiTheme="minorBidi" w:cstheme="minorBidi"/>
          <w:sz w:val="24"/>
          <w:szCs w:val="24"/>
          <w:lang w:val="fr-FR"/>
        </w:rPr>
        <w:t>Messous</w:t>
      </w:r>
      <w:proofErr w:type="spellEnd"/>
      <w:r w:rsidRPr="003402CB">
        <w:rPr>
          <w:rFonts w:asciiTheme="minorBidi" w:eastAsia="Arial" w:hAnsiTheme="minorBidi" w:cstheme="minorBidi"/>
          <w:sz w:val="24"/>
          <w:szCs w:val="24"/>
          <w:lang w:val="fr-FR"/>
        </w:rPr>
        <w:t>). L’infection secondaire post natale à ce germe est beaucoup plus rare.</w:t>
      </w:r>
    </w:p>
    <w:p w:rsidR="00FE5CB9" w:rsidRPr="003402CB" w:rsidRDefault="00C80B01" w:rsidP="003402CB">
      <w:pPr>
        <w:tabs>
          <w:tab w:val="left" w:pos="851"/>
        </w:tabs>
        <w:spacing w:before="1" w:line="276" w:lineRule="auto"/>
        <w:ind w:left="120" w:right="438" w:firstLine="550"/>
        <w:rPr>
          <w:rFonts w:asciiTheme="minorBidi" w:eastAsia="Arial" w:hAnsiTheme="minorBidi" w:cstheme="minorBidi"/>
          <w:sz w:val="24"/>
          <w:szCs w:val="24"/>
          <w:u w:val="single"/>
          <w:lang w:val="fr-FR"/>
        </w:rPr>
      </w:pPr>
      <w:r w:rsidRPr="003402CB">
        <w:rPr>
          <w:rFonts w:asciiTheme="minorBidi" w:eastAsia="Arial" w:hAnsiTheme="minorBidi" w:cstheme="minorBidi"/>
          <w:sz w:val="24"/>
          <w:szCs w:val="24"/>
          <w:lang w:val="fr-FR"/>
        </w:rPr>
        <w:t xml:space="preserve">Dans </w:t>
      </w:r>
      <w:r w:rsidRPr="003402CB">
        <w:rPr>
          <w:rFonts w:asciiTheme="minorBidi" w:eastAsia="Arial" w:hAnsiTheme="minorBidi" w:cstheme="minorBidi"/>
          <w:i/>
          <w:sz w:val="24"/>
          <w:szCs w:val="24"/>
          <w:lang w:val="fr-FR"/>
        </w:rPr>
        <w:t>la forme précoce</w:t>
      </w:r>
      <w:r w:rsidRPr="003402CB">
        <w:rPr>
          <w:rFonts w:asciiTheme="minorBidi" w:eastAsia="Arial" w:hAnsiTheme="minorBidi" w:cstheme="minorBidi"/>
          <w:sz w:val="24"/>
          <w:szCs w:val="24"/>
          <w:lang w:val="fr-FR"/>
        </w:rPr>
        <w:t xml:space="preserve">, le tableau clinique est réalisé en quelques jours sous forme de septicémie avec souvent présence d’un ictère, d’une éruption papuleuse rose saumon disséminée sur le tronc ou sous forme de vésicules ou de pustules. On note parfois une conjonctivite purulente, un encombrement nasal et à l’examen de la gorge des granulations blanc jaunâtres de la paroi pharyngée. Parfois le tableau clinique est dominé par une détresse respiratoire sévère. </w:t>
      </w:r>
      <w:r w:rsidRPr="003402CB">
        <w:rPr>
          <w:rFonts w:asciiTheme="minorBidi" w:eastAsia="Arial" w:hAnsiTheme="minorBidi" w:cstheme="minorBidi"/>
          <w:sz w:val="24"/>
          <w:szCs w:val="24"/>
          <w:u w:val="single"/>
          <w:lang w:val="fr-FR"/>
        </w:rPr>
        <w:t xml:space="preserve">Le diagnostic repose sur l’isolement de la Listéria (gold standard) dans les lochies de la mère, dans le méconium, le sang (hémoculture), dans le LCR, les urines ou sur la PCR dans le LCR et sur le frottis de l’œil. L’évolution est marquée par une mortalité élevée. En général ce sont les </w:t>
      </w:r>
      <w:proofErr w:type="spellStart"/>
      <w:r w:rsidRPr="003402CB">
        <w:rPr>
          <w:rFonts w:asciiTheme="minorBidi" w:eastAsia="Arial" w:hAnsiTheme="minorBidi" w:cstheme="minorBidi"/>
          <w:sz w:val="24"/>
          <w:szCs w:val="24"/>
          <w:u w:val="single"/>
          <w:lang w:val="fr-FR"/>
        </w:rPr>
        <w:t>sérotypes</w:t>
      </w:r>
      <w:proofErr w:type="spellEnd"/>
      <w:r w:rsidRPr="003402CB">
        <w:rPr>
          <w:rFonts w:asciiTheme="minorBidi" w:eastAsia="Arial" w:hAnsiTheme="minorBidi" w:cstheme="minorBidi"/>
          <w:sz w:val="24"/>
          <w:szCs w:val="24"/>
          <w:u w:val="single"/>
          <w:lang w:val="fr-FR"/>
        </w:rPr>
        <w:t xml:space="preserve"> </w:t>
      </w:r>
      <w:proofErr w:type="spellStart"/>
      <w:r w:rsidRPr="003402CB">
        <w:rPr>
          <w:rFonts w:asciiTheme="minorBidi" w:eastAsia="Arial" w:hAnsiTheme="minorBidi" w:cstheme="minorBidi"/>
          <w:sz w:val="24"/>
          <w:szCs w:val="24"/>
          <w:u w:val="single"/>
          <w:lang w:val="fr-FR"/>
        </w:rPr>
        <w:t>Ia</w:t>
      </w:r>
      <w:proofErr w:type="spellEnd"/>
      <w:r w:rsidRPr="003402CB">
        <w:rPr>
          <w:rFonts w:asciiTheme="minorBidi" w:eastAsia="Arial" w:hAnsiTheme="minorBidi" w:cstheme="minorBidi"/>
          <w:sz w:val="24"/>
          <w:szCs w:val="24"/>
          <w:u w:val="single"/>
          <w:lang w:val="fr-FR"/>
        </w:rPr>
        <w:t xml:space="preserve"> et </w:t>
      </w:r>
      <w:proofErr w:type="spellStart"/>
      <w:r w:rsidRPr="003402CB">
        <w:rPr>
          <w:rFonts w:asciiTheme="minorBidi" w:eastAsia="Arial" w:hAnsiTheme="minorBidi" w:cstheme="minorBidi"/>
          <w:sz w:val="24"/>
          <w:szCs w:val="24"/>
          <w:u w:val="single"/>
          <w:lang w:val="fr-FR"/>
        </w:rPr>
        <w:t>Ib</w:t>
      </w:r>
      <w:proofErr w:type="spellEnd"/>
      <w:r w:rsidRPr="003402CB">
        <w:rPr>
          <w:rFonts w:asciiTheme="minorBidi" w:eastAsia="Arial" w:hAnsiTheme="minorBidi" w:cstheme="minorBidi"/>
          <w:sz w:val="24"/>
          <w:szCs w:val="24"/>
          <w:u w:val="single"/>
          <w:lang w:val="fr-FR"/>
        </w:rPr>
        <w:t xml:space="preserve"> qui sont</w:t>
      </w:r>
      <w:r w:rsidR="00041CA6" w:rsidRPr="003402CB">
        <w:rPr>
          <w:rFonts w:asciiTheme="minorBidi" w:eastAsia="Arial" w:hAnsiTheme="minorBidi" w:cstheme="minorBidi"/>
          <w:sz w:val="24"/>
          <w:szCs w:val="24"/>
          <w:u w:val="single"/>
          <w:lang w:val="fr-FR"/>
        </w:rPr>
        <w:t xml:space="preserve"> </w:t>
      </w:r>
      <w:r w:rsidRPr="003402CB">
        <w:rPr>
          <w:rFonts w:asciiTheme="minorBidi" w:eastAsia="Arial" w:hAnsiTheme="minorBidi" w:cstheme="minorBidi"/>
          <w:sz w:val="24"/>
          <w:szCs w:val="24"/>
          <w:u w:val="single"/>
          <w:lang w:val="fr-FR"/>
        </w:rPr>
        <w:t>incriminés.</w:t>
      </w:r>
    </w:p>
    <w:p w:rsidR="00FE5CB9" w:rsidRPr="003402CB" w:rsidRDefault="00C80B01" w:rsidP="003402CB">
      <w:pPr>
        <w:tabs>
          <w:tab w:val="left" w:pos="851"/>
        </w:tabs>
        <w:spacing w:before="16" w:line="271"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Dans </w:t>
      </w:r>
      <w:r w:rsidRPr="003402CB">
        <w:rPr>
          <w:rFonts w:asciiTheme="minorBidi" w:eastAsia="Arial" w:hAnsiTheme="minorBidi" w:cstheme="minorBidi"/>
          <w:i/>
          <w:sz w:val="24"/>
          <w:szCs w:val="24"/>
          <w:lang w:val="fr-FR"/>
        </w:rPr>
        <w:t xml:space="preserve">la forme tardive </w:t>
      </w:r>
      <w:r w:rsidRPr="003402CB">
        <w:rPr>
          <w:rFonts w:asciiTheme="minorBidi" w:eastAsia="Arial" w:hAnsiTheme="minorBidi" w:cstheme="minorBidi"/>
          <w:sz w:val="24"/>
          <w:szCs w:val="24"/>
          <w:lang w:val="fr-FR"/>
        </w:rPr>
        <w:t xml:space="preserve">qui survient toujours après la </w:t>
      </w:r>
      <w:r w:rsidRPr="003402CB">
        <w:rPr>
          <w:rFonts w:asciiTheme="minorBidi" w:eastAsia="Arial" w:hAnsiTheme="minorBidi" w:cstheme="minorBidi"/>
          <w:spacing w:val="4"/>
          <w:sz w:val="24"/>
          <w:szCs w:val="24"/>
          <w:lang w:val="fr-FR"/>
        </w:rPr>
        <w:t>1</w:t>
      </w:r>
      <w:r w:rsidRPr="003402CB">
        <w:rPr>
          <w:rFonts w:asciiTheme="minorBidi" w:eastAsia="Arial" w:hAnsiTheme="minorBidi" w:cstheme="minorBidi"/>
          <w:position w:val="17"/>
          <w:sz w:val="24"/>
          <w:szCs w:val="24"/>
          <w:lang w:val="fr-FR"/>
        </w:rPr>
        <w:t>ère</w:t>
      </w:r>
      <w:r w:rsidRPr="003402CB">
        <w:rPr>
          <w:rFonts w:asciiTheme="minorBidi" w:eastAsia="Arial" w:hAnsiTheme="minorBidi" w:cstheme="minorBidi"/>
          <w:spacing w:val="37"/>
          <w:position w:val="17"/>
          <w:sz w:val="24"/>
          <w:szCs w:val="24"/>
          <w:lang w:val="fr-FR"/>
        </w:rPr>
        <w:t xml:space="preserve"> </w:t>
      </w:r>
      <w:r w:rsidRPr="003402CB">
        <w:rPr>
          <w:rFonts w:asciiTheme="minorBidi" w:eastAsia="Arial" w:hAnsiTheme="minorBidi" w:cstheme="minorBidi"/>
          <w:sz w:val="24"/>
          <w:szCs w:val="24"/>
          <w:lang w:val="fr-FR"/>
        </w:rPr>
        <w:t>semaine de vie, le tableau clinique se résume souvent à une méningite</w:t>
      </w:r>
    </w:p>
    <w:p w:rsidR="00FE5CB9" w:rsidRPr="003402CB" w:rsidRDefault="00C80B01" w:rsidP="003402CB">
      <w:pPr>
        <w:tabs>
          <w:tab w:val="left" w:pos="851"/>
        </w:tabs>
        <w:spacing w:before="9" w:line="276" w:lineRule="auto"/>
        <w:ind w:left="120" w:right="438"/>
        <w:rPr>
          <w:rFonts w:asciiTheme="minorBidi" w:hAnsiTheme="minorBidi" w:cstheme="minorBidi"/>
          <w:sz w:val="24"/>
          <w:szCs w:val="24"/>
          <w:lang w:val="fr-FR"/>
        </w:rPr>
      </w:pPr>
      <w:proofErr w:type="gramStart"/>
      <w:r w:rsidRPr="003402CB">
        <w:rPr>
          <w:rFonts w:asciiTheme="minorBidi" w:eastAsia="Arial" w:hAnsiTheme="minorBidi" w:cstheme="minorBidi"/>
          <w:sz w:val="24"/>
          <w:szCs w:val="24"/>
          <w:lang w:val="fr-FR"/>
        </w:rPr>
        <w:t>aiguë</w:t>
      </w:r>
      <w:proofErr w:type="gramEnd"/>
      <w:r w:rsidRPr="003402CB">
        <w:rPr>
          <w:rFonts w:asciiTheme="minorBidi" w:eastAsia="Arial" w:hAnsiTheme="minorBidi" w:cstheme="minorBidi"/>
          <w:sz w:val="24"/>
          <w:szCs w:val="24"/>
          <w:lang w:val="fr-FR"/>
        </w:rPr>
        <w:t xml:space="preserve"> purulente avec hyperthermie, refus de </w:t>
      </w:r>
      <w:proofErr w:type="spellStart"/>
      <w:r w:rsidRPr="003402CB">
        <w:rPr>
          <w:rFonts w:asciiTheme="minorBidi" w:eastAsia="Arial" w:hAnsiTheme="minorBidi" w:cstheme="minorBidi"/>
          <w:sz w:val="24"/>
          <w:szCs w:val="24"/>
          <w:lang w:val="fr-FR"/>
        </w:rPr>
        <w:t>têter</w:t>
      </w:r>
      <w:proofErr w:type="spellEnd"/>
      <w:r w:rsidRPr="003402CB">
        <w:rPr>
          <w:rFonts w:asciiTheme="minorBidi" w:eastAsia="Arial" w:hAnsiTheme="minorBidi" w:cstheme="minorBidi"/>
          <w:sz w:val="24"/>
          <w:szCs w:val="24"/>
          <w:lang w:val="fr-FR"/>
        </w:rPr>
        <w:t>, convulsions et lymphocytose relative dans le LCR.</w:t>
      </w:r>
      <w:r w:rsidRPr="003402CB">
        <w:rPr>
          <w:rFonts w:asciiTheme="minorBidi" w:eastAsia="Arial" w:hAnsiTheme="minorBidi" w:cstheme="minorBidi"/>
          <w:spacing w:val="2"/>
          <w:sz w:val="24"/>
          <w:szCs w:val="24"/>
          <w:lang w:val="fr-FR"/>
        </w:rPr>
        <w:t xml:space="preserve"> </w:t>
      </w:r>
      <w:r w:rsidRPr="003402CB">
        <w:rPr>
          <w:rFonts w:asciiTheme="minorBidi" w:eastAsia="Arial" w:hAnsiTheme="minorBidi" w:cstheme="minorBidi"/>
          <w:sz w:val="24"/>
          <w:szCs w:val="24"/>
          <w:lang w:val="fr-FR"/>
        </w:rPr>
        <w:t xml:space="preserve">Dans cette forme c’est le </w:t>
      </w:r>
      <w:proofErr w:type="spellStart"/>
      <w:r w:rsidRPr="003402CB">
        <w:rPr>
          <w:rFonts w:asciiTheme="minorBidi" w:eastAsia="Arial" w:hAnsiTheme="minorBidi" w:cstheme="minorBidi"/>
          <w:sz w:val="24"/>
          <w:szCs w:val="24"/>
          <w:lang w:val="fr-FR"/>
        </w:rPr>
        <w:t>sérotype</w:t>
      </w:r>
      <w:proofErr w:type="spellEnd"/>
      <w:r w:rsidRPr="003402CB">
        <w:rPr>
          <w:rFonts w:asciiTheme="minorBidi" w:eastAsia="Arial" w:hAnsiTheme="minorBidi" w:cstheme="minorBidi"/>
          <w:sz w:val="24"/>
          <w:szCs w:val="24"/>
          <w:lang w:val="fr-FR"/>
        </w:rPr>
        <w:t xml:space="preserve"> IV b qui est responsable.</w:t>
      </w:r>
      <w:r w:rsidRPr="003402CB">
        <w:rPr>
          <w:rFonts w:asciiTheme="minorBidi" w:eastAsia="Arial" w:hAnsiTheme="minorBidi" w:cstheme="minorBidi"/>
          <w:spacing w:val="1"/>
          <w:sz w:val="24"/>
          <w:szCs w:val="24"/>
          <w:lang w:val="fr-FR"/>
        </w:rPr>
        <w:t xml:space="preserve"> </w:t>
      </w:r>
      <w:r w:rsidRPr="003402CB">
        <w:rPr>
          <w:rFonts w:asciiTheme="minorBidi" w:eastAsia="Arial" w:hAnsiTheme="minorBidi" w:cstheme="minorBidi"/>
          <w:sz w:val="24"/>
          <w:szCs w:val="24"/>
          <w:lang w:val="fr-FR"/>
        </w:rPr>
        <w:t>L’évolution est variable selon les auteurs, la mortalité oscillant entre 5 et 50% des cas rapportés. Par contre les séquelles neurologiques sont toujours fréquentes et graves (10 à 30% des cas) Dans certains cas cette forme tardive peut revêtir l’aspect d’une pneumopathie aiguë avec conjonctivite dont l’évolution sous traitement est toujours favorable.</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851"/>
        </w:tabs>
        <w:spacing w:before="14"/>
        <w:ind w:right="438"/>
        <w:rPr>
          <w:rFonts w:asciiTheme="minorBidi" w:eastAsia="Arial" w:hAnsiTheme="minorBidi" w:cstheme="minorBidi"/>
          <w:sz w:val="24"/>
          <w:szCs w:val="24"/>
          <w:lang w:val="fr-FR"/>
        </w:rPr>
      </w:pPr>
      <w:r w:rsidRPr="003402CB">
        <w:rPr>
          <w:rFonts w:asciiTheme="minorBidi" w:eastAsia="Arial" w:hAnsiTheme="minorBidi" w:cstheme="minorBidi"/>
          <w:b/>
          <w:sz w:val="24"/>
          <w:szCs w:val="24"/>
          <w:lang w:val="fr-FR"/>
        </w:rPr>
        <w:t>TRAITEMENT</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0B268A" w:rsidP="000B268A">
      <w:pPr>
        <w:tabs>
          <w:tab w:val="left" w:pos="851"/>
        </w:tabs>
        <w:spacing w:line="276"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Le</w:t>
      </w:r>
      <w:r w:rsidR="00C80B01" w:rsidRPr="003402CB">
        <w:rPr>
          <w:rFonts w:asciiTheme="minorBidi" w:eastAsia="Arial" w:hAnsiTheme="minorBidi" w:cstheme="minorBidi"/>
          <w:sz w:val="24"/>
          <w:szCs w:val="24"/>
          <w:lang w:val="fr-FR"/>
        </w:rPr>
        <w:t xml:space="preserve"> souci majeur </w:t>
      </w:r>
      <w:proofErr w:type="gramStart"/>
      <w:r>
        <w:rPr>
          <w:rFonts w:asciiTheme="minorBidi" w:eastAsia="Arial" w:hAnsiTheme="minorBidi" w:cstheme="minorBidi"/>
          <w:sz w:val="24"/>
          <w:szCs w:val="24"/>
          <w:lang w:val="fr-FR"/>
        </w:rPr>
        <w:t xml:space="preserve">est </w:t>
      </w:r>
      <w:r w:rsidR="00C80B01" w:rsidRPr="003402CB">
        <w:rPr>
          <w:rFonts w:asciiTheme="minorBidi" w:eastAsia="Arial" w:hAnsiTheme="minorBidi" w:cstheme="minorBidi"/>
          <w:sz w:val="24"/>
          <w:szCs w:val="24"/>
          <w:lang w:val="fr-FR"/>
        </w:rPr>
        <w:t xml:space="preserve"> de</w:t>
      </w:r>
      <w:proofErr w:type="gramEnd"/>
      <w:r w:rsidR="00C80B01" w:rsidRPr="003402CB">
        <w:rPr>
          <w:rFonts w:asciiTheme="minorBidi" w:eastAsia="Arial" w:hAnsiTheme="minorBidi" w:cstheme="minorBidi"/>
          <w:sz w:val="24"/>
          <w:szCs w:val="24"/>
          <w:lang w:val="fr-FR"/>
        </w:rPr>
        <w:t xml:space="preserve"> stopper l’infection bactérienne le plus rapidement possible et éviter les dommages irréversibles secondaires à l’infect</w:t>
      </w:r>
      <w:r w:rsidR="00C80B01" w:rsidRPr="003402CB">
        <w:rPr>
          <w:rFonts w:asciiTheme="minorBidi" w:eastAsia="Arial" w:hAnsiTheme="minorBidi" w:cstheme="minorBidi"/>
          <w:spacing w:val="1"/>
          <w:sz w:val="24"/>
          <w:szCs w:val="24"/>
          <w:lang w:val="fr-FR"/>
        </w:rPr>
        <w:t>i</w:t>
      </w:r>
      <w:r w:rsidR="00C80B01" w:rsidRPr="003402CB">
        <w:rPr>
          <w:rFonts w:asciiTheme="minorBidi" w:eastAsia="Arial" w:hAnsiTheme="minorBidi" w:cstheme="minorBidi"/>
          <w:sz w:val="24"/>
          <w:szCs w:val="24"/>
          <w:lang w:val="fr-FR"/>
        </w:rPr>
        <w:t>on, en particulier méningée. Tout nouveau-né suspect d’infection bactérienne doit être hospitalisé (unité de néonatologie ou en pédiatrie)</w:t>
      </w:r>
    </w:p>
    <w:p w:rsidR="00A51708" w:rsidRPr="003402CB" w:rsidRDefault="00A51708" w:rsidP="003402CB">
      <w:pPr>
        <w:tabs>
          <w:tab w:val="left" w:pos="851"/>
        </w:tabs>
        <w:spacing w:before="2"/>
        <w:ind w:right="438"/>
        <w:rPr>
          <w:rFonts w:asciiTheme="minorBidi" w:eastAsia="Arial" w:hAnsiTheme="minorBidi" w:cstheme="minorBidi"/>
          <w:sz w:val="24"/>
          <w:szCs w:val="24"/>
          <w:lang w:val="fr-FR"/>
        </w:rPr>
      </w:pPr>
    </w:p>
    <w:p w:rsidR="00FE5CB9" w:rsidRPr="003402CB" w:rsidRDefault="00C80B01" w:rsidP="003402CB">
      <w:pPr>
        <w:tabs>
          <w:tab w:val="left" w:pos="851"/>
        </w:tabs>
        <w:spacing w:before="2"/>
        <w:ind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1.</w:t>
      </w:r>
      <w:r w:rsidRPr="003402CB">
        <w:rPr>
          <w:rFonts w:asciiTheme="minorBidi" w:eastAsia="Arial" w:hAnsiTheme="minorBidi" w:cstheme="minorBidi"/>
          <w:spacing w:val="-40"/>
          <w:sz w:val="24"/>
          <w:szCs w:val="24"/>
          <w:lang w:val="fr-FR"/>
        </w:rPr>
        <w:t xml:space="preserve"> </w:t>
      </w:r>
      <w:r w:rsidRPr="003402CB">
        <w:rPr>
          <w:rFonts w:asciiTheme="minorBidi" w:eastAsia="Arial" w:hAnsiTheme="minorBidi" w:cstheme="minorBidi"/>
          <w:b/>
          <w:sz w:val="24"/>
          <w:szCs w:val="24"/>
          <w:lang w:val="fr-FR"/>
        </w:rPr>
        <w:t>Traitement symptomatique</w:t>
      </w:r>
    </w:p>
    <w:p w:rsidR="00FE5CB9" w:rsidRPr="003402CB" w:rsidRDefault="00C80B01" w:rsidP="003402CB">
      <w:pPr>
        <w:tabs>
          <w:tab w:val="left" w:pos="851"/>
        </w:tabs>
        <w:spacing w:before="61"/>
        <w:ind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1.1 Nouveau-né septicémique en détresse vitale</w:t>
      </w:r>
    </w:p>
    <w:p w:rsidR="00FE5CB9" w:rsidRPr="003402CB" w:rsidRDefault="00C80B01" w:rsidP="003402CB">
      <w:pPr>
        <w:tabs>
          <w:tab w:val="left" w:pos="851"/>
        </w:tabs>
        <w:spacing w:before="62"/>
        <w:ind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1.1.1 Mise en condition</w:t>
      </w:r>
    </w:p>
    <w:p w:rsidR="00FE5CB9" w:rsidRPr="003402CB" w:rsidRDefault="00C80B01" w:rsidP="003402CB">
      <w:pPr>
        <w:tabs>
          <w:tab w:val="left" w:pos="851"/>
        </w:tabs>
        <w:spacing w:before="62" w:line="275" w:lineRule="auto"/>
        <w:ind w:left="120" w:right="438" w:firstLine="550"/>
        <w:jc w:val="both"/>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Hospitalisation en couveuse : position de sécurité en décubitus dorsal avec billot sous les épaules, aspiration des voies aériennes supérieures et vidange gastrique.</w:t>
      </w:r>
    </w:p>
    <w:p w:rsidR="00FE5CB9" w:rsidRPr="003402CB" w:rsidRDefault="00C80B01" w:rsidP="003402CB">
      <w:pPr>
        <w:tabs>
          <w:tab w:val="left" w:pos="851"/>
        </w:tabs>
        <w:spacing w:before="2"/>
        <w:ind w:left="82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Prendre une voie d’abord pour le bilan et la perfusion.</w:t>
      </w:r>
    </w:p>
    <w:p w:rsidR="00FE5CB9" w:rsidRPr="003402CB" w:rsidRDefault="00C80B01" w:rsidP="003402CB">
      <w:pPr>
        <w:tabs>
          <w:tab w:val="left" w:pos="851"/>
          <w:tab w:val="left" w:pos="1180"/>
        </w:tabs>
        <w:spacing w:before="62" w:line="275" w:lineRule="auto"/>
        <w:ind w:left="1188" w:right="438" w:hanging="36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lastRenderedPageBreak/>
        <w:t>-</w:t>
      </w:r>
      <w:r w:rsidRPr="003402CB">
        <w:rPr>
          <w:rFonts w:asciiTheme="minorBidi" w:eastAsia="Arial" w:hAnsiTheme="minorBidi" w:cstheme="minorBidi"/>
          <w:sz w:val="24"/>
          <w:szCs w:val="24"/>
          <w:lang w:val="fr-FR"/>
        </w:rPr>
        <w:tab/>
        <w:t>Placer un monitoring pour la surveillance cardiaque et respiratoire, de la température et de la tension artérielle.</w:t>
      </w:r>
    </w:p>
    <w:p w:rsidR="00FE5CB9" w:rsidRPr="003402CB" w:rsidRDefault="00C80B01" w:rsidP="003402CB">
      <w:pPr>
        <w:tabs>
          <w:tab w:val="left" w:pos="851"/>
        </w:tabs>
        <w:spacing w:before="2"/>
        <w:ind w:left="82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Etablir une feuille de surveillance horaire.</w:t>
      </w:r>
    </w:p>
    <w:p w:rsidR="00FE5CB9" w:rsidRPr="003402CB" w:rsidRDefault="00C80B01" w:rsidP="00D54FB2">
      <w:pPr>
        <w:tabs>
          <w:tab w:val="left" w:pos="851"/>
        </w:tabs>
        <w:spacing w:before="62"/>
        <w:ind w:left="82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Placer un sachet à urines pour la chimie des urines</w:t>
      </w:r>
      <w:r w:rsidR="00D54FB2">
        <w:rPr>
          <w:rFonts w:asciiTheme="minorBidi" w:eastAsia="Arial" w:hAnsiTheme="minorBidi" w:cstheme="minorBidi"/>
          <w:sz w:val="24"/>
          <w:szCs w:val="24"/>
          <w:lang w:val="fr-FR"/>
        </w:rPr>
        <w:t xml:space="preserve"> </w:t>
      </w:r>
      <w:r w:rsidRPr="003402CB">
        <w:rPr>
          <w:rFonts w:asciiTheme="minorBidi" w:eastAsia="Arial" w:hAnsiTheme="minorBidi" w:cstheme="minorBidi"/>
          <w:sz w:val="24"/>
          <w:szCs w:val="24"/>
          <w:lang w:val="fr-FR"/>
        </w:rPr>
        <w:t xml:space="preserve">(bandelette réactive ou </w:t>
      </w:r>
      <w:proofErr w:type="spellStart"/>
      <w:r w:rsidRPr="003402CB">
        <w:rPr>
          <w:rFonts w:asciiTheme="minorBidi" w:eastAsia="Arial" w:hAnsiTheme="minorBidi" w:cstheme="minorBidi"/>
          <w:sz w:val="24"/>
          <w:szCs w:val="24"/>
          <w:lang w:val="fr-FR"/>
        </w:rPr>
        <w:t>Labstix</w:t>
      </w:r>
      <w:proofErr w:type="spellEnd"/>
      <w:r w:rsidRPr="003402CB">
        <w:rPr>
          <w:rFonts w:asciiTheme="minorBidi" w:eastAsia="Arial" w:hAnsiTheme="minorBidi" w:cstheme="minorBidi"/>
          <w:sz w:val="24"/>
          <w:szCs w:val="24"/>
          <w:lang w:val="fr-FR"/>
        </w:rPr>
        <w:t>® et la diurèse.</w:t>
      </w:r>
    </w:p>
    <w:p w:rsidR="00FE5CB9" w:rsidRPr="003402CB" w:rsidRDefault="00C80B01" w:rsidP="003402CB">
      <w:pPr>
        <w:tabs>
          <w:tab w:val="left" w:pos="851"/>
        </w:tabs>
        <w:spacing w:before="62"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Apport calorique et </w:t>
      </w:r>
      <w:proofErr w:type="spellStart"/>
      <w:r w:rsidRPr="003402CB">
        <w:rPr>
          <w:rFonts w:asciiTheme="minorBidi" w:eastAsia="Arial" w:hAnsiTheme="minorBidi" w:cstheme="minorBidi"/>
          <w:sz w:val="24"/>
          <w:szCs w:val="24"/>
          <w:lang w:val="fr-FR"/>
        </w:rPr>
        <w:t>hydroélectrolytique</w:t>
      </w:r>
      <w:proofErr w:type="spellEnd"/>
      <w:r w:rsidRPr="003402CB">
        <w:rPr>
          <w:rFonts w:asciiTheme="minorBidi" w:eastAsia="Arial" w:hAnsiTheme="minorBidi" w:cstheme="minorBidi"/>
          <w:sz w:val="24"/>
          <w:szCs w:val="24"/>
          <w:lang w:val="fr-FR"/>
        </w:rPr>
        <w:t xml:space="preserve"> adéquat selon l’âge et le poids :</w:t>
      </w:r>
    </w:p>
    <w:p w:rsidR="00FE5CB9" w:rsidRPr="003402CB" w:rsidRDefault="00C80B01" w:rsidP="003402CB">
      <w:pPr>
        <w:tabs>
          <w:tab w:val="left" w:pos="851"/>
        </w:tabs>
        <w:spacing w:before="1"/>
        <w:ind w:left="82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Soit par nutrition parentérale exclusive</w:t>
      </w:r>
    </w:p>
    <w:p w:rsidR="00FE5CB9" w:rsidRPr="003402CB" w:rsidRDefault="00C80B01" w:rsidP="003402CB">
      <w:pPr>
        <w:tabs>
          <w:tab w:val="left" w:pos="851"/>
        </w:tabs>
        <w:spacing w:before="61"/>
        <w:ind w:left="82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Soit par nutrition entérale à débit constant</w:t>
      </w:r>
      <w:r w:rsidR="0070016D" w:rsidRPr="003402CB">
        <w:rPr>
          <w:rFonts w:asciiTheme="minorBidi" w:eastAsia="Arial" w:hAnsiTheme="minorBidi" w:cstheme="minorBidi"/>
          <w:sz w:val="24"/>
          <w:szCs w:val="24"/>
          <w:lang w:val="fr-FR"/>
        </w:rPr>
        <w:t xml:space="preserve"> </w:t>
      </w:r>
      <w:proofErr w:type="gramStart"/>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Soit</w:t>
      </w:r>
      <w:proofErr w:type="gramEnd"/>
      <w:r w:rsidRPr="003402CB">
        <w:rPr>
          <w:rFonts w:asciiTheme="minorBidi" w:eastAsia="Arial" w:hAnsiTheme="minorBidi" w:cstheme="minorBidi"/>
          <w:sz w:val="24"/>
          <w:szCs w:val="24"/>
          <w:lang w:val="fr-FR"/>
        </w:rPr>
        <w:t xml:space="preserve"> alimentation orale </w:t>
      </w:r>
      <w:proofErr w:type="spellStart"/>
      <w:r w:rsidRPr="003402CB">
        <w:rPr>
          <w:rFonts w:asciiTheme="minorBidi" w:eastAsia="Arial" w:hAnsiTheme="minorBidi" w:cstheme="minorBidi"/>
          <w:sz w:val="24"/>
          <w:szCs w:val="24"/>
          <w:lang w:val="fr-FR"/>
        </w:rPr>
        <w:t>fractionnéeEn</w:t>
      </w:r>
      <w:proofErr w:type="spellEnd"/>
      <w:r w:rsidRPr="003402CB">
        <w:rPr>
          <w:rFonts w:asciiTheme="minorBidi" w:eastAsia="Arial" w:hAnsiTheme="minorBidi" w:cstheme="minorBidi"/>
          <w:sz w:val="24"/>
          <w:szCs w:val="24"/>
          <w:lang w:val="fr-FR"/>
        </w:rPr>
        <w:t xml:space="preserve"> pratique, les premiers jours, le nouveau-né est nourri par voie intraveineuse</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D54FB2" w:rsidRDefault="00FE5CB9" w:rsidP="003402CB">
      <w:pPr>
        <w:tabs>
          <w:tab w:val="left" w:pos="851"/>
        </w:tabs>
        <w:spacing w:before="17" w:line="260" w:lineRule="exact"/>
        <w:ind w:right="438"/>
        <w:rPr>
          <w:rFonts w:asciiTheme="minorBidi" w:hAnsiTheme="minorBidi" w:cstheme="minorBidi"/>
          <w:b/>
          <w:bCs/>
          <w:sz w:val="24"/>
          <w:szCs w:val="24"/>
          <w:lang w:val="fr-FR"/>
        </w:rPr>
      </w:pPr>
    </w:p>
    <w:p w:rsidR="00FE5CB9" w:rsidRPr="00D54FB2" w:rsidRDefault="00C80B01" w:rsidP="00A456BE">
      <w:pPr>
        <w:tabs>
          <w:tab w:val="left" w:pos="851"/>
        </w:tabs>
        <w:ind w:right="438"/>
        <w:rPr>
          <w:rFonts w:asciiTheme="minorBidi" w:eastAsia="Arial" w:hAnsiTheme="minorBidi" w:cstheme="minorBidi"/>
          <w:b/>
          <w:bCs/>
          <w:sz w:val="24"/>
          <w:szCs w:val="24"/>
          <w:lang w:val="fr-FR"/>
        </w:rPr>
      </w:pPr>
      <w:r w:rsidRPr="00D54FB2">
        <w:rPr>
          <w:rFonts w:asciiTheme="minorBidi" w:eastAsia="Arial" w:hAnsiTheme="minorBidi" w:cstheme="minorBidi"/>
          <w:b/>
          <w:bCs/>
          <w:sz w:val="24"/>
          <w:szCs w:val="24"/>
          <w:lang w:val="fr-FR"/>
        </w:rPr>
        <w:t xml:space="preserve">1.1.2 </w:t>
      </w:r>
      <w:r w:rsidR="00A456BE">
        <w:rPr>
          <w:rFonts w:asciiTheme="minorBidi" w:eastAsia="Arial" w:hAnsiTheme="minorBidi" w:cstheme="minorBidi"/>
          <w:b/>
          <w:bCs/>
          <w:sz w:val="24"/>
          <w:szCs w:val="24"/>
          <w:lang w:val="fr-FR"/>
        </w:rPr>
        <w:t xml:space="preserve">mise en </w:t>
      </w:r>
      <w:proofErr w:type="gramStart"/>
      <w:r w:rsidR="00A456BE">
        <w:rPr>
          <w:rFonts w:asciiTheme="minorBidi" w:eastAsia="Arial" w:hAnsiTheme="minorBidi" w:cstheme="minorBidi"/>
          <w:b/>
          <w:bCs/>
          <w:sz w:val="24"/>
          <w:szCs w:val="24"/>
          <w:lang w:val="fr-FR"/>
        </w:rPr>
        <w:t xml:space="preserve">condition </w:t>
      </w:r>
      <w:r w:rsidRPr="00D54FB2">
        <w:rPr>
          <w:rFonts w:asciiTheme="minorBidi" w:eastAsia="Arial" w:hAnsiTheme="minorBidi" w:cstheme="minorBidi"/>
          <w:b/>
          <w:bCs/>
          <w:sz w:val="24"/>
          <w:szCs w:val="24"/>
          <w:lang w:val="fr-FR"/>
        </w:rPr>
        <w:t xml:space="preserve"> :</w:t>
      </w:r>
      <w:proofErr w:type="gramEnd"/>
    </w:p>
    <w:p w:rsidR="00FE5CB9" w:rsidRPr="003402CB" w:rsidRDefault="00C80B01" w:rsidP="003402CB">
      <w:pPr>
        <w:tabs>
          <w:tab w:val="left" w:pos="851"/>
        </w:tabs>
        <w:spacing w:before="62" w:line="276" w:lineRule="auto"/>
        <w:ind w:left="120" w:right="438" w:firstLine="99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En cas de cyanose instituer une oxygénothérapie (02 chauffé et humidifié) avec une enceinte de HOOD.</w:t>
      </w:r>
    </w:p>
    <w:p w:rsidR="00FE5CB9" w:rsidRPr="003402CB" w:rsidRDefault="00C80B01" w:rsidP="003402CB">
      <w:pPr>
        <w:tabs>
          <w:tab w:val="left" w:pos="851"/>
        </w:tabs>
        <w:spacing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En cas de détresse vitale mettre l’enfant sous ventilation assistée.</w:t>
      </w:r>
    </w:p>
    <w:p w:rsidR="00FE5CB9" w:rsidRPr="003402CB" w:rsidRDefault="00C80B01" w:rsidP="003402CB">
      <w:pPr>
        <w:tabs>
          <w:tab w:val="left" w:pos="851"/>
        </w:tabs>
        <w:spacing w:before="1" w:line="275" w:lineRule="auto"/>
        <w:ind w:left="670" w:right="438" w:hanging="251"/>
        <w:rPr>
          <w:rFonts w:asciiTheme="minorBidi" w:eastAsia="Arial" w:hAnsiTheme="minorBidi" w:cstheme="minorBidi"/>
          <w:sz w:val="24"/>
          <w:szCs w:val="24"/>
          <w:lang w:val="fr-FR"/>
        </w:rPr>
      </w:pPr>
      <w:r w:rsidRPr="00D54FB2">
        <w:rPr>
          <w:rFonts w:asciiTheme="minorBidi" w:eastAsia="Arial" w:hAnsiTheme="minorBidi" w:cstheme="minorBidi"/>
          <w:b/>
          <w:bCs/>
          <w:sz w:val="24"/>
          <w:szCs w:val="24"/>
          <w:lang w:val="fr-FR"/>
        </w:rPr>
        <w:t>1.1.3 Maintien d’un bon état hémodynamique</w:t>
      </w:r>
      <w:r w:rsidRPr="003402CB">
        <w:rPr>
          <w:rFonts w:asciiTheme="minorBidi" w:eastAsia="Arial" w:hAnsiTheme="minorBidi" w:cstheme="minorBidi"/>
          <w:sz w:val="24"/>
          <w:szCs w:val="24"/>
          <w:lang w:val="fr-FR"/>
        </w:rPr>
        <w:t xml:space="preserve"> : En cas de choc septique on pourra le juguler </w:t>
      </w:r>
    </w:p>
    <w:p w:rsidR="00FE5CB9" w:rsidRPr="003402CB" w:rsidRDefault="00C80B01" w:rsidP="003402CB">
      <w:pPr>
        <w:tabs>
          <w:tab w:val="left" w:pos="851"/>
        </w:tabs>
        <w:spacing w:before="2"/>
        <w:ind w:left="82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Soit par un remplissage vasculaire avec de l’albumine à 20%</w:t>
      </w:r>
    </w:p>
    <w:p w:rsidR="00FE5CB9" w:rsidRPr="003402CB" w:rsidRDefault="00C80B01" w:rsidP="003402CB">
      <w:pPr>
        <w:tabs>
          <w:tab w:val="left" w:pos="851"/>
        </w:tabs>
        <w:spacing w:before="62" w:line="276" w:lineRule="auto"/>
        <w:ind w:left="1188" w:right="438"/>
        <w:rPr>
          <w:rFonts w:asciiTheme="minorBidi" w:eastAsia="Arial" w:hAnsiTheme="minorBidi" w:cstheme="minorBidi"/>
          <w:sz w:val="24"/>
          <w:szCs w:val="24"/>
          <w:lang w:val="fr-FR"/>
        </w:rPr>
      </w:pPr>
      <w:proofErr w:type="gramStart"/>
      <w:r w:rsidRPr="003402CB">
        <w:rPr>
          <w:rFonts w:asciiTheme="minorBidi" w:eastAsia="Arial" w:hAnsiTheme="minorBidi" w:cstheme="minorBidi"/>
          <w:sz w:val="24"/>
          <w:szCs w:val="24"/>
          <w:lang w:val="fr-FR"/>
        </w:rPr>
        <w:t>diluée</w:t>
      </w:r>
      <w:proofErr w:type="gramEnd"/>
      <w:r w:rsidRPr="003402CB">
        <w:rPr>
          <w:rFonts w:asciiTheme="minorBidi" w:eastAsia="Arial" w:hAnsiTheme="minorBidi" w:cstheme="minorBidi"/>
          <w:sz w:val="24"/>
          <w:szCs w:val="24"/>
          <w:lang w:val="fr-FR"/>
        </w:rPr>
        <w:t xml:space="preserve"> de moitié avec du SGI, à raison de 1g/kg à faire passer en 30’</w:t>
      </w:r>
    </w:p>
    <w:p w:rsidR="00FE5CB9" w:rsidRPr="003402CB" w:rsidRDefault="00C80B01" w:rsidP="003402CB">
      <w:pPr>
        <w:tabs>
          <w:tab w:val="left" w:pos="851"/>
        </w:tabs>
        <w:ind w:left="82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Soit ajouter une perfusion au pousse seringue de</w:t>
      </w:r>
    </w:p>
    <w:p w:rsidR="00FE5CB9" w:rsidRPr="003402CB" w:rsidRDefault="00C80B01" w:rsidP="003402CB">
      <w:pPr>
        <w:tabs>
          <w:tab w:val="left" w:pos="851"/>
        </w:tabs>
        <w:spacing w:before="62"/>
        <w:ind w:left="118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DOPAMINE à raison de 5 à 10 </w:t>
      </w:r>
      <w:proofErr w:type="spellStart"/>
      <w:r w:rsidRPr="003402CB">
        <w:rPr>
          <w:rFonts w:asciiTheme="minorBidi" w:eastAsia="Arial" w:hAnsiTheme="minorBidi" w:cstheme="minorBidi"/>
          <w:sz w:val="24"/>
          <w:szCs w:val="24"/>
          <w:lang w:val="fr-FR"/>
        </w:rPr>
        <w:t>microg</w:t>
      </w:r>
      <w:proofErr w:type="spellEnd"/>
      <w:r w:rsidRPr="003402CB">
        <w:rPr>
          <w:rFonts w:asciiTheme="minorBidi" w:eastAsia="Arial" w:hAnsiTheme="minorBidi" w:cstheme="minorBidi"/>
          <w:sz w:val="24"/>
          <w:szCs w:val="24"/>
          <w:lang w:val="fr-FR"/>
        </w:rPr>
        <w:t>/kg/minute.</w:t>
      </w:r>
    </w:p>
    <w:p w:rsidR="00FE5CB9" w:rsidRPr="003402CB" w:rsidRDefault="00C80B01" w:rsidP="003402CB">
      <w:pPr>
        <w:tabs>
          <w:tab w:val="left" w:pos="851"/>
        </w:tabs>
        <w:spacing w:before="62"/>
        <w:ind w:left="419" w:right="438"/>
        <w:rPr>
          <w:rFonts w:asciiTheme="minorBidi" w:eastAsia="Arial" w:hAnsiTheme="minorBidi" w:cstheme="minorBidi"/>
          <w:sz w:val="24"/>
          <w:szCs w:val="24"/>
          <w:lang w:val="fr-FR"/>
        </w:rPr>
      </w:pPr>
      <w:r w:rsidRPr="00D54FB2">
        <w:rPr>
          <w:rFonts w:asciiTheme="minorBidi" w:eastAsia="Arial" w:hAnsiTheme="minorBidi" w:cstheme="minorBidi"/>
          <w:b/>
          <w:bCs/>
          <w:sz w:val="24"/>
          <w:szCs w:val="24"/>
          <w:lang w:val="fr-FR"/>
        </w:rPr>
        <w:t>1.1.4 Maintien d’une bonne hémostase</w:t>
      </w:r>
      <w:r w:rsidRPr="003402CB">
        <w:rPr>
          <w:rFonts w:asciiTheme="minorBidi" w:eastAsia="Arial" w:hAnsiTheme="minorBidi" w:cstheme="minorBidi"/>
          <w:sz w:val="24"/>
          <w:szCs w:val="24"/>
          <w:lang w:val="fr-FR"/>
        </w:rPr>
        <w:t xml:space="preserve"> :</w:t>
      </w:r>
    </w:p>
    <w:p w:rsidR="00FE5CB9" w:rsidRPr="003402CB" w:rsidRDefault="00C80B01" w:rsidP="003402CB">
      <w:pPr>
        <w:tabs>
          <w:tab w:val="left" w:pos="851"/>
        </w:tabs>
        <w:spacing w:before="61"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Il faudra systématiquement administrer de la vitamine K en IV à l’admission si l’enfant a moins de 3j, à raison de 1 mg/kg.</w:t>
      </w:r>
    </w:p>
    <w:p w:rsidR="00FE5CB9" w:rsidRPr="003402CB" w:rsidRDefault="00FE5CB9" w:rsidP="003402CB">
      <w:pPr>
        <w:tabs>
          <w:tab w:val="left" w:pos="851"/>
        </w:tabs>
        <w:spacing w:before="18" w:line="260" w:lineRule="exact"/>
        <w:ind w:right="438"/>
        <w:rPr>
          <w:rFonts w:asciiTheme="minorBidi" w:hAnsiTheme="minorBidi" w:cstheme="minorBidi"/>
          <w:sz w:val="24"/>
          <w:szCs w:val="24"/>
          <w:lang w:val="fr-FR"/>
        </w:rPr>
      </w:pPr>
    </w:p>
    <w:p w:rsidR="00FE5CB9" w:rsidRPr="003402CB" w:rsidRDefault="00C80B01" w:rsidP="003402CB">
      <w:pPr>
        <w:tabs>
          <w:tab w:val="left" w:pos="851"/>
        </w:tabs>
        <w:spacing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En cas </w:t>
      </w:r>
      <w:proofErr w:type="gramStart"/>
      <w:r w:rsidRPr="003402CB">
        <w:rPr>
          <w:rFonts w:asciiTheme="minorBidi" w:eastAsia="Arial" w:hAnsiTheme="minorBidi" w:cstheme="minorBidi"/>
          <w:sz w:val="24"/>
          <w:szCs w:val="24"/>
          <w:lang w:val="fr-FR"/>
        </w:rPr>
        <w:t>de  coagulation</w:t>
      </w:r>
      <w:proofErr w:type="gramEnd"/>
      <w:r w:rsidRPr="003402CB">
        <w:rPr>
          <w:rFonts w:asciiTheme="minorBidi" w:eastAsia="Arial" w:hAnsiTheme="minorBidi" w:cstheme="minorBidi"/>
          <w:sz w:val="24"/>
          <w:szCs w:val="24"/>
          <w:lang w:val="fr-FR"/>
        </w:rPr>
        <w:t xml:space="preserve"> intra vasculaire disséminée (CIVD) administrer du plasma frais congelé à raison de 20cc/kg ou pratiquer une exsanguino-transfusion avec du sang frais </w:t>
      </w:r>
      <w:proofErr w:type="spellStart"/>
      <w:r w:rsidRPr="003402CB">
        <w:rPr>
          <w:rFonts w:asciiTheme="minorBidi" w:eastAsia="Arial" w:hAnsiTheme="minorBidi" w:cstheme="minorBidi"/>
          <w:sz w:val="24"/>
          <w:szCs w:val="24"/>
          <w:lang w:val="fr-FR"/>
        </w:rPr>
        <w:t>hépariné</w:t>
      </w:r>
      <w:proofErr w:type="spellEnd"/>
      <w:r w:rsidRPr="003402CB">
        <w:rPr>
          <w:rFonts w:asciiTheme="minorBidi" w:eastAsia="Arial" w:hAnsiTheme="minorBidi" w:cstheme="minorBidi"/>
          <w:sz w:val="24"/>
          <w:szCs w:val="24"/>
          <w:lang w:val="fr-FR"/>
        </w:rPr>
        <w:t>, à raison de 180 ml/kg.</w:t>
      </w:r>
    </w:p>
    <w:p w:rsidR="00A51708" w:rsidRPr="003402CB" w:rsidRDefault="00A51708" w:rsidP="003402CB">
      <w:pPr>
        <w:tabs>
          <w:tab w:val="left" w:pos="851"/>
        </w:tabs>
        <w:spacing w:before="1"/>
        <w:ind w:left="339" w:right="438"/>
        <w:rPr>
          <w:rFonts w:asciiTheme="minorBidi" w:eastAsia="Arial" w:hAnsiTheme="minorBidi" w:cstheme="minorBidi"/>
          <w:sz w:val="24"/>
          <w:szCs w:val="24"/>
          <w:lang w:val="fr-FR"/>
        </w:rPr>
      </w:pPr>
    </w:p>
    <w:p w:rsidR="00FE5CB9" w:rsidRPr="003402CB" w:rsidRDefault="00C80B01" w:rsidP="003402CB">
      <w:pPr>
        <w:tabs>
          <w:tab w:val="left" w:pos="851"/>
        </w:tabs>
        <w:spacing w:before="1"/>
        <w:ind w:left="339" w:right="438"/>
        <w:rPr>
          <w:rFonts w:asciiTheme="minorBidi" w:eastAsia="Arial" w:hAnsiTheme="minorBidi" w:cstheme="minorBidi"/>
          <w:sz w:val="24"/>
          <w:szCs w:val="24"/>
          <w:lang w:val="fr-FR"/>
        </w:rPr>
      </w:pPr>
      <w:r w:rsidRPr="00D54FB2">
        <w:rPr>
          <w:rFonts w:asciiTheme="minorBidi" w:eastAsia="Arial" w:hAnsiTheme="minorBidi" w:cstheme="minorBidi"/>
          <w:b/>
          <w:bCs/>
          <w:sz w:val="24"/>
          <w:szCs w:val="24"/>
          <w:lang w:val="fr-FR"/>
        </w:rPr>
        <w:t>1.1.5. Transfusion sanguine</w:t>
      </w:r>
      <w:r w:rsidRPr="003402CB">
        <w:rPr>
          <w:rFonts w:asciiTheme="minorBidi" w:eastAsia="Arial" w:hAnsiTheme="minorBidi" w:cstheme="minorBidi"/>
          <w:sz w:val="24"/>
          <w:szCs w:val="24"/>
          <w:lang w:val="fr-FR"/>
        </w:rPr>
        <w:t xml:space="preserve"> :</w:t>
      </w:r>
    </w:p>
    <w:p w:rsidR="00FE5CB9" w:rsidRPr="003402CB" w:rsidRDefault="00C80B01" w:rsidP="003402CB">
      <w:pPr>
        <w:tabs>
          <w:tab w:val="left" w:pos="851"/>
        </w:tabs>
        <w:spacing w:before="62" w:line="276" w:lineRule="auto"/>
        <w:ind w:left="120" w:right="438" w:firstLine="550"/>
        <w:jc w:val="both"/>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En cas d’anémie, pratiquer une transfusion de sang frais selon le taux d’hémoglobine (6cc/kg de sang augmentent de 1 g/100 ml le taux de l’hémoglobine).</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70016D" w:rsidRPr="00D54FB2" w:rsidRDefault="00C80B01" w:rsidP="003402CB">
      <w:pPr>
        <w:tabs>
          <w:tab w:val="left" w:pos="851"/>
        </w:tabs>
        <w:ind w:left="339" w:right="438"/>
        <w:rPr>
          <w:rFonts w:asciiTheme="minorBidi" w:eastAsia="Arial" w:hAnsiTheme="minorBidi" w:cstheme="minorBidi"/>
          <w:b/>
          <w:bCs/>
          <w:sz w:val="24"/>
          <w:szCs w:val="24"/>
          <w:lang w:val="fr-FR"/>
        </w:rPr>
      </w:pPr>
      <w:r w:rsidRPr="00D54FB2">
        <w:rPr>
          <w:rFonts w:asciiTheme="minorBidi" w:eastAsia="Arial" w:hAnsiTheme="minorBidi" w:cstheme="minorBidi"/>
          <w:b/>
          <w:bCs/>
          <w:sz w:val="24"/>
          <w:szCs w:val="24"/>
          <w:lang w:val="fr-FR"/>
        </w:rPr>
        <w:t>1.1.6. Autres thérapeutiques :</w:t>
      </w:r>
    </w:p>
    <w:p w:rsidR="00FE5CB9" w:rsidRPr="003402CB" w:rsidRDefault="00C80B01" w:rsidP="003402CB">
      <w:pPr>
        <w:tabs>
          <w:tab w:val="left" w:pos="851"/>
        </w:tabs>
        <w:ind w:left="339"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Transfusion de leucocytes</w:t>
      </w:r>
    </w:p>
    <w:p w:rsidR="00FE5CB9" w:rsidRPr="003402CB" w:rsidRDefault="0070016D" w:rsidP="003402CB">
      <w:pPr>
        <w:tabs>
          <w:tab w:val="left" w:pos="851"/>
        </w:tabs>
        <w:spacing w:before="62"/>
        <w:ind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00C80B01" w:rsidRPr="003402CB">
        <w:rPr>
          <w:rFonts w:asciiTheme="minorBidi" w:eastAsia="Arial" w:hAnsiTheme="minorBidi" w:cstheme="minorBidi"/>
          <w:sz w:val="24"/>
          <w:szCs w:val="24"/>
          <w:lang w:val="fr-FR"/>
        </w:rPr>
        <w:t>- Injection d’immunoglobulines par voie veineuse.</w:t>
      </w:r>
    </w:p>
    <w:p w:rsidR="00FE5CB9" w:rsidRPr="003402CB" w:rsidRDefault="00FE5CB9" w:rsidP="003402CB">
      <w:pPr>
        <w:tabs>
          <w:tab w:val="left" w:pos="851"/>
        </w:tabs>
        <w:spacing w:before="8" w:line="12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851"/>
        </w:tabs>
        <w:ind w:left="100" w:right="438"/>
        <w:rPr>
          <w:rFonts w:asciiTheme="minorBidi" w:eastAsia="Arial" w:hAnsiTheme="minorBidi" w:cstheme="minorBidi"/>
          <w:b/>
          <w:bCs/>
          <w:sz w:val="24"/>
          <w:szCs w:val="24"/>
          <w:lang w:val="fr-FR"/>
        </w:rPr>
      </w:pPr>
      <w:r w:rsidRPr="003402CB">
        <w:rPr>
          <w:rFonts w:asciiTheme="minorBidi" w:eastAsia="Arial" w:hAnsiTheme="minorBidi" w:cstheme="minorBidi"/>
          <w:b/>
          <w:bCs/>
          <w:sz w:val="24"/>
          <w:szCs w:val="24"/>
          <w:lang w:val="fr-FR"/>
        </w:rPr>
        <w:t>1.2</w:t>
      </w:r>
      <w:proofErr w:type="gramStart"/>
      <w:r w:rsidRPr="003402CB">
        <w:rPr>
          <w:rFonts w:asciiTheme="minorBidi" w:eastAsia="Arial" w:hAnsiTheme="minorBidi" w:cstheme="minorBidi"/>
          <w:b/>
          <w:bCs/>
          <w:sz w:val="24"/>
          <w:szCs w:val="24"/>
          <w:lang w:val="fr-FR"/>
        </w:rPr>
        <w:t>.Nouveau</w:t>
      </w:r>
      <w:proofErr w:type="gramEnd"/>
      <w:r w:rsidRPr="003402CB">
        <w:rPr>
          <w:rFonts w:asciiTheme="minorBidi" w:eastAsia="Arial" w:hAnsiTheme="minorBidi" w:cstheme="minorBidi"/>
          <w:b/>
          <w:bCs/>
          <w:sz w:val="24"/>
          <w:szCs w:val="24"/>
          <w:lang w:val="fr-FR"/>
        </w:rPr>
        <w:t xml:space="preserve">-né suspect d’infection </w:t>
      </w:r>
      <w:proofErr w:type="spellStart"/>
      <w:r w:rsidRPr="003402CB">
        <w:rPr>
          <w:rFonts w:asciiTheme="minorBidi" w:eastAsia="Arial" w:hAnsiTheme="minorBidi" w:cstheme="minorBidi"/>
          <w:b/>
          <w:bCs/>
          <w:sz w:val="24"/>
          <w:szCs w:val="24"/>
          <w:lang w:val="fr-FR"/>
        </w:rPr>
        <w:t>bact</w:t>
      </w:r>
      <w:r w:rsidR="00A51708" w:rsidRPr="003402CB">
        <w:rPr>
          <w:rFonts w:asciiTheme="minorBidi" w:eastAsia="Arial" w:hAnsiTheme="minorBidi" w:cstheme="minorBidi"/>
          <w:b/>
          <w:bCs/>
          <w:sz w:val="24"/>
          <w:szCs w:val="24"/>
          <w:lang w:val="fr-FR"/>
        </w:rPr>
        <w:t>erienne</w:t>
      </w:r>
      <w:proofErr w:type="spellEnd"/>
      <w:r w:rsidR="00A51708" w:rsidRPr="003402CB">
        <w:rPr>
          <w:rFonts w:asciiTheme="minorBidi" w:eastAsia="Arial" w:hAnsiTheme="minorBidi" w:cstheme="minorBidi"/>
          <w:b/>
          <w:bCs/>
          <w:sz w:val="24"/>
          <w:szCs w:val="24"/>
          <w:lang w:val="fr-FR"/>
        </w:rPr>
        <w:t xml:space="preserve"> </w:t>
      </w:r>
      <w:r w:rsidRPr="003402CB">
        <w:rPr>
          <w:rFonts w:asciiTheme="minorBidi" w:eastAsia="Arial" w:hAnsiTheme="minorBidi" w:cstheme="minorBidi"/>
          <w:b/>
          <w:bCs/>
          <w:sz w:val="24"/>
          <w:szCs w:val="24"/>
          <w:lang w:val="fr-FR"/>
        </w:rPr>
        <w:t xml:space="preserve"> mais non </w:t>
      </w:r>
      <w:proofErr w:type="spellStart"/>
      <w:r w:rsidRPr="003402CB">
        <w:rPr>
          <w:rFonts w:asciiTheme="minorBidi" w:eastAsia="Arial" w:hAnsiTheme="minorBidi" w:cstheme="minorBidi"/>
          <w:b/>
          <w:bCs/>
          <w:sz w:val="24"/>
          <w:szCs w:val="24"/>
          <w:lang w:val="fr-FR"/>
        </w:rPr>
        <w:t>septicemique</w:t>
      </w:r>
      <w:proofErr w:type="spellEnd"/>
    </w:p>
    <w:p w:rsidR="00FE5CB9" w:rsidRPr="003402CB" w:rsidRDefault="00C80B01" w:rsidP="003402CB">
      <w:pPr>
        <w:tabs>
          <w:tab w:val="left" w:pos="851"/>
        </w:tabs>
        <w:spacing w:before="62"/>
        <w:ind w:left="65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La prise en charge est moins lourde mais aussi rigoureuse :</w:t>
      </w:r>
    </w:p>
    <w:p w:rsidR="00FE5CB9" w:rsidRPr="003402CB" w:rsidRDefault="00C80B01" w:rsidP="003402CB">
      <w:pPr>
        <w:tabs>
          <w:tab w:val="left" w:pos="851"/>
        </w:tabs>
        <w:spacing w:before="62"/>
        <w:ind w:left="80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Hospitalisation</w:t>
      </w:r>
      <w:r w:rsidRPr="003402CB">
        <w:rPr>
          <w:rFonts w:asciiTheme="minorBidi" w:eastAsia="Arial" w:hAnsiTheme="minorBidi" w:cstheme="minorBidi"/>
          <w:spacing w:val="-1"/>
          <w:sz w:val="24"/>
          <w:szCs w:val="24"/>
          <w:lang w:val="fr-FR"/>
        </w:rPr>
        <w:t xml:space="preserve"> </w:t>
      </w:r>
      <w:r w:rsidRPr="003402CB">
        <w:rPr>
          <w:rFonts w:asciiTheme="minorBidi" w:eastAsia="Arial" w:hAnsiTheme="minorBidi" w:cstheme="minorBidi"/>
          <w:sz w:val="24"/>
          <w:szCs w:val="24"/>
          <w:lang w:val="fr-FR"/>
        </w:rPr>
        <w:t>en couveuse</w:t>
      </w:r>
    </w:p>
    <w:p w:rsidR="00FE5CB9" w:rsidRPr="003402CB" w:rsidRDefault="00C80B01" w:rsidP="003402CB">
      <w:pPr>
        <w:tabs>
          <w:tab w:val="left" w:pos="851"/>
        </w:tabs>
        <w:spacing w:before="61"/>
        <w:ind w:left="80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Bilan infectieux complet</w:t>
      </w:r>
    </w:p>
    <w:p w:rsidR="00FE5CB9" w:rsidRPr="003402CB" w:rsidRDefault="00C80B01" w:rsidP="003402CB">
      <w:pPr>
        <w:tabs>
          <w:tab w:val="left" w:pos="851"/>
          <w:tab w:val="left" w:pos="1160"/>
        </w:tabs>
        <w:spacing w:before="62" w:line="276" w:lineRule="auto"/>
        <w:ind w:left="1168" w:right="438" w:hanging="36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w:t>
      </w:r>
      <w:r w:rsidRPr="003402CB">
        <w:rPr>
          <w:rFonts w:asciiTheme="minorBidi" w:eastAsia="Arial" w:hAnsiTheme="minorBidi" w:cstheme="minorBidi"/>
          <w:sz w:val="24"/>
          <w:szCs w:val="24"/>
          <w:lang w:val="fr-FR"/>
        </w:rPr>
        <w:tab/>
        <w:t>Mise en route du traitement et surveillance des constantes vitales pendant 72h</w:t>
      </w:r>
    </w:p>
    <w:p w:rsidR="00FE5CB9" w:rsidRPr="003402CB" w:rsidRDefault="00FE5CB9" w:rsidP="003402CB">
      <w:pPr>
        <w:tabs>
          <w:tab w:val="left" w:pos="851"/>
        </w:tabs>
        <w:spacing w:before="3" w:line="140" w:lineRule="exact"/>
        <w:ind w:right="438"/>
        <w:rPr>
          <w:rFonts w:asciiTheme="minorBidi" w:hAnsiTheme="minorBidi" w:cstheme="minorBidi"/>
          <w:sz w:val="24"/>
          <w:szCs w:val="24"/>
          <w:lang w:val="fr-FR"/>
        </w:rPr>
      </w:pPr>
    </w:p>
    <w:p w:rsidR="00FE5CB9" w:rsidRPr="003402CB" w:rsidRDefault="005B1987" w:rsidP="003402CB">
      <w:pPr>
        <w:tabs>
          <w:tab w:val="left" w:pos="851"/>
        </w:tabs>
        <w:ind w:right="438"/>
        <w:rPr>
          <w:rFonts w:asciiTheme="minorBidi" w:eastAsia="Arial" w:hAnsiTheme="minorBidi" w:cstheme="minorBidi"/>
          <w:sz w:val="24"/>
          <w:szCs w:val="24"/>
          <w:lang w:val="fr-FR"/>
        </w:rPr>
      </w:pPr>
      <w:r>
        <w:rPr>
          <w:rFonts w:asciiTheme="minorBidi" w:eastAsia="Arial" w:hAnsiTheme="minorBidi" w:cstheme="minorBidi"/>
          <w:sz w:val="24"/>
          <w:szCs w:val="24"/>
          <w:lang w:val="fr-FR"/>
        </w:rPr>
        <w:t xml:space="preserve"> </w:t>
      </w:r>
      <w:proofErr w:type="gramStart"/>
      <w:r w:rsidR="00C80B01" w:rsidRPr="00D54FB2">
        <w:rPr>
          <w:rFonts w:asciiTheme="minorBidi" w:eastAsia="Arial" w:hAnsiTheme="minorBidi" w:cstheme="minorBidi"/>
          <w:b/>
          <w:bCs/>
          <w:sz w:val="24"/>
          <w:szCs w:val="24"/>
          <w:lang w:val="fr-FR"/>
        </w:rPr>
        <w:t>2.</w:t>
      </w:r>
      <w:r w:rsidR="00C80B01" w:rsidRPr="003402CB">
        <w:rPr>
          <w:rFonts w:asciiTheme="minorBidi" w:eastAsia="Arial" w:hAnsiTheme="minorBidi" w:cstheme="minorBidi"/>
          <w:b/>
          <w:sz w:val="24"/>
          <w:szCs w:val="24"/>
          <w:lang w:val="fr-FR"/>
        </w:rPr>
        <w:t>Traitement</w:t>
      </w:r>
      <w:proofErr w:type="gramEnd"/>
      <w:r w:rsidR="00C80B01" w:rsidRPr="003402CB">
        <w:rPr>
          <w:rFonts w:asciiTheme="minorBidi" w:eastAsia="Arial" w:hAnsiTheme="minorBidi" w:cstheme="minorBidi"/>
          <w:b/>
          <w:sz w:val="24"/>
          <w:szCs w:val="24"/>
          <w:lang w:val="fr-FR"/>
        </w:rPr>
        <w:t xml:space="preserve"> anti-infectieux : L’antibiothérapie</w:t>
      </w:r>
    </w:p>
    <w:p w:rsidR="00FE5CB9" w:rsidRPr="003402CB" w:rsidRDefault="00FE5CB9" w:rsidP="003402CB">
      <w:pPr>
        <w:tabs>
          <w:tab w:val="left" w:pos="851"/>
        </w:tabs>
        <w:spacing w:before="8" w:line="120" w:lineRule="exact"/>
        <w:ind w:right="438"/>
        <w:rPr>
          <w:rFonts w:asciiTheme="minorBidi" w:hAnsiTheme="minorBidi" w:cstheme="minorBidi"/>
          <w:sz w:val="24"/>
          <w:szCs w:val="24"/>
          <w:lang w:val="fr-FR"/>
        </w:rPr>
      </w:pPr>
    </w:p>
    <w:p w:rsidR="00FE5CB9" w:rsidRPr="003402CB" w:rsidRDefault="00C80B01" w:rsidP="003402CB">
      <w:pPr>
        <w:tabs>
          <w:tab w:val="left" w:pos="851"/>
        </w:tabs>
        <w:spacing w:before="14"/>
        <w:ind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Le choix :</w:t>
      </w:r>
    </w:p>
    <w:p w:rsidR="00FE5CB9" w:rsidRPr="003402CB" w:rsidRDefault="00FE5CB9" w:rsidP="003402CB">
      <w:pPr>
        <w:tabs>
          <w:tab w:val="left" w:pos="851"/>
        </w:tabs>
        <w:spacing w:before="9" w:line="120" w:lineRule="exact"/>
        <w:ind w:right="438"/>
        <w:rPr>
          <w:rFonts w:asciiTheme="minorBidi" w:hAnsiTheme="minorBidi" w:cstheme="minorBidi"/>
          <w:sz w:val="24"/>
          <w:szCs w:val="24"/>
          <w:lang w:val="fr-FR"/>
        </w:rPr>
      </w:pPr>
    </w:p>
    <w:p w:rsidR="00FE5CB9" w:rsidRPr="003402CB" w:rsidRDefault="00C80B01" w:rsidP="003402CB">
      <w:pPr>
        <w:tabs>
          <w:tab w:val="left" w:pos="851"/>
        </w:tabs>
        <w:spacing w:line="275" w:lineRule="auto"/>
        <w:ind w:left="10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Dans la mesure où l’infection bactérienne est le plus souvent une affection grave, il faut utiliser d’emblée une double antibiothérapie bactéricide et synergique, dirigée contre les 3 ou 4 germes les plus fréquents :</w:t>
      </w:r>
      <w:r w:rsidRPr="003402CB">
        <w:rPr>
          <w:rFonts w:asciiTheme="minorBidi" w:eastAsia="Arial" w:hAnsiTheme="minorBidi" w:cstheme="minorBidi"/>
          <w:spacing w:val="2"/>
          <w:sz w:val="24"/>
          <w:szCs w:val="24"/>
          <w:lang w:val="fr-FR"/>
        </w:rPr>
        <w:t xml:space="preserve"> </w:t>
      </w:r>
      <w:r w:rsidRPr="003402CB">
        <w:rPr>
          <w:rFonts w:asciiTheme="minorBidi" w:eastAsia="Arial" w:hAnsiTheme="minorBidi" w:cstheme="minorBidi"/>
          <w:i/>
          <w:sz w:val="24"/>
          <w:szCs w:val="24"/>
          <w:lang w:val="fr-FR"/>
        </w:rPr>
        <w:t>streptocoque B, E. Coli et Listéri</w:t>
      </w:r>
      <w:r w:rsidRPr="003402CB">
        <w:rPr>
          <w:rFonts w:asciiTheme="minorBidi" w:eastAsia="Arial" w:hAnsiTheme="minorBidi" w:cstheme="minorBidi"/>
          <w:i/>
          <w:spacing w:val="3"/>
          <w:sz w:val="24"/>
          <w:szCs w:val="24"/>
          <w:lang w:val="fr-FR"/>
        </w:rPr>
        <w:t>a</w:t>
      </w:r>
      <w:r w:rsidRPr="003402CB">
        <w:rPr>
          <w:rFonts w:asciiTheme="minorBidi" w:eastAsia="Arial" w:hAnsiTheme="minorBidi" w:cstheme="minorBidi"/>
          <w:sz w:val="24"/>
          <w:szCs w:val="24"/>
          <w:lang w:val="fr-FR"/>
        </w:rPr>
        <w:t>. C’est la raison pour laquelle lorsqu’on n’a pas d’orientation précise on utilise :</w:t>
      </w:r>
    </w:p>
    <w:p w:rsidR="00FE5CB9" w:rsidRPr="003402CB" w:rsidRDefault="00C80B01" w:rsidP="00CE49FF">
      <w:pPr>
        <w:tabs>
          <w:tab w:val="left" w:pos="851"/>
        </w:tabs>
        <w:spacing w:line="400" w:lineRule="exact"/>
        <w:ind w:right="438"/>
        <w:rPr>
          <w:rFonts w:asciiTheme="minorBidi" w:eastAsia="Arial" w:hAnsiTheme="minorBidi" w:cstheme="minorBidi"/>
          <w:sz w:val="24"/>
          <w:szCs w:val="24"/>
          <w:lang w:val="fr-FR"/>
        </w:rPr>
      </w:pPr>
      <w:r w:rsidRPr="003402CB">
        <w:rPr>
          <w:rFonts w:asciiTheme="minorBidi" w:eastAsia="Arial" w:hAnsiTheme="minorBidi" w:cstheme="minorBidi"/>
          <w:position w:val="-1"/>
          <w:sz w:val="24"/>
          <w:szCs w:val="24"/>
          <w:lang w:val="fr-FR"/>
        </w:rPr>
        <w:t xml:space="preserve">- </w:t>
      </w:r>
      <w:r w:rsidRPr="003402CB">
        <w:rPr>
          <w:rFonts w:asciiTheme="minorBidi" w:eastAsia="Arial" w:hAnsiTheme="minorBidi" w:cstheme="minorBidi"/>
          <w:spacing w:val="41"/>
          <w:position w:val="-1"/>
          <w:sz w:val="24"/>
          <w:szCs w:val="24"/>
          <w:lang w:val="fr-FR"/>
        </w:rPr>
        <w:t xml:space="preserve"> </w:t>
      </w:r>
      <w:r w:rsidRPr="003402CB">
        <w:rPr>
          <w:rFonts w:asciiTheme="minorBidi" w:eastAsia="Arial" w:hAnsiTheme="minorBidi" w:cstheme="minorBidi"/>
          <w:i/>
          <w:position w:val="-1"/>
          <w:sz w:val="24"/>
          <w:szCs w:val="24"/>
          <w:lang w:val="fr-FR"/>
        </w:rPr>
        <w:t>En 1</w:t>
      </w:r>
      <w:r w:rsidRPr="003402CB">
        <w:rPr>
          <w:rFonts w:asciiTheme="minorBidi" w:eastAsia="Arial" w:hAnsiTheme="minorBidi" w:cstheme="minorBidi"/>
          <w:i/>
          <w:position w:val="16"/>
          <w:sz w:val="24"/>
          <w:szCs w:val="24"/>
          <w:lang w:val="fr-FR"/>
        </w:rPr>
        <w:t>ère</w:t>
      </w:r>
      <w:r w:rsidRPr="003402CB">
        <w:rPr>
          <w:rFonts w:asciiTheme="minorBidi" w:eastAsia="Arial" w:hAnsiTheme="minorBidi" w:cstheme="minorBidi"/>
          <w:i/>
          <w:spacing w:val="36"/>
          <w:position w:val="16"/>
          <w:sz w:val="24"/>
          <w:szCs w:val="24"/>
          <w:lang w:val="fr-FR"/>
        </w:rPr>
        <w:t xml:space="preserve"> </w:t>
      </w:r>
      <w:r w:rsidRPr="003402CB">
        <w:rPr>
          <w:rFonts w:asciiTheme="minorBidi" w:eastAsia="Arial" w:hAnsiTheme="minorBidi" w:cstheme="minorBidi"/>
          <w:i/>
          <w:position w:val="-1"/>
          <w:sz w:val="24"/>
          <w:szCs w:val="24"/>
          <w:lang w:val="fr-FR"/>
        </w:rPr>
        <w:t>intention : Ampicilline + Gentamycine</w:t>
      </w:r>
    </w:p>
    <w:p w:rsidR="00FE5CB9" w:rsidRPr="003402CB" w:rsidRDefault="00C80B01" w:rsidP="00CE49FF">
      <w:pPr>
        <w:tabs>
          <w:tab w:val="left" w:pos="851"/>
          <w:tab w:val="left" w:pos="1160"/>
        </w:tabs>
        <w:spacing w:before="62" w:line="275" w:lineRule="auto"/>
        <w:ind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w:t>
      </w:r>
      <w:r w:rsidR="00CE49FF">
        <w:rPr>
          <w:rFonts w:asciiTheme="minorBidi" w:eastAsia="Arial" w:hAnsiTheme="minorBidi" w:cstheme="minorBidi"/>
          <w:sz w:val="24"/>
          <w:szCs w:val="24"/>
          <w:lang w:val="fr-FR"/>
        </w:rPr>
        <w:t xml:space="preserve">  </w:t>
      </w:r>
      <w:r w:rsidRPr="003402CB">
        <w:rPr>
          <w:rFonts w:asciiTheme="minorBidi" w:eastAsia="Arial" w:hAnsiTheme="minorBidi" w:cstheme="minorBidi"/>
          <w:i/>
          <w:sz w:val="24"/>
          <w:szCs w:val="24"/>
          <w:lang w:val="fr-FR"/>
        </w:rPr>
        <w:t xml:space="preserve">Puis selon l’antibiogramme </w:t>
      </w:r>
      <w:r w:rsidRPr="003402CB">
        <w:rPr>
          <w:rFonts w:asciiTheme="minorBidi" w:eastAsia="Arial" w:hAnsiTheme="minorBidi" w:cstheme="minorBidi"/>
          <w:sz w:val="24"/>
          <w:szCs w:val="24"/>
          <w:lang w:val="fr-FR"/>
        </w:rPr>
        <w:t xml:space="preserve">on utilise les antibiotiques les plus </w:t>
      </w:r>
      <w:proofErr w:type="spellStart"/>
      <w:r w:rsidRPr="003402CB">
        <w:rPr>
          <w:rFonts w:asciiTheme="minorBidi" w:eastAsia="Arial" w:hAnsiTheme="minorBidi" w:cstheme="minorBidi"/>
          <w:sz w:val="24"/>
          <w:szCs w:val="24"/>
          <w:lang w:val="fr-FR"/>
        </w:rPr>
        <w:t>efficacesPar</w:t>
      </w:r>
      <w:proofErr w:type="spellEnd"/>
      <w:r w:rsidRPr="003402CB">
        <w:rPr>
          <w:rFonts w:asciiTheme="minorBidi" w:eastAsia="Arial" w:hAnsiTheme="minorBidi" w:cstheme="minorBidi"/>
          <w:sz w:val="24"/>
          <w:szCs w:val="24"/>
          <w:lang w:val="fr-FR"/>
        </w:rPr>
        <w:t xml:space="preserve"> exemple nous pouvons utiliser pour E. Coli : </w:t>
      </w:r>
      <w:proofErr w:type="spellStart"/>
      <w:r w:rsidRPr="003402CB">
        <w:rPr>
          <w:rFonts w:asciiTheme="minorBidi" w:eastAsia="Arial" w:hAnsiTheme="minorBidi" w:cstheme="minorBidi"/>
          <w:sz w:val="24"/>
          <w:szCs w:val="24"/>
          <w:lang w:val="fr-FR"/>
        </w:rPr>
        <w:t>Céfotaxime</w:t>
      </w:r>
      <w:proofErr w:type="spellEnd"/>
      <w:r w:rsidRPr="003402CB">
        <w:rPr>
          <w:rFonts w:asciiTheme="minorBidi" w:eastAsia="Arial" w:hAnsiTheme="minorBidi" w:cstheme="minorBidi"/>
          <w:sz w:val="24"/>
          <w:szCs w:val="24"/>
          <w:lang w:val="fr-FR"/>
        </w:rPr>
        <w:t xml:space="preserve"> + </w:t>
      </w:r>
      <w:proofErr w:type="spellStart"/>
      <w:r w:rsidRPr="003402CB">
        <w:rPr>
          <w:rFonts w:asciiTheme="minorBidi" w:eastAsia="Arial" w:hAnsiTheme="minorBidi" w:cstheme="minorBidi"/>
          <w:sz w:val="24"/>
          <w:szCs w:val="24"/>
          <w:lang w:val="fr-FR"/>
        </w:rPr>
        <w:t>Amikacine</w:t>
      </w:r>
      <w:proofErr w:type="spellEnd"/>
      <w:r w:rsidRPr="003402CB">
        <w:rPr>
          <w:rFonts w:asciiTheme="minorBidi" w:eastAsia="Arial" w:hAnsiTheme="minorBidi" w:cstheme="minorBidi"/>
          <w:sz w:val="24"/>
          <w:szCs w:val="24"/>
          <w:lang w:val="fr-FR"/>
        </w:rPr>
        <w:t xml:space="preserve"> : pour streptocoque B et Listéria : Ampicilline + Gentamycine.</w:t>
      </w:r>
    </w:p>
    <w:p w:rsidR="00FE5CB9" w:rsidRDefault="00C80B01" w:rsidP="003402CB">
      <w:pPr>
        <w:tabs>
          <w:tab w:val="left" w:pos="851"/>
        </w:tabs>
        <w:spacing w:before="2"/>
        <w:ind w:left="67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On utilisera l’antibiotique qui </w:t>
      </w:r>
      <w:proofErr w:type="gramStart"/>
      <w:r w:rsidRPr="003402CB">
        <w:rPr>
          <w:rFonts w:asciiTheme="minorBidi" w:eastAsia="Arial" w:hAnsiTheme="minorBidi" w:cstheme="minorBidi"/>
          <w:sz w:val="24"/>
          <w:szCs w:val="24"/>
          <w:lang w:val="fr-FR"/>
        </w:rPr>
        <w:t>a</w:t>
      </w:r>
      <w:proofErr w:type="gramEnd"/>
      <w:r w:rsidRPr="003402CB">
        <w:rPr>
          <w:rFonts w:asciiTheme="minorBidi" w:eastAsia="Arial" w:hAnsiTheme="minorBidi" w:cstheme="minorBidi"/>
          <w:sz w:val="24"/>
          <w:szCs w:val="24"/>
          <w:lang w:val="fr-FR"/>
        </w:rPr>
        <w:t xml:space="preserve"> le moins d’effets secondaires :</w:t>
      </w:r>
    </w:p>
    <w:p w:rsidR="00A456BE" w:rsidRPr="003402CB" w:rsidRDefault="00A456BE" w:rsidP="003402CB">
      <w:pPr>
        <w:tabs>
          <w:tab w:val="left" w:pos="851"/>
        </w:tabs>
        <w:spacing w:before="2"/>
        <w:ind w:left="670" w:right="438"/>
        <w:rPr>
          <w:rFonts w:asciiTheme="minorBidi" w:eastAsia="Arial" w:hAnsiTheme="minorBidi" w:cstheme="minorBidi"/>
          <w:sz w:val="24"/>
          <w:szCs w:val="24"/>
          <w:lang w:val="fr-FR"/>
        </w:rPr>
      </w:pPr>
      <w:r>
        <w:rPr>
          <w:rFonts w:asciiTheme="minorBidi" w:eastAsia="Arial" w:hAnsiTheme="minorBidi" w:cstheme="minorBidi"/>
          <w:sz w:val="24"/>
          <w:szCs w:val="24"/>
          <w:lang w:val="fr-FR"/>
        </w:rPr>
        <w:t xml:space="preserve">Le </w:t>
      </w:r>
      <w:proofErr w:type="spellStart"/>
      <w:r>
        <w:rPr>
          <w:rFonts w:asciiTheme="minorBidi" w:eastAsia="Arial" w:hAnsiTheme="minorBidi" w:cstheme="minorBidi"/>
          <w:sz w:val="24"/>
          <w:szCs w:val="24"/>
          <w:lang w:val="fr-FR"/>
        </w:rPr>
        <w:t>ciprolan</w:t>
      </w:r>
      <w:proofErr w:type="spellEnd"/>
      <w:r>
        <w:rPr>
          <w:rFonts w:asciiTheme="minorBidi" w:eastAsia="Arial" w:hAnsiTheme="minorBidi" w:cstheme="minorBidi"/>
          <w:sz w:val="24"/>
          <w:szCs w:val="24"/>
          <w:lang w:val="fr-FR"/>
        </w:rPr>
        <w:t xml:space="preserve"> est ajouté en cas de </w:t>
      </w:r>
      <w:proofErr w:type="spellStart"/>
      <w:proofErr w:type="gramStart"/>
      <w:r>
        <w:rPr>
          <w:rFonts w:asciiTheme="minorBidi" w:eastAsia="Arial" w:hAnsiTheme="minorBidi" w:cstheme="minorBidi"/>
          <w:sz w:val="24"/>
          <w:szCs w:val="24"/>
          <w:lang w:val="fr-FR"/>
        </w:rPr>
        <w:t>meningite</w:t>
      </w:r>
      <w:proofErr w:type="spellEnd"/>
      <w:r>
        <w:rPr>
          <w:rFonts w:asciiTheme="minorBidi" w:eastAsia="Arial" w:hAnsiTheme="minorBidi" w:cstheme="minorBidi"/>
          <w:sz w:val="24"/>
          <w:szCs w:val="24"/>
          <w:lang w:val="fr-FR"/>
        </w:rPr>
        <w:t xml:space="preserve">  </w:t>
      </w:r>
      <w:proofErr w:type="spellStart"/>
      <w:r>
        <w:rPr>
          <w:rFonts w:asciiTheme="minorBidi" w:eastAsia="Arial" w:hAnsiTheme="minorBidi" w:cstheme="minorBidi"/>
          <w:sz w:val="24"/>
          <w:szCs w:val="24"/>
          <w:lang w:val="fr-FR"/>
        </w:rPr>
        <w:t>bacterienne</w:t>
      </w:r>
      <w:proofErr w:type="spellEnd"/>
      <w:proofErr w:type="gramEnd"/>
      <w:r>
        <w:rPr>
          <w:rFonts w:asciiTheme="minorBidi" w:eastAsia="Arial" w:hAnsiTheme="minorBidi" w:cstheme="minorBidi"/>
          <w:sz w:val="24"/>
          <w:szCs w:val="24"/>
          <w:lang w:val="fr-FR"/>
        </w:rPr>
        <w:t xml:space="preserve">  pendant 5 jours </w:t>
      </w:r>
    </w:p>
    <w:p w:rsidR="00FE5CB9" w:rsidRPr="003402CB" w:rsidRDefault="00C80B01" w:rsidP="003402CB">
      <w:pPr>
        <w:tabs>
          <w:tab w:val="left" w:pos="851"/>
        </w:tabs>
        <w:spacing w:before="2"/>
        <w:ind w:right="438"/>
        <w:rPr>
          <w:rFonts w:asciiTheme="minorBidi" w:eastAsia="Arial" w:hAnsiTheme="minorBidi" w:cstheme="minorBidi"/>
          <w:b/>
          <w:bCs/>
          <w:sz w:val="24"/>
          <w:szCs w:val="24"/>
          <w:lang w:val="fr-FR"/>
        </w:rPr>
      </w:pPr>
      <w:r w:rsidRPr="003402CB">
        <w:rPr>
          <w:rFonts w:asciiTheme="minorBidi" w:eastAsia="Arial" w:hAnsiTheme="minorBidi" w:cstheme="minorBidi"/>
          <w:b/>
          <w:bCs/>
          <w:sz w:val="24"/>
          <w:szCs w:val="24"/>
          <w:lang w:val="fr-FR"/>
        </w:rPr>
        <w:t>La durée :</w:t>
      </w:r>
    </w:p>
    <w:p w:rsidR="00FE5CB9" w:rsidRPr="003402CB" w:rsidRDefault="00C80B01" w:rsidP="003402CB">
      <w:pPr>
        <w:tabs>
          <w:tab w:val="left" w:pos="851"/>
        </w:tabs>
        <w:spacing w:before="61" w:line="276" w:lineRule="auto"/>
        <w:ind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La durée de l’antibiothérapie est variable selon le type d’infection.</w:t>
      </w:r>
    </w:p>
    <w:p w:rsidR="00FE5CB9" w:rsidRPr="003402CB" w:rsidRDefault="00C80B01" w:rsidP="00196A8F">
      <w:pPr>
        <w:tabs>
          <w:tab w:val="left" w:pos="851"/>
        </w:tabs>
        <w:spacing w:before="1"/>
        <w:ind w:left="48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En cas de sep</w:t>
      </w:r>
      <w:r w:rsidR="00FB77C8">
        <w:rPr>
          <w:rFonts w:asciiTheme="minorBidi" w:eastAsia="Arial" w:hAnsiTheme="minorBidi" w:cstheme="minorBidi"/>
          <w:sz w:val="24"/>
          <w:szCs w:val="24"/>
          <w:lang w:val="fr-FR"/>
        </w:rPr>
        <w:t>sis</w:t>
      </w:r>
      <w:r w:rsidRPr="003402CB">
        <w:rPr>
          <w:rFonts w:asciiTheme="minorBidi" w:eastAsia="Arial" w:hAnsiTheme="minorBidi" w:cstheme="minorBidi"/>
          <w:sz w:val="24"/>
          <w:szCs w:val="24"/>
          <w:lang w:val="fr-FR"/>
        </w:rPr>
        <w:t xml:space="preserve"> </w:t>
      </w:r>
      <w:proofErr w:type="gramStart"/>
      <w:r w:rsidRPr="003402CB">
        <w:rPr>
          <w:rFonts w:asciiTheme="minorBidi" w:eastAsia="Arial" w:hAnsiTheme="minorBidi" w:cstheme="minorBidi"/>
          <w:sz w:val="24"/>
          <w:szCs w:val="24"/>
          <w:lang w:val="fr-FR"/>
        </w:rPr>
        <w:t>:</w:t>
      </w:r>
      <w:r w:rsidR="00CE49FF">
        <w:rPr>
          <w:rFonts w:asciiTheme="minorBidi" w:eastAsia="Arial" w:hAnsiTheme="minorBidi" w:cstheme="minorBidi"/>
          <w:sz w:val="24"/>
          <w:szCs w:val="24"/>
          <w:lang w:val="fr-FR"/>
        </w:rPr>
        <w:t>10</w:t>
      </w:r>
      <w:proofErr w:type="gramEnd"/>
      <w:r w:rsidR="00CE49FF">
        <w:rPr>
          <w:rFonts w:asciiTheme="minorBidi" w:eastAsia="Arial" w:hAnsiTheme="minorBidi" w:cstheme="minorBidi"/>
          <w:sz w:val="24"/>
          <w:szCs w:val="24"/>
          <w:lang w:val="fr-FR"/>
        </w:rPr>
        <w:t xml:space="preserve"> </w:t>
      </w:r>
      <w:r w:rsidRPr="003402CB">
        <w:rPr>
          <w:rFonts w:asciiTheme="minorBidi" w:eastAsia="Arial" w:hAnsiTheme="minorBidi" w:cstheme="minorBidi"/>
          <w:sz w:val="24"/>
          <w:szCs w:val="24"/>
          <w:lang w:val="fr-FR"/>
        </w:rPr>
        <w:t xml:space="preserve"> 15 j</w:t>
      </w:r>
      <w:r w:rsidR="00196A8F">
        <w:rPr>
          <w:rFonts w:asciiTheme="minorBidi" w:eastAsia="Arial" w:hAnsiTheme="minorBidi" w:cstheme="minorBidi"/>
          <w:sz w:val="24"/>
          <w:szCs w:val="24"/>
          <w:lang w:val="fr-FR"/>
        </w:rPr>
        <w:t xml:space="preserve">, </w:t>
      </w:r>
      <w:r w:rsidRPr="003402CB">
        <w:rPr>
          <w:rFonts w:asciiTheme="minorBidi" w:eastAsia="Arial" w:hAnsiTheme="minorBidi" w:cstheme="minorBidi"/>
          <w:sz w:val="24"/>
          <w:szCs w:val="24"/>
          <w:lang w:val="fr-FR"/>
        </w:rPr>
        <w:t>En cas de méningite : 21 j</w:t>
      </w:r>
    </w:p>
    <w:p w:rsidR="00FE5CB9" w:rsidRPr="003402CB" w:rsidRDefault="00FE5CB9" w:rsidP="003402CB">
      <w:pPr>
        <w:tabs>
          <w:tab w:val="left" w:pos="851"/>
        </w:tabs>
        <w:spacing w:before="9" w:line="120" w:lineRule="exact"/>
        <w:ind w:right="438"/>
        <w:rPr>
          <w:rFonts w:asciiTheme="minorBidi" w:hAnsiTheme="minorBidi" w:cstheme="minorBidi"/>
          <w:sz w:val="24"/>
          <w:szCs w:val="24"/>
          <w:lang w:val="fr-FR"/>
        </w:rPr>
      </w:pPr>
    </w:p>
    <w:p w:rsidR="00FE5CB9" w:rsidRPr="003402CB" w:rsidRDefault="00C80B01" w:rsidP="003402CB">
      <w:pPr>
        <w:tabs>
          <w:tab w:val="left" w:pos="851"/>
        </w:tabs>
        <w:ind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3.</w:t>
      </w:r>
      <w:r w:rsidRPr="003402CB">
        <w:rPr>
          <w:rFonts w:asciiTheme="minorBidi" w:eastAsia="Arial" w:hAnsiTheme="minorBidi" w:cstheme="minorBidi"/>
          <w:spacing w:val="-40"/>
          <w:sz w:val="24"/>
          <w:szCs w:val="24"/>
          <w:lang w:val="fr-FR"/>
        </w:rPr>
        <w:t xml:space="preserve"> </w:t>
      </w:r>
      <w:r w:rsidRPr="003402CB">
        <w:rPr>
          <w:rFonts w:asciiTheme="minorBidi" w:eastAsia="Arial" w:hAnsiTheme="minorBidi" w:cstheme="minorBidi"/>
          <w:b/>
          <w:sz w:val="24"/>
          <w:szCs w:val="24"/>
          <w:lang w:val="fr-FR"/>
        </w:rPr>
        <w:t>La surveillance du traitement</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851"/>
        </w:tabs>
        <w:spacing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Une surveillance clinique étroite des constantes vitales (monitoring) et des signes biologiques est indispensable. Elle sera </w:t>
      </w:r>
      <w:proofErr w:type="gramStart"/>
      <w:r w:rsidRPr="003402CB">
        <w:rPr>
          <w:rFonts w:asciiTheme="minorBidi" w:eastAsia="Arial" w:hAnsiTheme="minorBidi" w:cstheme="minorBidi"/>
          <w:sz w:val="24"/>
          <w:szCs w:val="24"/>
          <w:lang w:val="fr-FR"/>
        </w:rPr>
        <w:t>complétée  par</w:t>
      </w:r>
      <w:proofErr w:type="gramEnd"/>
      <w:r w:rsidRPr="003402CB">
        <w:rPr>
          <w:rFonts w:asciiTheme="minorBidi" w:eastAsia="Arial" w:hAnsiTheme="minorBidi" w:cstheme="minorBidi"/>
          <w:sz w:val="24"/>
          <w:szCs w:val="24"/>
          <w:lang w:val="fr-FR"/>
        </w:rPr>
        <w:t xml:space="preserve"> une surveillance sérique lorsqu’on utilise certains antibiotiques comme la vancomycine, le chloramphénicol et les aminosides à fortes doses.</w:t>
      </w:r>
    </w:p>
    <w:p w:rsidR="00FE5CB9" w:rsidRPr="003402CB" w:rsidRDefault="00FE5CB9" w:rsidP="003402CB">
      <w:pPr>
        <w:tabs>
          <w:tab w:val="left" w:pos="851"/>
        </w:tabs>
        <w:spacing w:before="18" w:line="260" w:lineRule="exact"/>
        <w:ind w:right="438"/>
        <w:rPr>
          <w:rFonts w:asciiTheme="minorBidi" w:hAnsiTheme="minorBidi" w:cstheme="minorBidi"/>
          <w:sz w:val="24"/>
          <w:szCs w:val="24"/>
          <w:lang w:val="fr-FR"/>
        </w:rPr>
      </w:pPr>
    </w:p>
    <w:p w:rsidR="00FE5CB9" w:rsidRPr="003402CB" w:rsidRDefault="00C80B01" w:rsidP="003402CB">
      <w:pPr>
        <w:tabs>
          <w:tab w:val="left" w:pos="851"/>
        </w:tabs>
        <w:ind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4.</w:t>
      </w:r>
      <w:r w:rsidRPr="003402CB">
        <w:rPr>
          <w:rFonts w:asciiTheme="minorBidi" w:eastAsia="Arial" w:hAnsiTheme="minorBidi" w:cstheme="minorBidi"/>
          <w:spacing w:val="-40"/>
          <w:sz w:val="24"/>
          <w:szCs w:val="24"/>
          <w:lang w:val="fr-FR"/>
        </w:rPr>
        <w:t xml:space="preserve"> </w:t>
      </w:r>
      <w:r w:rsidRPr="003402CB">
        <w:rPr>
          <w:rFonts w:asciiTheme="minorBidi" w:eastAsia="Arial" w:hAnsiTheme="minorBidi" w:cstheme="minorBidi"/>
          <w:b/>
          <w:sz w:val="24"/>
          <w:szCs w:val="24"/>
          <w:lang w:val="fr-FR"/>
        </w:rPr>
        <w:t>Les indications</w:t>
      </w:r>
    </w:p>
    <w:p w:rsidR="00FE5CB9" w:rsidRPr="003402CB" w:rsidRDefault="00FE5CB9" w:rsidP="003402CB">
      <w:pPr>
        <w:tabs>
          <w:tab w:val="left" w:pos="851"/>
        </w:tabs>
        <w:spacing w:before="8" w:line="120" w:lineRule="exact"/>
        <w:ind w:right="438"/>
        <w:rPr>
          <w:rFonts w:asciiTheme="minorBidi" w:hAnsiTheme="minorBidi" w:cstheme="minorBidi"/>
          <w:sz w:val="24"/>
          <w:szCs w:val="24"/>
          <w:lang w:val="fr-FR"/>
        </w:rPr>
      </w:pPr>
    </w:p>
    <w:p w:rsidR="00FE5CB9" w:rsidRPr="003402CB" w:rsidRDefault="00C80B01" w:rsidP="003402CB">
      <w:pPr>
        <w:tabs>
          <w:tab w:val="left" w:pos="851"/>
        </w:tabs>
        <w:ind w:right="438"/>
        <w:rPr>
          <w:rFonts w:asciiTheme="minorBidi" w:eastAsia="Arial" w:hAnsiTheme="minorBidi" w:cstheme="minorBidi"/>
          <w:sz w:val="24"/>
          <w:szCs w:val="24"/>
          <w:u w:val="single"/>
          <w:lang w:val="fr-FR"/>
        </w:rPr>
      </w:pPr>
      <w:r w:rsidRPr="003402CB">
        <w:rPr>
          <w:rFonts w:asciiTheme="minorBidi" w:eastAsia="Arial" w:hAnsiTheme="minorBidi" w:cstheme="minorBidi"/>
          <w:sz w:val="24"/>
          <w:szCs w:val="24"/>
          <w:u w:val="single"/>
          <w:lang w:val="fr-FR"/>
        </w:rPr>
        <w:t>Le traitement symptomatique</w:t>
      </w:r>
    </w:p>
    <w:p w:rsidR="00FE5CB9" w:rsidRPr="003402CB" w:rsidRDefault="00041CA6" w:rsidP="003402CB">
      <w:pPr>
        <w:tabs>
          <w:tab w:val="left" w:pos="851"/>
        </w:tabs>
        <w:spacing w:before="14" w:line="275" w:lineRule="auto"/>
        <w:ind w:left="120" w:right="438"/>
        <w:rPr>
          <w:rFonts w:asciiTheme="minorBidi" w:eastAsia="Arial" w:hAnsiTheme="minorBidi" w:cstheme="minorBidi"/>
          <w:sz w:val="24"/>
          <w:szCs w:val="24"/>
          <w:lang w:val="fr-FR"/>
        </w:rPr>
      </w:pPr>
      <w:proofErr w:type="gramStart"/>
      <w:r w:rsidRPr="003402CB">
        <w:rPr>
          <w:rFonts w:asciiTheme="minorBidi" w:eastAsia="Arial" w:hAnsiTheme="minorBidi" w:cstheme="minorBidi"/>
          <w:sz w:val="24"/>
          <w:szCs w:val="24"/>
          <w:lang w:val="fr-FR"/>
        </w:rPr>
        <w:t>i</w:t>
      </w:r>
      <w:r w:rsidR="00C80B01" w:rsidRPr="003402CB">
        <w:rPr>
          <w:rFonts w:asciiTheme="minorBidi" w:eastAsia="Arial" w:hAnsiTheme="minorBidi" w:cstheme="minorBidi"/>
          <w:sz w:val="24"/>
          <w:szCs w:val="24"/>
          <w:lang w:val="fr-FR"/>
        </w:rPr>
        <w:t>l</w:t>
      </w:r>
      <w:proofErr w:type="gramEnd"/>
      <w:r w:rsidR="00C80B01" w:rsidRPr="003402CB">
        <w:rPr>
          <w:rFonts w:asciiTheme="minorBidi" w:eastAsia="Arial" w:hAnsiTheme="minorBidi" w:cstheme="minorBidi"/>
          <w:sz w:val="24"/>
          <w:szCs w:val="24"/>
          <w:lang w:val="fr-FR"/>
        </w:rPr>
        <w:t xml:space="preserve"> est toujours indiqué et doit être adapté à la situation clinique du nouveau-né à l’entrée (ou en cours d’évolution).</w:t>
      </w:r>
    </w:p>
    <w:p w:rsidR="00FE5CB9" w:rsidRPr="003402CB" w:rsidRDefault="00C80B01" w:rsidP="003402CB">
      <w:pPr>
        <w:tabs>
          <w:tab w:val="left" w:pos="851"/>
        </w:tabs>
        <w:ind w:right="438"/>
        <w:rPr>
          <w:rFonts w:asciiTheme="minorBidi" w:eastAsia="Arial" w:hAnsiTheme="minorBidi" w:cstheme="minorBidi"/>
          <w:sz w:val="24"/>
          <w:szCs w:val="24"/>
          <w:u w:val="single"/>
          <w:lang w:val="fr-FR"/>
        </w:rPr>
      </w:pPr>
      <w:r w:rsidRPr="003402CB">
        <w:rPr>
          <w:rFonts w:asciiTheme="minorBidi" w:eastAsia="Arial" w:hAnsiTheme="minorBidi" w:cstheme="minorBidi"/>
          <w:sz w:val="24"/>
          <w:szCs w:val="24"/>
          <w:u w:val="single"/>
          <w:lang w:val="fr-FR"/>
        </w:rPr>
        <w:t>Les antibiotiques</w:t>
      </w:r>
    </w:p>
    <w:p w:rsidR="00FE5CB9" w:rsidRPr="003402CB" w:rsidRDefault="00FE5CB9" w:rsidP="003402CB">
      <w:pPr>
        <w:tabs>
          <w:tab w:val="left" w:pos="851"/>
        </w:tabs>
        <w:spacing w:before="8" w:line="120" w:lineRule="exact"/>
        <w:ind w:right="438"/>
        <w:rPr>
          <w:rFonts w:asciiTheme="minorBidi" w:hAnsiTheme="minorBidi" w:cstheme="minorBidi"/>
          <w:sz w:val="24"/>
          <w:szCs w:val="24"/>
          <w:lang w:val="fr-FR"/>
        </w:rPr>
      </w:pPr>
    </w:p>
    <w:p w:rsidR="00FE5CB9" w:rsidRPr="003402CB" w:rsidRDefault="00C80B01" w:rsidP="003402CB">
      <w:pPr>
        <w:tabs>
          <w:tab w:val="left" w:pos="851"/>
        </w:tabs>
        <w:spacing w:line="276"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L’antibiothérapie ne doit pas être systématique chez le nouveau-né malade. Malheureusement à l’heure actuelle il n’y a pas de consensus général pour les indications de l’antibiothérapie et chaque équipe a sa « politique » de traitement de l’infection bactérienne :</w:t>
      </w:r>
    </w:p>
    <w:p w:rsidR="00FE5CB9" w:rsidRPr="003402CB" w:rsidRDefault="00C80B01" w:rsidP="003402CB">
      <w:pPr>
        <w:tabs>
          <w:tab w:val="left" w:pos="851"/>
        </w:tabs>
        <w:spacing w:before="2"/>
        <w:ind w:right="438"/>
        <w:rPr>
          <w:rFonts w:asciiTheme="minorBidi" w:eastAsia="Arial" w:hAnsiTheme="minorBidi" w:cstheme="minorBidi"/>
          <w:sz w:val="24"/>
          <w:szCs w:val="24"/>
          <w:lang w:val="fr-FR"/>
        </w:rPr>
      </w:pPr>
      <w:r w:rsidRPr="003402CB">
        <w:rPr>
          <w:rFonts w:asciiTheme="minorBidi" w:eastAsia="Arial" w:hAnsiTheme="minorBidi" w:cstheme="minorBidi"/>
          <w:b/>
          <w:sz w:val="24"/>
          <w:szCs w:val="24"/>
          <w:lang w:val="fr-FR"/>
        </w:rPr>
        <w:t>Situation évidente :</w:t>
      </w:r>
    </w:p>
    <w:p w:rsidR="00FE5CB9" w:rsidRPr="003402CB" w:rsidRDefault="00C80B01" w:rsidP="003402CB">
      <w:pPr>
        <w:tabs>
          <w:tab w:val="left" w:pos="851"/>
        </w:tabs>
        <w:spacing w:before="61"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Tableau de septicémie avec facteurs de risque, avec hématologie compatible et /ou protéines inflammatoires positives.</w:t>
      </w:r>
    </w:p>
    <w:p w:rsidR="00FE5CB9" w:rsidRPr="003402CB" w:rsidRDefault="00C80B01" w:rsidP="003402CB">
      <w:pPr>
        <w:tabs>
          <w:tab w:val="left" w:pos="851"/>
        </w:tabs>
        <w:spacing w:before="1" w:line="275" w:lineRule="auto"/>
        <w:ind w:left="120" w:right="438" w:firstLine="22"/>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En présence des situations suivantes l’antibiothérapie est indiquée :</w:t>
      </w:r>
    </w:p>
    <w:p w:rsidR="00FE5CB9" w:rsidRPr="003402CB" w:rsidRDefault="00A66E2F" w:rsidP="003402CB">
      <w:pPr>
        <w:tabs>
          <w:tab w:val="left" w:pos="851"/>
        </w:tabs>
        <w:spacing w:before="2"/>
        <w:ind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00C80B01" w:rsidRPr="003402CB">
        <w:rPr>
          <w:rFonts w:asciiTheme="minorBidi" w:eastAsia="Arial" w:hAnsiTheme="minorBidi" w:cstheme="minorBidi"/>
          <w:sz w:val="24"/>
          <w:szCs w:val="24"/>
          <w:lang w:val="fr-FR"/>
        </w:rPr>
        <w:t>- Méningite purulente</w:t>
      </w:r>
    </w:p>
    <w:p w:rsidR="00FE5CB9" w:rsidRPr="003402CB" w:rsidRDefault="00C80B01" w:rsidP="003402CB">
      <w:pPr>
        <w:tabs>
          <w:tab w:val="left" w:pos="851"/>
        </w:tabs>
        <w:spacing w:before="62"/>
        <w:ind w:left="1119" w:right="438" w:firstLine="22"/>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Infection localisée</w:t>
      </w:r>
    </w:p>
    <w:p w:rsidR="00FE5CB9" w:rsidRPr="003402CB" w:rsidRDefault="00C80B01" w:rsidP="003402CB">
      <w:pPr>
        <w:tabs>
          <w:tab w:val="left" w:pos="851"/>
        </w:tabs>
        <w:spacing w:before="62" w:line="275" w:lineRule="auto"/>
        <w:ind w:left="120" w:right="438" w:firstLine="22"/>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Infection spécifique suspectée cliniquement (tétanos, coqueluche, syphilis, tuberculose)</w:t>
      </w:r>
    </w:p>
    <w:p w:rsidR="00FE5CB9" w:rsidRPr="003402CB" w:rsidRDefault="00C80B01" w:rsidP="003402CB">
      <w:pPr>
        <w:tabs>
          <w:tab w:val="left" w:pos="851"/>
        </w:tabs>
        <w:ind w:left="284" w:right="438"/>
        <w:rPr>
          <w:rFonts w:asciiTheme="minorBidi" w:eastAsia="Arial" w:hAnsiTheme="minorBidi" w:cstheme="minorBidi"/>
          <w:sz w:val="24"/>
          <w:szCs w:val="24"/>
          <w:lang w:val="fr-FR"/>
        </w:rPr>
      </w:pPr>
      <w:r w:rsidRPr="003402CB">
        <w:rPr>
          <w:rFonts w:asciiTheme="minorBidi" w:eastAsia="Arial" w:hAnsiTheme="minorBidi" w:cstheme="minorBidi"/>
          <w:b/>
          <w:sz w:val="24"/>
          <w:szCs w:val="24"/>
          <w:lang w:val="fr-FR"/>
        </w:rPr>
        <w:t>Situation intermédiaire</w:t>
      </w:r>
    </w:p>
    <w:p w:rsidR="00FE5CB9" w:rsidRPr="003402CB" w:rsidRDefault="00C80B01" w:rsidP="003402CB">
      <w:pPr>
        <w:tabs>
          <w:tab w:val="left" w:pos="851"/>
        </w:tabs>
        <w:spacing w:before="61" w:line="276" w:lineRule="auto"/>
        <w:ind w:left="119"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lastRenderedPageBreak/>
        <w:t xml:space="preserve">Symptomatologie évocatrice : détresse respiratoire, </w:t>
      </w:r>
      <w:proofErr w:type="spellStart"/>
      <w:r w:rsidRPr="003402CB">
        <w:rPr>
          <w:rFonts w:asciiTheme="minorBidi" w:eastAsia="Arial" w:hAnsiTheme="minorBidi" w:cstheme="minorBidi"/>
          <w:sz w:val="24"/>
          <w:szCs w:val="24"/>
          <w:lang w:val="fr-FR"/>
        </w:rPr>
        <w:t>sclérème</w:t>
      </w:r>
      <w:proofErr w:type="spellEnd"/>
      <w:r w:rsidRPr="003402CB">
        <w:rPr>
          <w:rFonts w:asciiTheme="minorBidi" w:eastAsia="Arial" w:hAnsiTheme="minorBidi" w:cstheme="minorBidi"/>
          <w:sz w:val="24"/>
          <w:szCs w:val="24"/>
          <w:lang w:val="fr-FR"/>
        </w:rPr>
        <w:t xml:space="preserve"> avec troubles hémodynamiques, absence de facteurs de risque, pas de signes hématologiques, protéines inflammatoires positives.</w:t>
      </w:r>
    </w:p>
    <w:p w:rsidR="00FE5CB9" w:rsidRPr="003402CB" w:rsidRDefault="00C80B01" w:rsidP="003402CB">
      <w:pPr>
        <w:tabs>
          <w:tab w:val="left" w:pos="851"/>
        </w:tabs>
        <w:spacing w:before="1"/>
        <w:ind w:left="669"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Dans tous ces cas nous conseillons une antibiothérapie.</w:t>
      </w:r>
    </w:p>
    <w:p w:rsidR="00041CA6" w:rsidRPr="003402CB" w:rsidRDefault="00C80B01" w:rsidP="003402CB">
      <w:pPr>
        <w:tabs>
          <w:tab w:val="left" w:pos="851"/>
        </w:tabs>
        <w:spacing w:before="61"/>
        <w:ind w:left="284" w:right="438"/>
        <w:rPr>
          <w:rFonts w:asciiTheme="minorBidi" w:eastAsia="Arial" w:hAnsiTheme="minorBidi" w:cstheme="minorBidi"/>
          <w:b/>
          <w:sz w:val="24"/>
          <w:szCs w:val="24"/>
          <w:lang w:val="fr-FR"/>
        </w:rPr>
      </w:pPr>
      <w:r w:rsidRPr="003402CB">
        <w:rPr>
          <w:rFonts w:asciiTheme="minorBidi" w:eastAsia="Arial" w:hAnsiTheme="minorBidi" w:cstheme="minorBidi"/>
          <w:b/>
          <w:sz w:val="24"/>
          <w:szCs w:val="24"/>
          <w:lang w:val="fr-FR"/>
        </w:rPr>
        <w:t>Situation particulière</w:t>
      </w:r>
      <w:r w:rsidR="00041CA6" w:rsidRPr="003402CB">
        <w:rPr>
          <w:rFonts w:asciiTheme="minorBidi" w:eastAsia="Arial" w:hAnsiTheme="minorBidi" w:cstheme="minorBidi"/>
          <w:b/>
          <w:sz w:val="24"/>
          <w:szCs w:val="24"/>
          <w:lang w:val="fr-FR"/>
        </w:rPr>
        <w:t xml:space="preserve"> </w:t>
      </w:r>
    </w:p>
    <w:p w:rsidR="00FE5CB9" w:rsidRPr="003402CB" w:rsidRDefault="00C80B01" w:rsidP="003402CB">
      <w:pPr>
        <w:tabs>
          <w:tab w:val="left" w:pos="851"/>
        </w:tabs>
        <w:spacing w:before="61"/>
        <w:ind w:left="284"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En cas de présence d’un ou plusieurs facteurs de risque majeur (fièvre élevée de la mère (39°) au moment du travail, rupture de la poche des eaux supérieure à 18 h, liquide amniotique purulent, fétide), il est recommandé d’initier une antibiothérapie en attendant les résultats de la bactériologie. En cas de bactériologie négative le traitement est stoppé après 3 jours.</w:t>
      </w:r>
    </w:p>
    <w:p w:rsidR="00041CA6" w:rsidRPr="003402CB" w:rsidRDefault="00041CA6" w:rsidP="003402CB">
      <w:pPr>
        <w:tabs>
          <w:tab w:val="left" w:pos="851"/>
        </w:tabs>
        <w:spacing w:before="61"/>
        <w:ind w:left="284" w:right="438"/>
        <w:rPr>
          <w:rFonts w:asciiTheme="minorBidi" w:eastAsia="Arial" w:hAnsiTheme="minorBidi" w:cstheme="minorBidi"/>
          <w:sz w:val="24"/>
          <w:szCs w:val="24"/>
          <w:lang w:val="fr-FR"/>
        </w:rPr>
      </w:pPr>
    </w:p>
    <w:p w:rsidR="00FE5CB9" w:rsidRPr="003402CB" w:rsidRDefault="00C80B01" w:rsidP="003402CB">
      <w:pPr>
        <w:tabs>
          <w:tab w:val="left" w:pos="851"/>
        </w:tabs>
        <w:ind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5.</w:t>
      </w:r>
      <w:r w:rsidRPr="003402CB">
        <w:rPr>
          <w:rFonts w:asciiTheme="minorBidi" w:eastAsia="Arial" w:hAnsiTheme="minorBidi" w:cstheme="minorBidi"/>
          <w:spacing w:val="-40"/>
          <w:sz w:val="24"/>
          <w:szCs w:val="24"/>
          <w:lang w:val="fr-FR"/>
        </w:rPr>
        <w:t xml:space="preserve"> </w:t>
      </w:r>
      <w:r w:rsidRPr="003402CB">
        <w:rPr>
          <w:rFonts w:asciiTheme="minorBidi" w:eastAsia="Arial" w:hAnsiTheme="minorBidi" w:cstheme="minorBidi"/>
          <w:b/>
          <w:sz w:val="24"/>
          <w:szCs w:val="24"/>
          <w:lang w:val="fr-FR"/>
        </w:rPr>
        <w:t>Résultats et pronostic</w:t>
      </w:r>
    </w:p>
    <w:p w:rsidR="00FE5CB9" w:rsidRPr="003402CB" w:rsidRDefault="00C80B01" w:rsidP="003402CB">
      <w:pPr>
        <w:tabs>
          <w:tab w:val="left" w:pos="851"/>
        </w:tabs>
        <w:spacing w:before="62"/>
        <w:ind w:left="669"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Les résultats varient avec le type d’infection.</w:t>
      </w:r>
    </w:p>
    <w:p w:rsidR="00FE5CB9" w:rsidRPr="003402CB" w:rsidRDefault="00C80B01" w:rsidP="00196A8F">
      <w:pPr>
        <w:tabs>
          <w:tab w:val="left" w:pos="851"/>
        </w:tabs>
        <w:spacing w:before="61" w:line="276" w:lineRule="auto"/>
        <w:ind w:left="120" w:right="438" w:firstLine="33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5.1. En cas de septicémie</w:t>
      </w:r>
      <w:r w:rsidRPr="003402CB">
        <w:rPr>
          <w:rFonts w:asciiTheme="minorBidi" w:eastAsia="Arial" w:hAnsiTheme="minorBidi" w:cstheme="minorBidi"/>
          <w:spacing w:val="1"/>
          <w:sz w:val="24"/>
          <w:szCs w:val="24"/>
          <w:lang w:val="fr-FR"/>
        </w:rPr>
        <w:t xml:space="preserve"> </w:t>
      </w:r>
      <w:r w:rsidRPr="003402CB">
        <w:rPr>
          <w:rFonts w:asciiTheme="minorBidi" w:eastAsia="Arial" w:hAnsiTheme="minorBidi" w:cstheme="minorBidi"/>
          <w:sz w:val="24"/>
          <w:szCs w:val="24"/>
          <w:lang w:val="fr-FR"/>
        </w:rPr>
        <w:t>la mortalité oscille selon les auteurs 50 à 20%</w:t>
      </w:r>
    </w:p>
    <w:p w:rsidR="00FE5CB9" w:rsidRPr="003402CB" w:rsidRDefault="00041CA6" w:rsidP="003402CB">
      <w:pPr>
        <w:tabs>
          <w:tab w:val="left" w:pos="851"/>
        </w:tabs>
        <w:spacing w:before="1"/>
        <w:ind w:left="403"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00C80B01" w:rsidRPr="003402CB">
        <w:rPr>
          <w:rFonts w:asciiTheme="minorBidi" w:eastAsia="Arial" w:hAnsiTheme="minorBidi" w:cstheme="minorBidi"/>
          <w:sz w:val="24"/>
          <w:szCs w:val="24"/>
          <w:lang w:val="fr-FR"/>
        </w:rPr>
        <w:t>5.2. En cas de méningite purulente</w:t>
      </w:r>
      <w:r w:rsidR="00C80B01" w:rsidRPr="003402CB">
        <w:rPr>
          <w:rFonts w:asciiTheme="minorBidi" w:eastAsia="Arial" w:hAnsiTheme="minorBidi" w:cstheme="minorBidi"/>
          <w:spacing w:val="2"/>
          <w:sz w:val="24"/>
          <w:szCs w:val="24"/>
          <w:lang w:val="fr-FR"/>
        </w:rPr>
        <w:t xml:space="preserve"> </w:t>
      </w:r>
      <w:r w:rsidR="00C80B01" w:rsidRPr="003402CB">
        <w:rPr>
          <w:rFonts w:asciiTheme="minorBidi" w:eastAsia="Arial" w:hAnsiTheme="minorBidi" w:cstheme="minorBidi"/>
          <w:sz w:val="24"/>
          <w:szCs w:val="24"/>
          <w:lang w:val="fr-FR"/>
        </w:rPr>
        <w:t>la mortalité est élevée, 40 à50% ; les survivants présentent souvent des séquelles neurologiques graves (hydrocéphalie, hémiplégie, cécité, épilepsie, retard psychomoteur sévère).</w:t>
      </w:r>
    </w:p>
    <w:p w:rsidR="00FE5CB9" w:rsidRPr="003402CB" w:rsidRDefault="00C80B01" w:rsidP="003402CB">
      <w:pPr>
        <w:tabs>
          <w:tab w:val="left" w:pos="851"/>
        </w:tabs>
        <w:spacing w:before="2" w:line="275" w:lineRule="auto"/>
        <w:ind w:left="426"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5.3. Dans les infections localisées</w:t>
      </w:r>
      <w:r w:rsidRPr="003402CB">
        <w:rPr>
          <w:rFonts w:asciiTheme="minorBidi" w:eastAsia="Arial" w:hAnsiTheme="minorBidi" w:cstheme="minorBidi"/>
          <w:spacing w:val="2"/>
          <w:sz w:val="24"/>
          <w:szCs w:val="24"/>
          <w:lang w:val="fr-FR"/>
        </w:rPr>
        <w:t xml:space="preserve"> </w:t>
      </w:r>
      <w:r w:rsidRPr="003402CB">
        <w:rPr>
          <w:rFonts w:asciiTheme="minorBidi" w:eastAsia="Arial" w:hAnsiTheme="minorBidi" w:cstheme="minorBidi"/>
          <w:sz w:val="24"/>
          <w:szCs w:val="24"/>
          <w:lang w:val="fr-FR"/>
        </w:rPr>
        <w:t xml:space="preserve">: le pronostic est meilleur et la mortalité est </w:t>
      </w:r>
      <w:proofErr w:type="gramStart"/>
      <w:r w:rsidRPr="003402CB">
        <w:rPr>
          <w:rFonts w:asciiTheme="minorBidi" w:eastAsia="Arial" w:hAnsiTheme="minorBidi" w:cstheme="minorBidi"/>
          <w:sz w:val="24"/>
          <w:szCs w:val="24"/>
          <w:lang w:val="fr-FR"/>
        </w:rPr>
        <w:t>de  2</w:t>
      </w:r>
      <w:proofErr w:type="gramEnd"/>
      <w:r w:rsidRPr="003402CB">
        <w:rPr>
          <w:rFonts w:asciiTheme="minorBidi" w:eastAsia="Arial" w:hAnsiTheme="minorBidi" w:cstheme="minorBidi"/>
          <w:sz w:val="24"/>
          <w:szCs w:val="24"/>
          <w:lang w:val="fr-FR"/>
        </w:rPr>
        <w:t xml:space="preserve"> à 10%.</w:t>
      </w:r>
    </w:p>
    <w:p w:rsidR="00FE5CB9" w:rsidRPr="003402CB" w:rsidRDefault="00C80B01" w:rsidP="003402CB">
      <w:pPr>
        <w:tabs>
          <w:tab w:val="left" w:pos="851"/>
        </w:tabs>
        <w:spacing w:before="2" w:line="276" w:lineRule="auto"/>
        <w:ind w:left="120" w:right="438" w:firstLine="33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5.4. Dans les infections spécifiques :</w:t>
      </w:r>
      <w:r w:rsidRPr="003402CB">
        <w:rPr>
          <w:rFonts w:asciiTheme="minorBidi" w:eastAsia="Arial" w:hAnsiTheme="minorBidi" w:cstheme="minorBidi"/>
          <w:spacing w:val="2"/>
          <w:sz w:val="24"/>
          <w:szCs w:val="24"/>
          <w:lang w:val="fr-FR"/>
        </w:rPr>
        <w:t xml:space="preserve"> </w:t>
      </w:r>
      <w:r w:rsidRPr="003402CB">
        <w:rPr>
          <w:rFonts w:asciiTheme="minorBidi" w:eastAsia="Arial" w:hAnsiTheme="minorBidi" w:cstheme="minorBidi"/>
          <w:sz w:val="24"/>
          <w:szCs w:val="24"/>
          <w:lang w:val="fr-FR"/>
        </w:rPr>
        <w:t>les résultats du traitement peuvent être spectaculaires comme dans la syphilis congénitale et</w:t>
      </w:r>
      <w:r w:rsidR="00A51708"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z w:val="24"/>
          <w:szCs w:val="24"/>
          <w:lang w:val="fr-FR"/>
        </w:rPr>
        <w:t>la tuberculose néonatale (alors que dans la tuberculose congénitale le diagnostic est fait le plus souvent à l’autopsie) ou la coqueluche.</w:t>
      </w:r>
    </w:p>
    <w:p w:rsidR="00FE5CB9" w:rsidRPr="003402CB" w:rsidRDefault="00C80B01" w:rsidP="003402CB">
      <w:pPr>
        <w:tabs>
          <w:tab w:val="left" w:pos="851"/>
        </w:tabs>
        <w:spacing w:line="276"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Par conte dans le tétanos néonatal la mortalité est élevée et les séquelles nombreuses. (</w:t>
      </w:r>
      <w:proofErr w:type="gramStart"/>
      <w:r w:rsidRPr="003402CB">
        <w:rPr>
          <w:rFonts w:asciiTheme="minorBidi" w:eastAsia="Arial" w:hAnsiTheme="minorBidi" w:cstheme="minorBidi"/>
          <w:sz w:val="24"/>
          <w:szCs w:val="24"/>
          <w:lang w:val="fr-FR"/>
        </w:rPr>
        <w:t>musculaire</w:t>
      </w:r>
      <w:proofErr w:type="gramEnd"/>
      <w:r w:rsidRPr="003402CB">
        <w:rPr>
          <w:rFonts w:asciiTheme="minorBidi" w:eastAsia="Arial" w:hAnsiTheme="minorBidi" w:cstheme="minorBidi"/>
          <w:sz w:val="24"/>
          <w:szCs w:val="24"/>
          <w:lang w:val="fr-FR"/>
        </w:rPr>
        <w:t xml:space="preserve"> – articulaire – neurologique) comme nous l’avons déjà souligné plus haut.</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FE5CB9" w:rsidP="003402CB">
      <w:pPr>
        <w:tabs>
          <w:tab w:val="left" w:pos="851"/>
        </w:tabs>
        <w:spacing w:before="17" w:line="260" w:lineRule="exact"/>
        <w:ind w:right="438"/>
        <w:rPr>
          <w:rFonts w:asciiTheme="minorBidi" w:hAnsiTheme="minorBidi" w:cstheme="minorBidi"/>
          <w:sz w:val="24"/>
          <w:szCs w:val="24"/>
          <w:lang w:val="fr-FR"/>
        </w:rPr>
      </w:pPr>
    </w:p>
    <w:p w:rsidR="00FE5CB9" w:rsidRPr="003402CB" w:rsidRDefault="00C80B01" w:rsidP="003402CB">
      <w:pPr>
        <w:tabs>
          <w:tab w:val="left" w:pos="851"/>
        </w:tabs>
        <w:ind w:right="438"/>
        <w:rPr>
          <w:rFonts w:asciiTheme="minorBidi" w:eastAsia="Arial" w:hAnsiTheme="minorBidi" w:cstheme="minorBidi"/>
          <w:b/>
          <w:sz w:val="24"/>
          <w:szCs w:val="24"/>
          <w:lang w:val="fr-FR"/>
        </w:rPr>
      </w:pPr>
      <w:r w:rsidRPr="003402CB">
        <w:rPr>
          <w:rFonts w:asciiTheme="minorBidi" w:eastAsia="Arial" w:hAnsiTheme="minorBidi" w:cstheme="minorBidi"/>
          <w:b/>
          <w:sz w:val="24"/>
          <w:szCs w:val="24"/>
          <w:lang w:val="fr-FR"/>
        </w:rPr>
        <w:t>PREVENTION DE L’INFECTION</w:t>
      </w:r>
      <w:r w:rsidRPr="003402CB">
        <w:rPr>
          <w:rFonts w:asciiTheme="minorBidi" w:eastAsia="Arial" w:hAnsiTheme="minorBidi" w:cstheme="minorBidi"/>
          <w:b/>
          <w:spacing w:val="100"/>
          <w:sz w:val="24"/>
          <w:szCs w:val="24"/>
          <w:lang w:val="fr-FR"/>
        </w:rPr>
        <w:t xml:space="preserve"> </w:t>
      </w:r>
      <w:r w:rsidRPr="003402CB">
        <w:rPr>
          <w:rFonts w:asciiTheme="minorBidi" w:eastAsia="Arial" w:hAnsiTheme="minorBidi" w:cstheme="minorBidi"/>
          <w:b/>
          <w:sz w:val="24"/>
          <w:szCs w:val="24"/>
          <w:lang w:val="fr-FR"/>
        </w:rPr>
        <w:t>BACT</w:t>
      </w:r>
      <w:r w:rsidR="00A51708" w:rsidRPr="003402CB">
        <w:rPr>
          <w:rFonts w:asciiTheme="minorBidi" w:eastAsia="Arial" w:hAnsiTheme="minorBidi" w:cstheme="minorBidi"/>
          <w:b/>
          <w:sz w:val="24"/>
          <w:szCs w:val="24"/>
          <w:lang w:val="fr-FR"/>
        </w:rPr>
        <w:t>ERIENNE</w:t>
      </w:r>
    </w:p>
    <w:p w:rsidR="00041CA6" w:rsidRPr="003402CB" w:rsidRDefault="00041CA6" w:rsidP="003402CB">
      <w:pPr>
        <w:tabs>
          <w:tab w:val="left" w:pos="851"/>
        </w:tabs>
        <w:ind w:right="438"/>
        <w:rPr>
          <w:rFonts w:asciiTheme="minorBidi" w:eastAsia="Arial" w:hAnsiTheme="minorBidi" w:cstheme="minorBidi"/>
          <w:b/>
          <w:sz w:val="24"/>
          <w:szCs w:val="24"/>
          <w:lang w:val="fr-FR"/>
        </w:rPr>
      </w:pPr>
    </w:p>
    <w:p w:rsidR="00FE5CB9" w:rsidRPr="003402CB" w:rsidRDefault="00C80B01" w:rsidP="003402CB">
      <w:pPr>
        <w:tabs>
          <w:tab w:val="left" w:pos="851"/>
        </w:tabs>
        <w:spacing w:before="58" w:line="276"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La prévention des infections bactériennes du nouveau-né fait appel à un certain nombre de mesures dont la réalisation n’est pas toujours possible et qui ne dépendent pas toujours de l’action médicale.</w:t>
      </w:r>
    </w:p>
    <w:p w:rsidR="00FE5CB9" w:rsidRPr="003402CB" w:rsidRDefault="00A66E2F" w:rsidP="003402CB">
      <w:pPr>
        <w:tabs>
          <w:tab w:val="left" w:pos="851"/>
        </w:tabs>
        <w:spacing w:before="2"/>
        <w:ind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00C80B01" w:rsidRPr="003402CB">
        <w:rPr>
          <w:rFonts w:asciiTheme="minorBidi" w:eastAsia="Arial" w:hAnsiTheme="minorBidi" w:cstheme="minorBidi"/>
          <w:sz w:val="24"/>
          <w:szCs w:val="24"/>
          <w:lang w:val="fr-FR"/>
        </w:rPr>
        <w:t>1. Mesures générales</w:t>
      </w:r>
    </w:p>
    <w:p w:rsidR="00FE5CB9" w:rsidRPr="003402CB" w:rsidRDefault="00C80B01" w:rsidP="003402CB">
      <w:pPr>
        <w:tabs>
          <w:tab w:val="left" w:pos="851"/>
        </w:tabs>
        <w:spacing w:before="62" w:line="275"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Les mesures générales de lutte contre l’infection bactérienne consistent à agir sur les facteurs de risque.</w:t>
      </w:r>
    </w:p>
    <w:p w:rsidR="00FE5CB9" w:rsidRPr="003402CB" w:rsidRDefault="00A66E2F" w:rsidP="003402CB">
      <w:pPr>
        <w:tabs>
          <w:tab w:val="left" w:pos="851"/>
        </w:tabs>
        <w:spacing w:before="2"/>
        <w:ind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00C80B01" w:rsidRPr="003402CB">
        <w:rPr>
          <w:rFonts w:asciiTheme="minorBidi" w:eastAsia="Arial" w:hAnsiTheme="minorBidi" w:cstheme="minorBidi"/>
          <w:sz w:val="24"/>
          <w:szCs w:val="24"/>
          <w:lang w:val="fr-FR"/>
        </w:rPr>
        <w:t>2. Mesures particulières :</w:t>
      </w:r>
    </w:p>
    <w:p w:rsidR="00FE5CB9" w:rsidRPr="003402CB" w:rsidRDefault="00A66E2F" w:rsidP="003402CB">
      <w:pPr>
        <w:tabs>
          <w:tab w:val="left" w:pos="851"/>
        </w:tabs>
        <w:spacing w:before="62"/>
        <w:ind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00C80B01" w:rsidRPr="003402CB">
        <w:rPr>
          <w:rFonts w:asciiTheme="minorBidi" w:eastAsia="Arial" w:hAnsiTheme="minorBidi" w:cstheme="minorBidi"/>
          <w:sz w:val="24"/>
          <w:szCs w:val="24"/>
          <w:lang w:val="fr-FR"/>
        </w:rPr>
        <w:t xml:space="preserve">1. Infections </w:t>
      </w:r>
      <w:proofErr w:type="spellStart"/>
      <w:r w:rsidR="00C80B01" w:rsidRPr="003402CB">
        <w:rPr>
          <w:rFonts w:asciiTheme="minorBidi" w:eastAsia="Arial" w:hAnsiTheme="minorBidi" w:cstheme="minorBidi"/>
          <w:sz w:val="24"/>
          <w:szCs w:val="24"/>
          <w:lang w:val="fr-FR"/>
        </w:rPr>
        <w:t>materno</w:t>
      </w:r>
      <w:proofErr w:type="spellEnd"/>
      <w:r w:rsidR="00C80B01" w:rsidRPr="003402CB">
        <w:rPr>
          <w:rFonts w:asciiTheme="minorBidi" w:eastAsia="Arial" w:hAnsiTheme="minorBidi" w:cstheme="minorBidi"/>
          <w:sz w:val="24"/>
          <w:szCs w:val="24"/>
          <w:lang w:val="fr-FR"/>
        </w:rPr>
        <w:t>-fœtales</w:t>
      </w:r>
    </w:p>
    <w:p w:rsidR="00A66E2F" w:rsidRPr="003402CB" w:rsidRDefault="00A51708" w:rsidP="003402CB">
      <w:pPr>
        <w:tabs>
          <w:tab w:val="left" w:pos="851"/>
        </w:tabs>
        <w:spacing w:before="61"/>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p>
    <w:p w:rsidR="00FE5CB9" w:rsidRPr="003402CB" w:rsidRDefault="00A51708" w:rsidP="003402CB">
      <w:pPr>
        <w:tabs>
          <w:tab w:val="left" w:pos="851"/>
        </w:tabs>
        <w:spacing w:before="61"/>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00C80B01" w:rsidRPr="003402CB">
        <w:rPr>
          <w:rFonts w:asciiTheme="minorBidi" w:eastAsia="Arial" w:hAnsiTheme="minorBidi" w:cstheme="minorBidi"/>
          <w:sz w:val="24"/>
          <w:szCs w:val="24"/>
          <w:lang w:val="fr-FR"/>
        </w:rPr>
        <w:t xml:space="preserve">2.1.1 </w:t>
      </w:r>
      <w:proofErr w:type="gramStart"/>
      <w:r w:rsidR="00A66E2F" w:rsidRPr="003402CB">
        <w:rPr>
          <w:rFonts w:asciiTheme="minorBidi" w:eastAsia="Arial" w:hAnsiTheme="minorBidi" w:cstheme="minorBidi"/>
          <w:sz w:val="24"/>
          <w:szCs w:val="24"/>
          <w:lang w:val="fr-FR"/>
        </w:rPr>
        <w:t>d</w:t>
      </w:r>
      <w:r w:rsidR="00C80B01" w:rsidRPr="003402CB">
        <w:rPr>
          <w:rFonts w:asciiTheme="minorBidi" w:eastAsia="Arial" w:hAnsiTheme="minorBidi" w:cstheme="minorBidi"/>
          <w:sz w:val="24"/>
          <w:szCs w:val="24"/>
          <w:lang w:val="fr-FR"/>
        </w:rPr>
        <w:t>épistage</w:t>
      </w:r>
      <w:proofErr w:type="gramEnd"/>
      <w:r w:rsidR="00C80B01" w:rsidRPr="003402CB">
        <w:rPr>
          <w:rFonts w:asciiTheme="minorBidi" w:eastAsia="Arial" w:hAnsiTheme="minorBidi" w:cstheme="minorBidi"/>
          <w:sz w:val="24"/>
          <w:szCs w:val="24"/>
          <w:lang w:val="fr-FR"/>
        </w:rPr>
        <w:t xml:space="preserve"> et traitement des infections maternelles</w:t>
      </w:r>
    </w:p>
    <w:p w:rsidR="00FE5CB9" w:rsidRPr="003402CB" w:rsidRDefault="00C80B01" w:rsidP="003402CB">
      <w:pPr>
        <w:tabs>
          <w:tab w:val="left" w:pos="851"/>
        </w:tabs>
        <w:spacing w:before="62"/>
        <w:ind w:left="45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(Avant et/ou pendant la grossesse) ;</w:t>
      </w:r>
    </w:p>
    <w:p w:rsidR="00FE5CB9" w:rsidRPr="003402CB" w:rsidRDefault="00C80B01" w:rsidP="003402CB">
      <w:pPr>
        <w:tabs>
          <w:tab w:val="left" w:pos="851"/>
        </w:tabs>
        <w:spacing w:before="62"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Il faut traiter la source de l’in</w:t>
      </w:r>
      <w:r w:rsidRPr="003402CB">
        <w:rPr>
          <w:rFonts w:asciiTheme="minorBidi" w:eastAsia="Arial" w:hAnsiTheme="minorBidi" w:cstheme="minorBidi"/>
          <w:spacing w:val="-2"/>
          <w:sz w:val="24"/>
          <w:szCs w:val="24"/>
          <w:lang w:val="fr-FR"/>
        </w:rPr>
        <w:t>f</w:t>
      </w:r>
      <w:r w:rsidRPr="003402CB">
        <w:rPr>
          <w:rFonts w:asciiTheme="minorBidi" w:eastAsia="Arial" w:hAnsiTheme="minorBidi" w:cstheme="minorBidi"/>
          <w:sz w:val="24"/>
          <w:szCs w:val="24"/>
          <w:lang w:val="fr-FR"/>
        </w:rPr>
        <w:t>ection maternelle. Ex : traiter la syphilis, la tuberculose, l’infection urinaire, la listériose.</w:t>
      </w:r>
    </w:p>
    <w:p w:rsidR="00FE5CB9" w:rsidRPr="003402CB" w:rsidRDefault="00C80B01" w:rsidP="003402CB">
      <w:pPr>
        <w:tabs>
          <w:tab w:val="left" w:pos="851"/>
          <w:tab w:val="left" w:pos="1520"/>
        </w:tabs>
        <w:spacing w:line="276" w:lineRule="auto"/>
        <w:ind w:left="840" w:right="438" w:hanging="72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2.1.2</w:t>
      </w:r>
      <w:r w:rsidRPr="003402CB">
        <w:rPr>
          <w:rFonts w:asciiTheme="minorBidi" w:eastAsia="Arial" w:hAnsiTheme="minorBidi" w:cstheme="minorBidi"/>
          <w:sz w:val="24"/>
          <w:szCs w:val="24"/>
          <w:lang w:val="fr-FR"/>
        </w:rPr>
        <w:tab/>
        <w:t>Dépister les femmes enceintes avec flore pathologique des voies génitales :</w:t>
      </w:r>
    </w:p>
    <w:p w:rsidR="00FE5CB9" w:rsidRPr="003402CB" w:rsidRDefault="00C80B01" w:rsidP="003402CB">
      <w:pPr>
        <w:tabs>
          <w:tab w:val="left" w:pos="851"/>
        </w:tabs>
        <w:spacing w:before="1" w:line="275"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lastRenderedPageBreak/>
        <w:t>Dans le cas d’une colonisation du col par le streptocoque B deux éventualités peuvent se rencontrer :</w:t>
      </w:r>
    </w:p>
    <w:p w:rsidR="00FE5CB9" w:rsidRPr="003402CB" w:rsidRDefault="00C80B01" w:rsidP="003402CB">
      <w:pPr>
        <w:tabs>
          <w:tab w:val="left" w:pos="851"/>
          <w:tab w:val="left" w:pos="1180"/>
        </w:tabs>
        <w:spacing w:before="2" w:line="276" w:lineRule="auto"/>
        <w:ind w:left="1188" w:right="438" w:hanging="36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w:t>
      </w:r>
      <w:r w:rsidRPr="003402CB">
        <w:rPr>
          <w:rFonts w:asciiTheme="minorBidi" w:eastAsia="Arial" w:hAnsiTheme="minorBidi" w:cstheme="minorBidi"/>
          <w:sz w:val="24"/>
          <w:szCs w:val="24"/>
          <w:lang w:val="fr-FR"/>
        </w:rPr>
        <w:tab/>
        <w:t>La parturiente a reçu 2 doses ou plus de pénicilline avant l’accouchement.</w:t>
      </w:r>
    </w:p>
    <w:p w:rsidR="00FE5CB9" w:rsidRPr="003402CB" w:rsidRDefault="00C80B01" w:rsidP="003402CB">
      <w:pPr>
        <w:tabs>
          <w:tab w:val="left" w:pos="851"/>
        </w:tabs>
        <w:spacing w:before="1" w:line="275"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Si l’enfant est né prématuré &lt; 37 s</w:t>
      </w:r>
      <w:r w:rsidRPr="003402CB">
        <w:rPr>
          <w:rFonts w:asciiTheme="minorBidi" w:eastAsia="Arial" w:hAnsiTheme="minorBidi" w:cstheme="minorBidi"/>
          <w:spacing w:val="1"/>
          <w:sz w:val="24"/>
          <w:szCs w:val="24"/>
          <w:lang w:val="fr-FR"/>
        </w:rPr>
        <w:t>e</w:t>
      </w:r>
      <w:r w:rsidRPr="003402CB">
        <w:rPr>
          <w:rFonts w:asciiTheme="minorBidi" w:eastAsia="Arial" w:hAnsiTheme="minorBidi" w:cstheme="minorBidi"/>
          <w:sz w:val="24"/>
          <w:szCs w:val="24"/>
          <w:lang w:val="fr-FR"/>
        </w:rPr>
        <w:t>maines, sain, un bilan infectieux est effectué en salle d’accouchement (formule sanguine complète</w:t>
      </w:r>
    </w:p>
    <w:p w:rsidR="00FE5CB9" w:rsidRPr="003402CB" w:rsidRDefault="00C80B01" w:rsidP="003402CB">
      <w:pPr>
        <w:tabs>
          <w:tab w:val="left" w:pos="851"/>
        </w:tabs>
        <w:spacing w:before="2" w:line="276" w:lineRule="auto"/>
        <w:ind w:left="120" w:right="438"/>
        <w:rPr>
          <w:rFonts w:asciiTheme="minorBidi" w:eastAsia="Arial" w:hAnsiTheme="minorBidi" w:cstheme="minorBidi"/>
          <w:sz w:val="24"/>
          <w:szCs w:val="24"/>
          <w:lang w:val="fr-FR"/>
        </w:rPr>
      </w:pPr>
      <w:proofErr w:type="gramStart"/>
      <w:r w:rsidRPr="003402CB">
        <w:rPr>
          <w:rFonts w:asciiTheme="minorBidi" w:eastAsia="Arial" w:hAnsiTheme="minorBidi" w:cstheme="minorBidi"/>
          <w:sz w:val="24"/>
          <w:szCs w:val="24"/>
          <w:lang w:val="fr-FR"/>
        </w:rPr>
        <w:t>et</w:t>
      </w:r>
      <w:proofErr w:type="gramEnd"/>
      <w:r w:rsidRPr="003402CB">
        <w:rPr>
          <w:rFonts w:asciiTheme="minorBidi" w:eastAsia="Arial" w:hAnsiTheme="minorBidi" w:cstheme="minorBidi"/>
          <w:sz w:val="24"/>
          <w:szCs w:val="24"/>
          <w:lang w:val="fr-FR"/>
        </w:rPr>
        <w:t xml:space="preserve"> CRP). Une surveillance des signes</w:t>
      </w:r>
      <w:r w:rsidR="00196A8F">
        <w:rPr>
          <w:rFonts w:asciiTheme="minorBidi" w:eastAsia="Arial" w:hAnsiTheme="minorBidi" w:cstheme="minorBidi"/>
          <w:sz w:val="24"/>
          <w:szCs w:val="24"/>
          <w:lang w:val="fr-FR"/>
        </w:rPr>
        <w:t xml:space="preserve"> </w:t>
      </w:r>
      <w:r w:rsidRPr="003402CB">
        <w:rPr>
          <w:rFonts w:asciiTheme="minorBidi" w:eastAsia="Arial" w:hAnsiTheme="minorBidi" w:cstheme="minorBidi"/>
          <w:sz w:val="24"/>
          <w:szCs w:val="24"/>
          <w:lang w:val="fr-FR"/>
        </w:rPr>
        <w:t>vitaux aux 4 h est impérative pendant 48</w:t>
      </w:r>
      <w:r w:rsidR="006B3331">
        <w:rPr>
          <w:rFonts w:asciiTheme="minorBidi" w:eastAsia="Arial" w:hAnsiTheme="minorBidi" w:cstheme="minorBidi"/>
          <w:sz w:val="24"/>
          <w:szCs w:val="24"/>
          <w:lang w:val="fr-FR"/>
        </w:rPr>
        <w:t xml:space="preserve">h </w:t>
      </w:r>
    </w:p>
    <w:p w:rsidR="00FE5CB9" w:rsidRPr="003402CB" w:rsidRDefault="00C80B01" w:rsidP="003402CB">
      <w:pPr>
        <w:tabs>
          <w:tab w:val="left" w:pos="851"/>
        </w:tabs>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Si l’enfant est né à terme, sain, observation des signes vitaux aux</w:t>
      </w:r>
    </w:p>
    <w:p w:rsidR="00FE5CB9" w:rsidRPr="003402CB" w:rsidRDefault="00C80B01" w:rsidP="003402CB">
      <w:pPr>
        <w:tabs>
          <w:tab w:val="left" w:pos="851"/>
        </w:tabs>
        <w:spacing w:before="62"/>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4h les premières 24h, puis aux 8h pendant 24h</w:t>
      </w:r>
    </w:p>
    <w:p w:rsidR="00FE5CB9" w:rsidRPr="003402CB" w:rsidRDefault="00C80B01" w:rsidP="003402CB">
      <w:pPr>
        <w:tabs>
          <w:tab w:val="left" w:pos="851"/>
        </w:tabs>
        <w:spacing w:before="62"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Si la mère n’a pas été traitée et que le nouveau-né est asymptomatique, une surveillance des signes vitaux aux 4h doit être mis en route pendant 24h, puis aux 8h pendant 24h. Pas de retour à domicile avant 48h</w:t>
      </w:r>
      <w:r w:rsidR="00041CA6"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z w:val="24"/>
          <w:szCs w:val="24"/>
          <w:lang w:val="fr-FR"/>
        </w:rPr>
        <w:t>Il faut limiter les touchers et éviter les techniques obstétricales invasives.</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851"/>
          <w:tab w:val="left" w:pos="1520"/>
        </w:tabs>
        <w:spacing w:line="276" w:lineRule="auto"/>
        <w:ind w:left="840" w:right="438" w:hanging="720"/>
        <w:rPr>
          <w:rFonts w:asciiTheme="minorBidi" w:eastAsia="Arial" w:hAnsiTheme="minorBidi" w:cstheme="minorBidi"/>
          <w:b/>
          <w:bCs/>
          <w:sz w:val="24"/>
          <w:szCs w:val="24"/>
          <w:lang w:val="fr-FR"/>
        </w:rPr>
      </w:pPr>
      <w:r w:rsidRPr="003402CB">
        <w:rPr>
          <w:rFonts w:asciiTheme="minorBidi" w:eastAsia="Arial" w:hAnsiTheme="minorBidi" w:cstheme="minorBidi"/>
          <w:b/>
          <w:bCs/>
          <w:sz w:val="24"/>
          <w:szCs w:val="24"/>
          <w:lang w:val="fr-FR"/>
        </w:rPr>
        <w:t>2.1.3</w:t>
      </w:r>
      <w:r w:rsidRPr="003402CB">
        <w:rPr>
          <w:rFonts w:asciiTheme="minorBidi" w:eastAsia="Arial" w:hAnsiTheme="minorBidi" w:cstheme="minorBidi"/>
          <w:b/>
          <w:bCs/>
          <w:sz w:val="24"/>
          <w:szCs w:val="24"/>
          <w:lang w:val="fr-FR"/>
        </w:rPr>
        <w:tab/>
        <w:t>Devant une rupture prématurée de la</w:t>
      </w:r>
      <w:r w:rsidR="00196A8F">
        <w:rPr>
          <w:rFonts w:asciiTheme="minorBidi" w:eastAsia="Arial" w:hAnsiTheme="minorBidi" w:cstheme="minorBidi"/>
          <w:b/>
          <w:bCs/>
          <w:sz w:val="24"/>
          <w:szCs w:val="24"/>
          <w:lang w:val="fr-FR"/>
        </w:rPr>
        <w:t xml:space="preserve"> poche des eaux de plus de 24h</w:t>
      </w:r>
    </w:p>
    <w:p w:rsidR="00FE5CB9" w:rsidRPr="003402CB" w:rsidRDefault="00FE5CB9" w:rsidP="003402CB">
      <w:pPr>
        <w:tabs>
          <w:tab w:val="left" w:pos="851"/>
        </w:tabs>
        <w:spacing w:line="200" w:lineRule="exact"/>
        <w:ind w:right="438"/>
        <w:rPr>
          <w:rFonts w:asciiTheme="minorBidi" w:hAnsiTheme="minorBidi" w:cstheme="minorBidi"/>
          <w:b/>
          <w:bCs/>
          <w:sz w:val="24"/>
          <w:szCs w:val="24"/>
          <w:lang w:val="fr-FR"/>
        </w:rPr>
      </w:pPr>
    </w:p>
    <w:p w:rsidR="00FE5CB9" w:rsidRPr="003402CB" w:rsidRDefault="00C80B01" w:rsidP="003402CB">
      <w:pPr>
        <w:tabs>
          <w:tab w:val="left" w:pos="851"/>
        </w:tabs>
        <w:ind w:left="67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Il faut analyser la rupture :</w:t>
      </w:r>
    </w:p>
    <w:p w:rsidR="00FE5CB9" w:rsidRPr="003402CB" w:rsidRDefault="00C80B01" w:rsidP="003402CB">
      <w:pPr>
        <w:tabs>
          <w:tab w:val="left" w:pos="851"/>
        </w:tabs>
        <w:spacing w:before="62"/>
        <w:ind w:left="82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 xml:space="preserve">S’agit-il d’une infection </w:t>
      </w:r>
      <w:proofErr w:type="spellStart"/>
      <w:r w:rsidRPr="003402CB">
        <w:rPr>
          <w:rFonts w:asciiTheme="minorBidi" w:eastAsia="Arial" w:hAnsiTheme="minorBidi" w:cstheme="minorBidi"/>
          <w:sz w:val="24"/>
          <w:szCs w:val="24"/>
          <w:lang w:val="fr-FR"/>
        </w:rPr>
        <w:t>chorio</w:t>
      </w:r>
      <w:proofErr w:type="spellEnd"/>
      <w:r w:rsidRPr="003402CB">
        <w:rPr>
          <w:rFonts w:asciiTheme="minorBidi" w:eastAsia="Arial" w:hAnsiTheme="minorBidi" w:cstheme="minorBidi"/>
          <w:sz w:val="24"/>
          <w:szCs w:val="24"/>
          <w:lang w:val="fr-FR"/>
        </w:rPr>
        <w:t>-amniotique ?</w:t>
      </w:r>
    </w:p>
    <w:p w:rsidR="00FE5CB9" w:rsidRPr="003402CB" w:rsidRDefault="00C80B01" w:rsidP="003402CB">
      <w:pPr>
        <w:tabs>
          <w:tab w:val="left" w:pos="851"/>
        </w:tabs>
        <w:spacing w:before="61"/>
        <w:ind w:left="82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S’agit-il d’une rupture traumatique ?</w:t>
      </w:r>
    </w:p>
    <w:p w:rsidR="00FE5CB9" w:rsidRPr="003402CB" w:rsidRDefault="00C80B01" w:rsidP="003402CB">
      <w:pPr>
        <w:tabs>
          <w:tab w:val="left" w:pos="851"/>
        </w:tabs>
        <w:spacing w:before="62"/>
        <w:ind w:left="828"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41"/>
          <w:sz w:val="24"/>
          <w:szCs w:val="24"/>
          <w:lang w:val="fr-FR"/>
        </w:rPr>
        <w:t xml:space="preserve"> </w:t>
      </w:r>
      <w:r w:rsidRPr="003402CB">
        <w:rPr>
          <w:rFonts w:asciiTheme="minorBidi" w:eastAsia="Arial" w:hAnsiTheme="minorBidi" w:cstheme="minorBidi"/>
          <w:sz w:val="24"/>
          <w:szCs w:val="24"/>
          <w:lang w:val="fr-FR"/>
        </w:rPr>
        <w:t>S’agit-il d’un accouchement prématuré ?</w:t>
      </w:r>
    </w:p>
    <w:p w:rsidR="00FE5CB9" w:rsidRPr="003402CB" w:rsidRDefault="00C80B01" w:rsidP="003402CB">
      <w:pPr>
        <w:tabs>
          <w:tab w:val="left" w:pos="851"/>
        </w:tabs>
        <w:spacing w:before="62" w:line="269" w:lineRule="auto"/>
        <w:ind w:left="120" w:right="438"/>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S’il s’agit d’une grossesse de moins de 37 semaines la décision de l’accouchement est fonction de la maturation pulmonaire. Après 37 semaines il faut poursuivre l’accouchement. Parallèlement, il faut prescrire une antibiothérapie à la mère à base de céphalosporine de 3</w:t>
      </w:r>
      <w:r w:rsidRPr="003402CB">
        <w:rPr>
          <w:rFonts w:asciiTheme="minorBidi" w:eastAsia="Arial" w:hAnsiTheme="minorBidi" w:cstheme="minorBidi"/>
          <w:position w:val="17"/>
          <w:sz w:val="24"/>
          <w:szCs w:val="24"/>
          <w:lang w:val="fr-FR"/>
        </w:rPr>
        <w:t>è</w:t>
      </w:r>
      <w:r w:rsidRPr="003402CB">
        <w:rPr>
          <w:rFonts w:asciiTheme="minorBidi" w:eastAsia="Arial" w:hAnsiTheme="minorBidi" w:cstheme="minorBidi"/>
          <w:spacing w:val="35"/>
          <w:position w:val="17"/>
          <w:sz w:val="24"/>
          <w:szCs w:val="24"/>
          <w:lang w:val="fr-FR"/>
        </w:rPr>
        <w:t xml:space="preserve"> </w:t>
      </w:r>
      <w:r w:rsidRPr="003402CB">
        <w:rPr>
          <w:rFonts w:asciiTheme="minorBidi" w:eastAsia="Arial" w:hAnsiTheme="minorBidi" w:cstheme="minorBidi"/>
          <w:sz w:val="24"/>
          <w:szCs w:val="24"/>
          <w:lang w:val="fr-FR"/>
        </w:rPr>
        <w:t>génération ou d’ampicilline.</w:t>
      </w: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851"/>
        </w:tabs>
        <w:ind w:left="247" w:right="438"/>
        <w:rPr>
          <w:rFonts w:asciiTheme="minorBidi" w:eastAsia="Arial" w:hAnsiTheme="minorBidi" w:cstheme="minorBidi"/>
          <w:sz w:val="24"/>
          <w:szCs w:val="24"/>
          <w:lang w:val="fr-FR"/>
        </w:rPr>
      </w:pPr>
      <w:proofErr w:type="gramStart"/>
      <w:r w:rsidRPr="003402CB">
        <w:rPr>
          <w:rFonts w:asciiTheme="minorBidi" w:eastAsia="Arial" w:hAnsiTheme="minorBidi" w:cstheme="minorBidi"/>
          <w:sz w:val="24"/>
          <w:szCs w:val="24"/>
          <w:lang w:val="fr-FR"/>
        </w:rPr>
        <w:t>2.2</w:t>
      </w:r>
      <w:r w:rsidR="00041CA6" w:rsidRPr="003402CB">
        <w:rPr>
          <w:rFonts w:asciiTheme="minorBidi" w:eastAsia="Arial" w:hAnsiTheme="minorBidi" w:cstheme="minorBidi"/>
          <w:sz w:val="24"/>
          <w:szCs w:val="24"/>
          <w:lang w:val="fr-FR"/>
        </w:rPr>
        <w:t xml:space="preserve"> </w:t>
      </w:r>
      <w:r w:rsidRPr="003402CB">
        <w:rPr>
          <w:rFonts w:asciiTheme="minorBidi" w:eastAsia="Arial" w:hAnsiTheme="minorBidi" w:cstheme="minorBidi"/>
          <w:spacing w:val="-60"/>
          <w:sz w:val="24"/>
          <w:szCs w:val="24"/>
          <w:lang w:val="fr-FR"/>
        </w:rPr>
        <w:t xml:space="preserve"> </w:t>
      </w:r>
      <w:r w:rsidRPr="003402CB">
        <w:rPr>
          <w:rFonts w:asciiTheme="minorBidi" w:eastAsia="Arial" w:hAnsiTheme="minorBidi" w:cstheme="minorBidi"/>
          <w:sz w:val="24"/>
          <w:szCs w:val="24"/>
          <w:lang w:val="fr-FR"/>
        </w:rPr>
        <w:t>Infections</w:t>
      </w:r>
      <w:proofErr w:type="gramEnd"/>
      <w:r w:rsidRPr="003402CB">
        <w:rPr>
          <w:rFonts w:asciiTheme="minorBidi" w:eastAsia="Arial" w:hAnsiTheme="minorBidi" w:cstheme="minorBidi"/>
          <w:sz w:val="24"/>
          <w:szCs w:val="24"/>
          <w:lang w:val="fr-FR"/>
        </w:rPr>
        <w:t xml:space="preserve"> post-néonatales secondaires</w:t>
      </w:r>
    </w:p>
    <w:p w:rsidR="00FE5CB9" w:rsidRPr="003402CB" w:rsidRDefault="00FE5CB9" w:rsidP="003402CB">
      <w:pPr>
        <w:tabs>
          <w:tab w:val="left" w:pos="851"/>
        </w:tabs>
        <w:spacing w:before="8" w:line="12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C80B01" w:rsidP="003402CB">
      <w:pPr>
        <w:tabs>
          <w:tab w:val="left" w:pos="851"/>
        </w:tabs>
        <w:spacing w:line="276" w:lineRule="auto"/>
        <w:ind w:left="120" w:right="438" w:firstLine="550"/>
        <w:rPr>
          <w:rFonts w:asciiTheme="minorBidi" w:eastAsia="Arial" w:hAnsiTheme="minorBidi" w:cstheme="minorBidi"/>
          <w:sz w:val="24"/>
          <w:szCs w:val="24"/>
          <w:lang w:val="fr-FR"/>
        </w:rPr>
      </w:pPr>
      <w:r w:rsidRPr="003402CB">
        <w:rPr>
          <w:rFonts w:asciiTheme="minorBidi" w:eastAsia="Arial" w:hAnsiTheme="minorBidi" w:cstheme="minorBidi"/>
          <w:sz w:val="24"/>
          <w:szCs w:val="24"/>
          <w:lang w:val="fr-FR"/>
        </w:rPr>
        <w:t>Un certain nombre d’actions peuvent être codifiées et réalisées en routine :</w:t>
      </w:r>
    </w:p>
    <w:p w:rsidR="00FE5CB9" w:rsidRPr="005B1987" w:rsidRDefault="00C80B01" w:rsidP="005B1987">
      <w:pPr>
        <w:pStyle w:val="Paragraphedeliste"/>
        <w:numPr>
          <w:ilvl w:val="0"/>
          <w:numId w:val="2"/>
        </w:numPr>
        <w:tabs>
          <w:tab w:val="left" w:pos="851"/>
        </w:tabs>
        <w:spacing w:line="276" w:lineRule="auto"/>
        <w:ind w:right="438"/>
        <w:rPr>
          <w:rFonts w:asciiTheme="minorBidi" w:eastAsia="Arial" w:hAnsiTheme="minorBidi" w:cstheme="minorBidi"/>
          <w:sz w:val="24"/>
          <w:szCs w:val="24"/>
          <w:lang w:val="fr-FR"/>
        </w:rPr>
      </w:pPr>
      <w:r w:rsidRPr="005B1987">
        <w:rPr>
          <w:rFonts w:asciiTheme="minorBidi" w:eastAsia="Arial" w:hAnsiTheme="minorBidi" w:cstheme="minorBidi"/>
          <w:i/>
          <w:sz w:val="24"/>
          <w:szCs w:val="24"/>
          <w:lang w:val="fr-FR"/>
        </w:rPr>
        <w:t xml:space="preserve">Renforcement de l’immunité du nouveau-né par la vaccination de la mère </w:t>
      </w:r>
      <w:r w:rsidRPr="005B1987">
        <w:rPr>
          <w:rFonts w:asciiTheme="minorBidi" w:eastAsia="Arial" w:hAnsiTheme="minorBidi" w:cstheme="minorBidi"/>
          <w:sz w:val="24"/>
          <w:szCs w:val="24"/>
          <w:lang w:val="fr-FR"/>
        </w:rPr>
        <w:t>(ex : vaccination contre le tétanos pour protéger le nouveau-né du tétanos néonatal).</w:t>
      </w:r>
    </w:p>
    <w:p w:rsidR="00FE5CB9" w:rsidRPr="005B1987" w:rsidRDefault="00C80B01" w:rsidP="005B1987">
      <w:pPr>
        <w:pStyle w:val="Paragraphedeliste"/>
        <w:numPr>
          <w:ilvl w:val="0"/>
          <w:numId w:val="2"/>
        </w:numPr>
        <w:tabs>
          <w:tab w:val="left" w:pos="851"/>
        </w:tabs>
        <w:spacing w:before="1" w:line="275" w:lineRule="auto"/>
        <w:ind w:right="438"/>
        <w:rPr>
          <w:rFonts w:asciiTheme="minorBidi" w:eastAsia="Arial" w:hAnsiTheme="minorBidi" w:cstheme="minorBidi"/>
          <w:sz w:val="24"/>
          <w:szCs w:val="24"/>
          <w:lang w:val="fr-FR"/>
        </w:rPr>
      </w:pPr>
      <w:r w:rsidRPr="005B1987">
        <w:rPr>
          <w:rFonts w:asciiTheme="minorBidi" w:eastAsia="Arial" w:hAnsiTheme="minorBidi" w:cstheme="minorBidi"/>
          <w:i/>
          <w:sz w:val="24"/>
          <w:szCs w:val="24"/>
          <w:lang w:val="fr-FR"/>
        </w:rPr>
        <w:t xml:space="preserve">Soins oculaires de routine </w:t>
      </w:r>
      <w:r w:rsidRPr="005B1987">
        <w:rPr>
          <w:rFonts w:asciiTheme="minorBidi" w:eastAsia="Arial" w:hAnsiTheme="minorBidi" w:cstheme="minorBidi"/>
          <w:sz w:val="24"/>
          <w:szCs w:val="24"/>
          <w:lang w:val="fr-FR"/>
        </w:rPr>
        <w:t>(collyre pour éviter les infections à gonocoques et chlamydia).</w:t>
      </w:r>
    </w:p>
    <w:p w:rsidR="00FE5CB9" w:rsidRPr="003402CB" w:rsidRDefault="00C80B01" w:rsidP="00196A8F">
      <w:pPr>
        <w:tabs>
          <w:tab w:val="left" w:pos="851"/>
        </w:tabs>
        <w:spacing w:before="58" w:line="275" w:lineRule="auto"/>
        <w:ind w:right="438"/>
        <w:rPr>
          <w:rFonts w:asciiTheme="minorBidi" w:eastAsia="Arial" w:hAnsiTheme="minorBidi" w:cstheme="minorBidi"/>
          <w:sz w:val="24"/>
          <w:szCs w:val="24"/>
          <w:lang w:val="fr-FR"/>
        </w:rPr>
      </w:pPr>
      <w:r w:rsidRPr="003402CB">
        <w:rPr>
          <w:rFonts w:asciiTheme="minorBidi" w:eastAsia="Arial" w:hAnsiTheme="minorBidi" w:cstheme="minorBidi"/>
          <w:i/>
          <w:sz w:val="24"/>
          <w:szCs w:val="24"/>
          <w:lang w:val="fr-FR"/>
        </w:rPr>
        <w:t>Eviter toute antibiothérapie non indispensable</w:t>
      </w:r>
      <w:r w:rsidRPr="003402CB">
        <w:rPr>
          <w:rFonts w:asciiTheme="minorBidi" w:eastAsia="Arial" w:hAnsiTheme="minorBidi" w:cstheme="minorBidi"/>
          <w:i/>
          <w:spacing w:val="2"/>
          <w:sz w:val="24"/>
          <w:szCs w:val="24"/>
          <w:lang w:val="fr-FR"/>
        </w:rPr>
        <w:t xml:space="preserve"> </w:t>
      </w:r>
      <w:r w:rsidRPr="003402CB">
        <w:rPr>
          <w:rFonts w:asciiTheme="minorBidi" w:eastAsia="Arial" w:hAnsiTheme="minorBidi" w:cstheme="minorBidi"/>
          <w:sz w:val="24"/>
          <w:szCs w:val="24"/>
          <w:lang w:val="fr-FR"/>
        </w:rPr>
        <w:t>chez le nouveau-né (possibilité de perturbation de la flore intestinale avec infection à point de départ digestif).</w:t>
      </w:r>
    </w:p>
    <w:p w:rsidR="00FE5CB9" w:rsidRPr="003402CB" w:rsidRDefault="00C80B01" w:rsidP="00196A8F">
      <w:pPr>
        <w:tabs>
          <w:tab w:val="left" w:pos="851"/>
        </w:tabs>
        <w:spacing w:before="2"/>
        <w:ind w:right="438"/>
        <w:rPr>
          <w:rFonts w:asciiTheme="minorBidi" w:eastAsia="Arial" w:hAnsiTheme="minorBidi" w:cstheme="minorBidi"/>
          <w:sz w:val="24"/>
          <w:szCs w:val="24"/>
          <w:lang w:val="fr-FR"/>
        </w:rPr>
      </w:pPr>
      <w:r w:rsidRPr="003402CB">
        <w:rPr>
          <w:rFonts w:asciiTheme="minorBidi" w:hAnsiTheme="minorBidi" w:cstheme="minorBidi"/>
          <w:spacing w:val="-51"/>
          <w:sz w:val="24"/>
          <w:szCs w:val="24"/>
          <w:lang w:val="fr-FR"/>
        </w:rPr>
        <w:t xml:space="preserve"> </w:t>
      </w:r>
      <w:r w:rsidRPr="003402CB">
        <w:rPr>
          <w:rFonts w:asciiTheme="minorBidi" w:eastAsia="Arial" w:hAnsiTheme="minorBidi" w:cstheme="minorBidi"/>
          <w:i/>
          <w:sz w:val="24"/>
          <w:szCs w:val="24"/>
          <w:lang w:val="fr-FR"/>
        </w:rPr>
        <w:t>Encourager et promouvoir l’allaitement maternel</w:t>
      </w:r>
    </w:p>
    <w:p w:rsidR="00FE5CB9" w:rsidRPr="003402CB" w:rsidRDefault="00C80B01" w:rsidP="00196A8F">
      <w:pPr>
        <w:tabs>
          <w:tab w:val="left" w:pos="851"/>
        </w:tabs>
        <w:spacing w:before="62" w:line="275" w:lineRule="auto"/>
        <w:ind w:right="438"/>
        <w:rPr>
          <w:rFonts w:asciiTheme="minorBidi" w:eastAsia="Arial" w:hAnsiTheme="minorBidi" w:cstheme="minorBidi"/>
          <w:sz w:val="24"/>
          <w:szCs w:val="24"/>
          <w:lang w:val="fr-FR"/>
        </w:rPr>
      </w:pPr>
      <w:r w:rsidRPr="003402CB">
        <w:rPr>
          <w:rFonts w:asciiTheme="minorBidi" w:hAnsiTheme="minorBidi" w:cstheme="minorBidi"/>
          <w:spacing w:val="-51"/>
          <w:sz w:val="24"/>
          <w:szCs w:val="24"/>
          <w:lang w:val="fr-FR"/>
        </w:rPr>
        <w:t xml:space="preserve"> </w:t>
      </w:r>
      <w:r w:rsidRPr="003402CB">
        <w:rPr>
          <w:rFonts w:asciiTheme="minorBidi" w:eastAsia="Arial" w:hAnsiTheme="minorBidi" w:cstheme="minorBidi"/>
          <w:i/>
          <w:sz w:val="24"/>
          <w:szCs w:val="24"/>
          <w:lang w:val="fr-FR"/>
        </w:rPr>
        <w:t>Codifier les techniques de soins du nouveau-né</w:t>
      </w:r>
      <w:r w:rsidRPr="003402CB">
        <w:rPr>
          <w:rFonts w:asciiTheme="minorBidi" w:eastAsia="Arial" w:hAnsiTheme="minorBidi" w:cstheme="minorBidi"/>
          <w:i/>
          <w:spacing w:val="3"/>
          <w:sz w:val="24"/>
          <w:szCs w:val="24"/>
          <w:lang w:val="fr-FR"/>
        </w:rPr>
        <w:t xml:space="preserve"> </w:t>
      </w:r>
      <w:r w:rsidRPr="003402CB">
        <w:rPr>
          <w:rFonts w:asciiTheme="minorBidi" w:eastAsia="Arial" w:hAnsiTheme="minorBidi" w:cstheme="minorBidi"/>
          <w:sz w:val="24"/>
          <w:szCs w:val="24"/>
          <w:lang w:val="fr-FR"/>
        </w:rPr>
        <w:t xml:space="preserve">à la maternité et à la maison (lavage des mains, matériel stérile, linge propre, isolement en </w:t>
      </w:r>
      <w:r w:rsidR="00FB77C8">
        <w:rPr>
          <w:rFonts w:asciiTheme="minorBidi" w:eastAsia="Arial" w:hAnsiTheme="minorBidi" w:cstheme="minorBidi"/>
          <w:sz w:val="24"/>
          <w:szCs w:val="24"/>
          <w:lang w:val="fr-FR"/>
        </w:rPr>
        <w:t>cas de suspicion d’infection</w:t>
      </w:r>
      <w:r w:rsidRPr="003402CB">
        <w:rPr>
          <w:rFonts w:asciiTheme="minorBidi" w:eastAsia="Arial" w:hAnsiTheme="minorBidi" w:cstheme="minorBidi"/>
          <w:sz w:val="24"/>
          <w:szCs w:val="24"/>
          <w:lang w:val="fr-FR"/>
        </w:rPr>
        <w:t>).</w:t>
      </w:r>
    </w:p>
    <w:p w:rsidR="00FE5CB9" w:rsidRPr="003402CB" w:rsidRDefault="00C80B01" w:rsidP="00A456BE">
      <w:pPr>
        <w:tabs>
          <w:tab w:val="left" w:pos="851"/>
        </w:tabs>
        <w:spacing w:line="276" w:lineRule="auto"/>
        <w:ind w:right="438"/>
        <w:rPr>
          <w:rFonts w:asciiTheme="minorBidi" w:eastAsia="Calibri" w:hAnsiTheme="minorBidi" w:cstheme="minorBidi"/>
          <w:sz w:val="24"/>
          <w:szCs w:val="24"/>
          <w:lang w:val="fr-FR"/>
        </w:rPr>
      </w:pPr>
      <w:r w:rsidRPr="003402CB">
        <w:rPr>
          <w:rFonts w:asciiTheme="minorBidi" w:eastAsia="Arial" w:hAnsiTheme="minorBidi" w:cstheme="minorBidi"/>
          <w:b/>
          <w:sz w:val="24"/>
          <w:szCs w:val="24"/>
          <w:lang w:val="fr-FR"/>
        </w:rPr>
        <w:t xml:space="preserve"> La lutte contre ces infections est nécessaire sur plusieurs</w:t>
      </w:r>
      <w:r w:rsidR="00196A8F">
        <w:rPr>
          <w:rFonts w:asciiTheme="minorBidi" w:eastAsia="Arial" w:hAnsiTheme="minorBidi" w:cstheme="minorBidi"/>
          <w:b/>
          <w:sz w:val="24"/>
          <w:szCs w:val="24"/>
          <w:lang w:val="fr-FR"/>
        </w:rPr>
        <w:t xml:space="preserve"> </w:t>
      </w:r>
      <w:r w:rsidR="00A456BE">
        <w:rPr>
          <w:rFonts w:asciiTheme="minorBidi" w:eastAsia="Arial" w:hAnsiTheme="minorBidi" w:cstheme="minorBidi"/>
          <w:b/>
          <w:sz w:val="24"/>
          <w:szCs w:val="24"/>
          <w:lang w:val="fr-FR"/>
        </w:rPr>
        <w:t>f</w:t>
      </w:r>
      <w:r w:rsidR="00196A8F">
        <w:rPr>
          <w:rFonts w:asciiTheme="minorBidi" w:eastAsia="Arial" w:hAnsiTheme="minorBidi" w:cstheme="minorBidi"/>
          <w:b/>
          <w:sz w:val="24"/>
          <w:szCs w:val="24"/>
          <w:lang w:val="fr-FR"/>
        </w:rPr>
        <w:t>ronts </w:t>
      </w:r>
      <w:proofErr w:type="gramStart"/>
      <w:r w:rsidR="00196A8F">
        <w:rPr>
          <w:rFonts w:asciiTheme="minorBidi" w:eastAsia="Arial" w:hAnsiTheme="minorBidi" w:cstheme="minorBidi"/>
          <w:b/>
          <w:sz w:val="24"/>
          <w:szCs w:val="24"/>
          <w:lang w:val="fr-FR"/>
        </w:rPr>
        <w:t>:</w:t>
      </w:r>
      <w:r w:rsidRPr="003402CB">
        <w:rPr>
          <w:rFonts w:asciiTheme="minorBidi" w:eastAsia="Arial" w:hAnsiTheme="minorBidi" w:cstheme="minorBidi"/>
          <w:i/>
          <w:sz w:val="24"/>
          <w:szCs w:val="24"/>
          <w:lang w:val="fr-FR"/>
        </w:rPr>
        <w:t>L’amélioration</w:t>
      </w:r>
      <w:proofErr w:type="gramEnd"/>
      <w:r w:rsidRPr="003402CB">
        <w:rPr>
          <w:rFonts w:asciiTheme="minorBidi" w:eastAsia="Arial" w:hAnsiTheme="minorBidi" w:cstheme="minorBidi"/>
          <w:i/>
          <w:sz w:val="24"/>
          <w:szCs w:val="24"/>
          <w:lang w:val="fr-FR"/>
        </w:rPr>
        <w:t xml:space="preserve"> du niveau socio-économique</w:t>
      </w:r>
      <w:r w:rsidR="00196A8F">
        <w:rPr>
          <w:rFonts w:asciiTheme="minorBidi" w:eastAsia="Arial" w:hAnsiTheme="minorBidi" w:cstheme="minorBidi"/>
          <w:i/>
          <w:sz w:val="24"/>
          <w:szCs w:val="24"/>
          <w:lang w:val="fr-FR"/>
        </w:rPr>
        <w:t>,</w:t>
      </w:r>
      <w:r w:rsidRPr="003402CB">
        <w:rPr>
          <w:rFonts w:asciiTheme="minorBidi" w:hAnsiTheme="minorBidi" w:cstheme="minorBidi"/>
          <w:spacing w:val="-16"/>
          <w:sz w:val="24"/>
          <w:szCs w:val="24"/>
          <w:lang w:val="fr-FR"/>
        </w:rPr>
        <w:t xml:space="preserve"> </w:t>
      </w:r>
      <w:r w:rsidRPr="003402CB">
        <w:rPr>
          <w:rFonts w:asciiTheme="minorBidi" w:eastAsia="Arial" w:hAnsiTheme="minorBidi" w:cstheme="minorBidi"/>
          <w:i/>
          <w:sz w:val="24"/>
          <w:szCs w:val="24"/>
          <w:lang w:val="fr-FR"/>
        </w:rPr>
        <w:t xml:space="preserve">L’éducation et l’information </w:t>
      </w:r>
      <w:proofErr w:type="spellStart"/>
      <w:r w:rsidRPr="003402CB">
        <w:rPr>
          <w:rFonts w:asciiTheme="minorBidi" w:eastAsia="Arial" w:hAnsiTheme="minorBidi" w:cstheme="minorBidi"/>
          <w:i/>
          <w:sz w:val="24"/>
          <w:szCs w:val="24"/>
          <w:lang w:val="fr-FR"/>
        </w:rPr>
        <w:t>sanitaire</w:t>
      </w:r>
      <w:r w:rsidR="00196A8F">
        <w:rPr>
          <w:rFonts w:asciiTheme="minorBidi" w:eastAsia="Arial" w:hAnsiTheme="minorBidi" w:cstheme="minorBidi"/>
          <w:i/>
          <w:sz w:val="24"/>
          <w:szCs w:val="24"/>
          <w:lang w:val="fr-FR"/>
        </w:rPr>
        <w:t>,</w:t>
      </w:r>
      <w:r w:rsidRPr="003402CB">
        <w:rPr>
          <w:rFonts w:asciiTheme="minorBidi" w:eastAsia="Calibri" w:hAnsiTheme="minorBidi" w:cstheme="minorBidi"/>
          <w:i/>
          <w:sz w:val="24"/>
          <w:szCs w:val="24"/>
          <w:lang w:val="fr-FR"/>
        </w:rPr>
        <w:t>La</w:t>
      </w:r>
      <w:proofErr w:type="spellEnd"/>
      <w:r w:rsidRPr="003402CB">
        <w:rPr>
          <w:rFonts w:asciiTheme="minorBidi" w:eastAsia="Calibri" w:hAnsiTheme="minorBidi" w:cstheme="minorBidi"/>
          <w:i/>
          <w:sz w:val="24"/>
          <w:szCs w:val="24"/>
          <w:lang w:val="fr-FR"/>
        </w:rPr>
        <w:t xml:space="preserve"> bonne prise en charge des femmes enceintes</w:t>
      </w:r>
      <w:r w:rsidRPr="003402CB">
        <w:rPr>
          <w:rFonts w:asciiTheme="minorBidi" w:eastAsia="Calibri" w:hAnsiTheme="minorBidi" w:cstheme="minorBidi"/>
          <w:i/>
          <w:spacing w:val="2"/>
          <w:sz w:val="24"/>
          <w:szCs w:val="24"/>
          <w:lang w:val="fr-FR"/>
        </w:rPr>
        <w:t xml:space="preserve"> </w:t>
      </w:r>
      <w:r w:rsidRPr="003402CB">
        <w:rPr>
          <w:rFonts w:asciiTheme="minorBidi" w:eastAsia="Calibri" w:hAnsiTheme="minorBidi" w:cstheme="minorBidi"/>
          <w:i/>
          <w:sz w:val="24"/>
          <w:szCs w:val="24"/>
          <w:lang w:val="fr-FR"/>
        </w:rPr>
        <w:t xml:space="preserve">et de leur </w:t>
      </w:r>
      <w:proofErr w:type="spellStart"/>
      <w:r w:rsidRPr="003402CB">
        <w:rPr>
          <w:rFonts w:asciiTheme="minorBidi" w:eastAsia="Calibri" w:hAnsiTheme="minorBidi" w:cstheme="minorBidi"/>
          <w:i/>
          <w:sz w:val="24"/>
          <w:szCs w:val="24"/>
          <w:lang w:val="fr-FR"/>
        </w:rPr>
        <w:t>nouveau</w:t>
      </w:r>
      <w:r w:rsidR="005B1987">
        <w:rPr>
          <w:rFonts w:ascii="Calibri" w:eastAsia="Calibri" w:hAnsiTheme="minorBidi" w:cstheme="minorBidi"/>
          <w:i/>
          <w:sz w:val="24"/>
          <w:szCs w:val="24"/>
          <w:lang w:val="fr-FR"/>
        </w:rPr>
        <w:t xml:space="preserve"> </w:t>
      </w:r>
      <w:r w:rsidRPr="003402CB">
        <w:rPr>
          <w:rFonts w:asciiTheme="minorBidi" w:eastAsia="Calibri" w:hAnsiTheme="minorBidi" w:cstheme="minorBidi"/>
          <w:i/>
          <w:sz w:val="24"/>
          <w:szCs w:val="24"/>
          <w:lang w:val="fr-FR"/>
        </w:rPr>
        <w:t>né</w:t>
      </w:r>
      <w:proofErr w:type="spellEnd"/>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3402CB" w:rsidRDefault="00FE5CB9" w:rsidP="003402CB">
      <w:pPr>
        <w:tabs>
          <w:tab w:val="left" w:pos="851"/>
        </w:tabs>
        <w:spacing w:line="200" w:lineRule="exact"/>
        <w:ind w:right="438"/>
        <w:rPr>
          <w:rFonts w:asciiTheme="minorBidi" w:hAnsiTheme="minorBidi" w:cstheme="minorBidi"/>
          <w:sz w:val="24"/>
          <w:szCs w:val="24"/>
          <w:lang w:val="fr-FR"/>
        </w:rPr>
      </w:pPr>
    </w:p>
    <w:p w:rsidR="00FE5CB9" w:rsidRPr="005B1987" w:rsidRDefault="00FE5CB9" w:rsidP="003402CB">
      <w:pPr>
        <w:tabs>
          <w:tab w:val="left" w:pos="851"/>
        </w:tabs>
        <w:ind w:left="121" w:right="438"/>
        <w:rPr>
          <w:rFonts w:asciiTheme="minorBidi" w:eastAsia="Arial" w:hAnsiTheme="minorBidi" w:cstheme="minorBidi"/>
          <w:sz w:val="24"/>
          <w:szCs w:val="24"/>
          <w:lang w:val="fr-FR"/>
        </w:rPr>
        <w:sectPr w:rsidR="00FE5CB9" w:rsidRPr="005B1987" w:rsidSect="00753D4F">
          <w:headerReference w:type="default" r:id="rId7"/>
          <w:footerReference w:type="default" r:id="rId8"/>
          <w:pgSz w:w="11920" w:h="16840"/>
          <w:pgMar w:top="1417" w:right="1417" w:bottom="1417" w:left="1417" w:header="0" w:footer="0" w:gutter="0"/>
          <w:cols w:space="720"/>
          <w:docGrid w:linePitch="272"/>
        </w:sectPr>
      </w:pPr>
    </w:p>
    <w:p w:rsidR="00FE5CB9" w:rsidRPr="005B1987" w:rsidRDefault="00FE5CB9" w:rsidP="003402CB">
      <w:pPr>
        <w:tabs>
          <w:tab w:val="left" w:pos="851"/>
        </w:tabs>
        <w:spacing w:line="200" w:lineRule="exact"/>
        <w:ind w:right="438"/>
        <w:rPr>
          <w:rFonts w:asciiTheme="minorBidi" w:hAnsiTheme="minorBidi" w:cstheme="minorBidi"/>
          <w:sz w:val="24"/>
          <w:szCs w:val="24"/>
          <w:lang w:val="fr-FR"/>
        </w:rPr>
      </w:pPr>
    </w:p>
    <w:sectPr w:rsidR="00FE5CB9" w:rsidRPr="005B1987" w:rsidSect="003402CB">
      <w:headerReference w:type="default" r:id="rId9"/>
      <w:pgSz w:w="11920" w:h="16840"/>
      <w:pgMar w:top="72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E9A" w:rsidRDefault="00EB5E9A" w:rsidP="00FE5CB9">
      <w:r>
        <w:separator/>
      </w:r>
    </w:p>
  </w:endnote>
  <w:endnote w:type="continuationSeparator" w:id="0">
    <w:p w:rsidR="00EB5E9A" w:rsidRDefault="00EB5E9A" w:rsidP="00FE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9408"/>
      <w:docPartObj>
        <w:docPartGallery w:val="Page Numbers (Bottom of Page)"/>
        <w:docPartUnique/>
      </w:docPartObj>
    </w:sdtPr>
    <w:sdtEndPr/>
    <w:sdtContent>
      <w:p w:rsidR="005279FB" w:rsidRDefault="00697408">
        <w:pPr>
          <w:pStyle w:val="Pieddepage"/>
          <w:jc w:val="right"/>
        </w:pPr>
        <w:r>
          <w:rPr>
            <w:noProof/>
          </w:rPr>
          <w:fldChar w:fldCharType="begin"/>
        </w:r>
        <w:r>
          <w:rPr>
            <w:noProof/>
          </w:rPr>
          <w:instrText xml:space="preserve"> PAGE   \* MERGEFORMAT </w:instrText>
        </w:r>
        <w:r>
          <w:rPr>
            <w:noProof/>
          </w:rPr>
          <w:fldChar w:fldCharType="separate"/>
        </w:r>
        <w:r w:rsidR="00A456BE">
          <w:rPr>
            <w:noProof/>
          </w:rPr>
          <w:t>1</w:t>
        </w:r>
        <w:r>
          <w:rPr>
            <w:noProof/>
          </w:rPr>
          <w:fldChar w:fldCharType="end"/>
        </w:r>
      </w:p>
    </w:sdtContent>
  </w:sdt>
  <w:p w:rsidR="005279FB" w:rsidRDefault="005279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E9A" w:rsidRDefault="00EB5E9A" w:rsidP="00FE5CB9">
      <w:r>
        <w:separator/>
      </w:r>
    </w:p>
  </w:footnote>
  <w:footnote w:type="continuationSeparator" w:id="0">
    <w:p w:rsidR="00EB5E9A" w:rsidRDefault="00EB5E9A" w:rsidP="00FE5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B9" w:rsidRDefault="00FE5CB9">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B9" w:rsidRDefault="00FE5CB9">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C81"/>
    <w:multiLevelType w:val="hybridMultilevel"/>
    <w:tmpl w:val="A9080592"/>
    <w:lvl w:ilvl="0" w:tplc="040C0001">
      <w:start w:val="1"/>
      <w:numFmt w:val="bullet"/>
      <w:lvlText w:val=""/>
      <w:lvlJc w:val="left"/>
      <w:pPr>
        <w:ind w:left="1556" w:hanging="360"/>
      </w:pPr>
      <w:rPr>
        <w:rFonts w:ascii="Symbol" w:hAnsi="Symbol" w:hint="default"/>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 w15:restartNumberingAfterBreak="0">
    <w:nsid w:val="7F9962AC"/>
    <w:multiLevelType w:val="multilevel"/>
    <w:tmpl w:val="3028E192"/>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B9"/>
    <w:rsid w:val="00003B2A"/>
    <w:rsid w:val="00041CA6"/>
    <w:rsid w:val="000B268A"/>
    <w:rsid w:val="00196A8F"/>
    <w:rsid w:val="001C564B"/>
    <w:rsid w:val="0025165B"/>
    <w:rsid w:val="002D5333"/>
    <w:rsid w:val="003402CB"/>
    <w:rsid w:val="003422CC"/>
    <w:rsid w:val="003A4029"/>
    <w:rsid w:val="004513F9"/>
    <w:rsid w:val="005279FB"/>
    <w:rsid w:val="00550AE0"/>
    <w:rsid w:val="005B1987"/>
    <w:rsid w:val="00621143"/>
    <w:rsid w:val="00697408"/>
    <w:rsid w:val="006B1A94"/>
    <w:rsid w:val="006B3331"/>
    <w:rsid w:val="006E12AA"/>
    <w:rsid w:val="0070016D"/>
    <w:rsid w:val="00753D4F"/>
    <w:rsid w:val="008B32B1"/>
    <w:rsid w:val="008E66A0"/>
    <w:rsid w:val="008E7191"/>
    <w:rsid w:val="00917CF5"/>
    <w:rsid w:val="00A02BA2"/>
    <w:rsid w:val="00A456BE"/>
    <w:rsid w:val="00A51708"/>
    <w:rsid w:val="00A66E2F"/>
    <w:rsid w:val="00A847BD"/>
    <w:rsid w:val="00A85FD0"/>
    <w:rsid w:val="00AD44F5"/>
    <w:rsid w:val="00C02A56"/>
    <w:rsid w:val="00C404E1"/>
    <w:rsid w:val="00C80B01"/>
    <w:rsid w:val="00C81AD2"/>
    <w:rsid w:val="00C8466D"/>
    <w:rsid w:val="00C95F78"/>
    <w:rsid w:val="00CB3192"/>
    <w:rsid w:val="00CE49FF"/>
    <w:rsid w:val="00D54FB2"/>
    <w:rsid w:val="00D648E9"/>
    <w:rsid w:val="00D81772"/>
    <w:rsid w:val="00D84AC8"/>
    <w:rsid w:val="00E1455A"/>
    <w:rsid w:val="00E33E69"/>
    <w:rsid w:val="00E93D99"/>
    <w:rsid w:val="00EB5E9A"/>
    <w:rsid w:val="00F06297"/>
    <w:rsid w:val="00F43593"/>
    <w:rsid w:val="00FB77C8"/>
    <w:rsid w:val="00FE5CB9"/>
    <w:rsid w:val="00FF51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C36FA-BACF-4DBC-9FBC-085FDE1D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iPriority w:val="99"/>
    <w:semiHidden/>
    <w:unhideWhenUsed/>
    <w:rsid w:val="0070016D"/>
    <w:pPr>
      <w:tabs>
        <w:tab w:val="center" w:pos="4536"/>
        <w:tab w:val="right" w:pos="9072"/>
      </w:tabs>
    </w:pPr>
  </w:style>
  <w:style w:type="character" w:customStyle="1" w:styleId="En-tteCar">
    <w:name w:val="En-tête Car"/>
    <w:basedOn w:val="Policepardfaut"/>
    <w:link w:val="En-tte"/>
    <w:uiPriority w:val="99"/>
    <w:semiHidden/>
    <w:rsid w:val="0070016D"/>
  </w:style>
  <w:style w:type="paragraph" w:styleId="Pieddepage">
    <w:name w:val="footer"/>
    <w:basedOn w:val="Normal"/>
    <w:link w:val="PieddepageCar"/>
    <w:uiPriority w:val="99"/>
    <w:unhideWhenUsed/>
    <w:rsid w:val="0070016D"/>
    <w:pPr>
      <w:tabs>
        <w:tab w:val="center" w:pos="4536"/>
        <w:tab w:val="right" w:pos="9072"/>
      </w:tabs>
    </w:pPr>
  </w:style>
  <w:style w:type="character" w:customStyle="1" w:styleId="PieddepageCar">
    <w:name w:val="Pied de page Car"/>
    <w:basedOn w:val="Policepardfaut"/>
    <w:link w:val="Pieddepage"/>
    <w:uiPriority w:val="99"/>
    <w:rsid w:val="0070016D"/>
  </w:style>
  <w:style w:type="paragraph" w:styleId="Paragraphedeliste">
    <w:name w:val="List Paragraph"/>
    <w:basedOn w:val="Normal"/>
    <w:uiPriority w:val="34"/>
    <w:qFormat/>
    <w:rsid w:val="005B1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4253</Words>
  <Characters>23397</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shift</cp:lastModifiedBy>
  <cp:revision>3</cp:revision>
  <dcterms:created xsi:type="dcterms:W3CDTF">2020-05-18T08:17:00Z</dcterms:created>
  <dcterms:modified xsi:type="dcterms:W3CDTF">2020-05-18T08:26:00Z</dcterms:modified>
</cp:coreProperties>
</file>