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67" w:rsidRPr="00BE5094" w:rsidRDefault="00617D67" w:rsidP="00617D67">
      <w:pPr>
        <w:pStyle w:val="Titre1"/>
        <w:shd w:val="clear" w:color="auto" w:fill="FFFFFF"/>
        <w:spacing w:line="360" w:lineRule="auto"/>
        <w:jc w:val="center"/>
        <w:rPr>
          <w:sz w:val="36"/>
          <w:szCs w:val="36"/>
        </w:rPr>
      </w:pPr>
    </w:p>
    <w:p w:rsidR="00617D67" w:rsidRPr="008C4A7D" w:rsidRDefault="00617D67" w:rsidP="00617D67">
      <w:pPr>
        <w:pStyle w:val="Titre1"/>
        <w:shd w:val="clear" w:color="auto" w:fill="FFFFFF"/>
        <w:spacing w:line="360" w:lineRule="auto"/>
        <w:jc w:val="center"/>
        <w:rPr>
          <w:sz w:val="24"/>
          <w:szCs w:val="24"/>
        </w:rPr>
      </w:pPr>
      <w:r w:rsidRPr="003521B2">
        <w:rPr>
          <w:noProof/>
          <w:sz w:val="36"/>
          <w:szCs w:val="36"/>
        </w:rPr>
        <w:pict>
          <v:group id="_x0000_s1044" style="position:absolute;left:0;text-align:left;margin-left:-38pt;margin-top:9.3pt;width:530.55pt;height:331.8pt;z-index:251678720" coordorigin="657,6875" coordsize="10611,66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385;top:10752;width:8827;height:10;flip:y" o:connectortype="straight" strokecolor="black [3200]" strokeweight="2.5pt">
              <v:shadow color="#868686"/>
            </v:shape>
            <v:shape id="_x0000_s1046" type="#_x0000_t32" style="position:absolute;left:1284;top:9954;width:101;height:798" o:connectortype="straight" strokecolor="black [3200]" strokeweight="2.5pt">
              <v:shadow color="#868686"/>
            </v:shape>
            <v:shape id="_x0000_s1047" type="#_x0000_t32" style="position:absolute;left:1284;top:10762;width:101;height:881;flip:x" o:connectortype="straight" strokecolor="black [3200]" strokeweight="2.5pt">
              <v:shadow color="#868686"/>
            </v:shape>
            <v:shape id="_x0000_s1048" type="#_x0000_t32" style="position:absolute;left:3907;top:9120;width:6305;height:2;flip:x" o:connectortype="straight" strokecolor="black [3200]" strokeweight="2.5pt">
              <v:shadow color="#868686"/>
            </v:shape>
            <v:shape id="_x0000_s1049" type="#_x0000_t32" style="position:absolute;left:1302;top:7588;width:28;height:192" o:connectortype="straight"/>
            <v:shape id="_x0000_s1050" type="#_x0000_t32" style="position:absolute;left:1302;top:7780;width:83;height:358;flip:y" o:connectortype="straight" strokecolor="black [3200]" strokeweight="2.5pt">
              <v:shadow color="#868686"/>
            </v:shape>
            <v:shape id="_x0000_s1051" style="position:absolute;left:1330;top:7780;width:2577;height:1340;mso-position-horizontal-relative:text;mso-position-vertical-relative:text" coordsize="2577,1340" path="m,c216,26,433,53,862,276v429,223,1429,887,1715,1064e" fillcolor="white [3201]" strokecolor="black [3200]" strokeweight="2.5pt">
              <v:shadow color="#868686"/>
              <v:path arrowok="t"/>
            </v:shape>
            <v:shape id="_x0000_s1052" style="position:absolute;left:1302;top:7759;width:5797;height:1332" coordsize="6228,1361" path="m,21c655,10,1310,,2348,223v1038,223,3233,948,3880,1138e" fillcolor="white [3201]" strokecolor="black [3200]" strokeweight="2.5pt">
              <v:shadow color="#868686"/>
              <v:path arrowok="t"/>
            </v:shape>
            <v:shape id="_x0000_s1053" style="position:absolute;left:2403;top:9120;width:1504;height:1632;mso-position-horizontal-relative:text;mso-position-vertical-relative:text" coordsize="1504,1632" path="m1504,c1386,63,1269,126,1018,398,767,670,170,1426,,1632e" fillcolor="white [3201]" strokecolor="black [3200]" strokeweight="2.5pt">
              <v:shadow color="#868686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476;top:7780;width:1596;height:358;mso-width-relative:margin;mso-height-relative:margin" strokecolor="white [3212]">
              <v:textbox style="mso-next-textbox:#_x0000_s1054">
                <w:txbxContent>
                  <w:p w:rsidR="00617D67" w:rsidRPr="00456B31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>Solution liquide</w:t>
                    </w:r>
                  </w:p>
                </w:txbxContent>
              </v:textbox>
            </v:shape>
            <v:shape id="_x0000_s1055" type="#_x0000_t202" style="position:absolute;left:1482;top:8905;width:1733;height:434;mso-width-relative:margin;mso-height-relative:margin" strokecolor="white [3212]">
              <v:textbox style="mso-next-textbox:#_x0000_s1055">
                <w:txbxContent>
                  <w:p w:rsidR="00617D67" w:rsidRPr="00456B31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Solution  solide </w:t>
                    </w:r>
                    <w:r w:rsidRPr="00456B3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ɣ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617D67" w:rsidRPr="00DD1180" w:rsidRDefault="00617D67" w:rsidP="00617D67">
                    <w:pPr>
                      <w:rPr>
                        <w:sz w:val="20"/>
                        <w:szCs w:val="20"/>
                      </w:rPr>
                    </w:pPr>
                    <w:r w:rsidRPr="00280724">
                      <w:rPr>
                        <w:b/>
                        <w:bCs/>
                        <w:sz w:val="18"/>
                        <w:szCs w:val="18"/>
                      </w:rPr>
                      <w:t>(Austénite</w:t>
                    </w:r>
                    <w:r w:rsidRPr="00DD1180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shape id="_x0000_s1056" type="#_x0000_t202" style="position:absolute;left:5072;top:11050;width:2458;height:487;mso-width-relative:margin;mso-height-relative:margin" strokecolor="white [3212]">
              <v:textbox style="mso-next-textbox:#_x0000_s1056">
                <w:txbxContent>
                  <w:p w:rsidR="00617D67" w:rsidRPr="00456B31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Solution solide </w:t>
                    </w:r>
                    <w:r w:rsidRPr="00456B3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α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 + Fe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  <w:vertAlign w:val="subscript"/>
                      </w:rPr>
                      <w:t>3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57" type="#_x0000_t202" style="position:absolute;left:3042;top:7448;width:3067;height:394;mso-width-relative:margin;mso-height-relative:margin" strokecolor="white [3212]">
              <v:textbox style="mso-next-textbox:#_x0000_s1057">
                <w:txbxContent>
                  <w:p w:rsidR="00617D67" w:rsidRPr="00456B31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Solution liquide + solution solide </w:t>
                    </w:r>
                    <w:r w:rsidRPr="00456B3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δ</w:t>
                    </w:r>
                  </w:p>
                </w:txbxContent>
              </v:textbox>
            </v:shape>
            <v:shape id="_x0000_s1058" style="position:absolute;left:1302;top:7588;width:633;height:192" coordsize="633,192" path="m,c264,80,528,160,633,192e" fillcolor="white [3201]" strokecolor="black [3200]" strokeweight="2.5pt">
              <v:shadow color="#868686"/>
              <v:path arrowok="t"/>
            </v:shape>
            <v:shape id="_x0000_s1059" type="#_x0000_t202" style="position:absolute;left:8329;top:8708;width:2118;height:361;mso-width-relative:margin;mso-height-relative:margin" strokecolor="white [3212]">
              <v:textbox style="mso-next-textbox:#_x0000_s1059">
                <w:txbxContent>
                  <w:p w:rsidR="00617D67" w:rsidRPr="00BA5D34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A5D34">
                      <w:rPr>
                        <w:b/>
                        <w:bCs/>
                        <w:sz w:val="16"/>
                        <w:szCs w:val="16"/>
                      </w:rPr>
                      <w:t>Solution liquide + Fe</w:t>
                    </w:r>
                    <w:r w:rsidRPr="00BA5D34">
                      <w:rPr>
                        <w:b/>
                        <w:bCs/>
                        <w:sz w:val="16"/>
                        <w:szCs w:val="16"/>
                        <w:vertAlign w:val="subscript"/>
                      </w:rPr>
                      <w:t>3</w:t>
                    </w:r>
                    <w:r w:rsidRPr="00BA5D34">
                      <w:rPr>
                        <w:b/>
                        <w:bCs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60" style="position:absolute;left:7099;top:8302;width:3113;height:785;mso-position-horizontal-relative:text;mso-position-vertical-relative:text" coordsize="2981,812" path="m2981,c2647,1,2313,2,1816,137,1319,272,303,700,,812e" fillcolor="white [3201]" strokecolor="black [3200]" strokeweight="2.5pt">
              <v:shadow color="#868686"/>
              <v:path arrowok="t"/>
            </v:shape>
            <v:shape id="_x0000_s1061" type="#_x0000_t202" style="position:absolute;left:4104;top:12004;width:3103;height:347;mso-width-relative:margin;mso-height-relative:margin" strokecolor="white [3212]">
              <v:textbox style="mso-next-textbox:#_x0000_s1061">
                <w:txbxContent>
                  <w:p w:rsidR="00617D67" w:rsidRPr="00EB07B5" w:rsidRDefault="00617D67" w:rsidP="00617D67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B07B5">
                      <w:rPr>
                        <w:b/>
                        <w:bCs/>
                        <w:sz w:val="16"/>
                        <w:szCs w:val="16"/>
                      </w:rPr>
                      <w:t>Teneur en carbone en pour cent du poids</w:t>
                    </w:r>
                  </w:p>
                </w:txbxContent>
              </v:textbox>
            </v:shape>
            <v:shape id="_x0000_s1062" type="#_x0000_t202" style="position:absolute;left:4052;top:13143;width:3384;height:368;mso-width-relative:margin;mso-height-relative:margin" strokecolor="white [3212]">
              <v:textbox style="mso-next-textbox:#_x0000_s1062">
                <w:txbxContent>
                  <w:p w:rsidR="00617D67" w:rsidRPr="00EB07B5" w:rsidRDefault="00617D67" w:rsidP="00617D67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B07B5">
                      <w:rPr>
                        <w:b/>
                        <w:bCs/>
                        <w:sz w:val="16"/>
                        <w:szCs w:val="16"/>
                      </w:rPr>
                      <w:t>Teneur en cémentite en pour cent du poids</w:t>
                    </w:r>
                  </w:p>
                </w:txbxContent>
              </v:textbox>
            </v:shape>
            <v:shape id="_x0000_s1063" type="#_x0000_t32" style="position:absolute;left:1293;top:12555;width:8919;height:26;flip:y" o:connectortype="straight" strokecolor="black [3200]" strokeweight="2.5pt">
              <v:shadow color="#868686"/>
            </v:shape>
            <v:shape id="_x0000_s1064" type="#_x0000_t202" style="position:absolute;left:1100;top:12747;width:9668;height:396;mso-width-relative:margin;mso-height-relative:margin" strokecolor="white [3212]">
              <v:textbox style="mso-next-textbox:#_x0000_s1064">
                <w:txbxContent>
                  <w:p w:rsidR="00617D67" w:rsidRPr="004921B5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0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 10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20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30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40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50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60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>7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80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90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</w:t>
                    </w:r>
                    <w:r w:rsidRPr="004921B5">
                      <w:rPr>
                        <w:b/>
                        <w:bCs/>
                        <w:sz w:val="16"/>
                        <w:szCs w:val="16"/>
                      </w:rPr>
                      <w:t xml:space="preserve">100 </w:t>
                    </w:r>
                  </w:p>
                </w:txbxContent>
              </v:textbox>
            </v:shape>
            <v:shape id="_x0000_s1065" type="#_x0000_t202" style="position:absolute;left:1146;top:11729;width:9512;height:324;mso-width-relative:margin;mso-height-relative:margin" strokecolor="white [3212]">
              <v:textbox style="mso-next-textbox:#_x0000_s1065">
                <w:txbxContent>
                  <w:p w:rsidR="00617D67" w:rsidRPr="006B2236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0                        0,85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 1             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2             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 3            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 4 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4,3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5                      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6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</w:t>
                    </w:r>
                    <w:r w:rsidRPr="006B2236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6,67</w:t>
                    </w:r>
                  </w:p>
                </w:txbxContent>
              </v:textbox>
            </v:shape>
            <v:shape id="_x0000_s1066" type="#_x0000_t32" style="position:absolute;left:10211;top:7400;width:2;height:4261" o:connectortype="straight" strokecolor="black [3200]" strokeweight="2.5pt">
              <v:shadow color="#868686"/>
            </v:shape>
            <v:shape id="_x0000_s1067" type="#_x0000_t202" style="position:absolute;left:5551;top:9683;width:925;height:404;mso-width-relative:margin;mso-height-relative:margin" strokecolor="white [3212]">
              <v:textbox style="mso-next-textbox:#_x0000_s1067">
                <w:txbxContent>
                  <w:p w:rsidR="00617D67" w:rsidRPr="00456B31" w:rsidRDefault="00617D67" w:rsidP="00617D67">
                    <w:pPr>
                      <w:rPr>
                        <w:sz w:val="16"/>
                        <w:szCs w:val="16"/>
                      </w:rPr>
                    </w:pPr>
                    <w:r w:rsidRPr="00456B3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ɣ +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 Fe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  <w:vertAlign w:val="subscript"/>
                      </w:rPr>
                      <w:t>3</w:t>
                    </w:r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68" type="#_x0000_t202" style="position:absolute;left:692;top:11455;width:527;height:346;mso-width-relative:margin;mso-height-relative:margin" strokecolor="white [3212]">
              <v:textbox style="mso-next-textbox:#_x0000_s1068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500</w:t>
                    </w:r>
                  </w:p>
                </w:txbxContent>
              </v:textbox>
            </v:shape>
            <v:shape id="_x0000_s1069" type="#_x0000_t202" style="position:absolute;left:693;top:11142;width:544;height:314;mso-width-relative:margin;mso-height-relative:margin" strokecolor="white [3212]">
              <v:textbox style="mso-next-textbox:#_x0000_s1069">
                <w:txbxContent>
                  <w:p w:rsidR="00617D67" w:rsidRPr="00D54EC7" w:rsidRDefault="00617D67" w:rsidP="00617D6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60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shape>
            <v:shape id="_x0000_s1070" type="#_x0000_t202" style="position:absolute;left:661;top:10752;width:533;height:298;mso-width-relative:margin;mso-height-relative:margin" strokecolor="white [3212]">
              <v:textbox style="mso-next-textbox:#_x0000_s1070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700</w:t>
                    </w:r>
                  </w:p>
                </w:txbxContent>
              </v:textbox>
            </v:shape>
            <v:shape id="_x0000_s1071" type="#_x0000_t202" style="position:absolute;left:693;top:10342;width:501;height:327;mso-width-relative:margin;mso-height-relative:margin" strokecolor="white [3212]">
              <v:textbox style="mso-next-textbox:#_x0000_s1071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80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shape>
            <v:shape id="_x0000_s1072" type="#_x0000_t202" style="position:absolute;left:684;top:9954;width:544;height:311;mso-width-relative:margin;mso-height-relative:margin" strokecolor="white [3212]">
              <v:textbox style="mso-next-textbox:#_x0000_s1072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900</w:t>
                    </w:r>
                  </w:p>
                </w:txbxContent>
              </v:textbox>
            </v:shape>
            <v:shape id="_x0000_s1073" type="#_x0000_t202" style="position:absolute;left:684;top:9553;width:551;height:327;mso-width-relative:margin;mso-height-relative:margin" strokecolor="white [3212]">
              <v:textbox style="mso-next-textbox:#_x0000_s1073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1000</w:t>
                    </w:r>
                  </w:p>
                </w:txbxContent>
              </v:textbox>
            </v:shape>
            <v:shape id="_x0000_s1074" type="#_x0000_t202" style="position:absolute;left:657;top:9154;width:580;height:327;mso-width-relative:margin;mso-height-relative:margin" strokecolor="white [3212]">
              <v:textbox style="mso-next-textbox:#_x0000_s1074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1100</w:t>
                    </w:r>
                  </w:p>
                </w:txbxContent>
              </v:textbox>
            </v:shape>
            <v:shape id="_x0000_s1075" type="#_x0000_t202" style="position:absolute;left:675;top:8764;width:551;height:327;mso-width-relative:margin;mso-height-relative:margin" strokecolor="white [3212]">
              <v:textbox style="mso-next-textbox:#_x0000_s1075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120</w:t>
                    </w:r>
                    <w:r>
                      <w:rPr>
                        <w:b/>
                        <w:bCs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shape>
            <v:shape id="_x0000_s1076" type="#_x0000_t202" style="position:absolute;left:661;top:8381;width:567;height:327;mso-width-relative:margin;mso-height-relative:margin" strokecolor="white [3212]">
              <v:textbox style="mso-next-textbox:#_x0000_s1076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1300</w:t>
                    </w:r>
                  </w:p>
                </w:txbxContent>
              </v:textbox>
            </v:shape>
            <v:shape id="_x0000_s1077" type="#_x0000_t202" style="position:absolute;left:693;top:8000;width:583;height:327;mso-width-relative:margin;mso-height-relative:margin" strokecolor="white [3212]">
              <v:textbox style="mso-next-textbox:#_x0000_s1077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1400</w:t>
                    </w:r>
                  </w:p>
                </w:txbxContent>
              </v:textbox>
            </v:shape>
            <v:shape id="_x0000_s1078" type="#_x0000_t202" style="position:absolute;left:684;top:7611;width:553;height:327;mso-width-relative:margin;mso-height-relative:margin" strokecolor="white [3212]">
              <v:textbox style="mso-next-textbox:#_x0000_s1078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1500</w:t>
                    </w:r>
                  </w:p>
                </w:txbxContent>
              </v:textbox>
            </v:shape>
            <v:shape id="_x0000_s1079" type="#_x0000_t202" style="position:absolute;left:10258;top:10628;width:592;height:275;mso-width-relative:margin;mso-height-relative:margin" strokecolor="white [3212]">
              <v:textbox style="mso-next-textbox:#_x0000_s1079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sz w:val="12"/>
                        <w:szCs w:val="12"/>
                      </w:rPr>
                      <w:t>723°C</w:t>
                    </w:r>
                  </w:p>
                </w:txbxContent>
              </v:textbox>
            </v:shape>
            <v:shape id="_x0000_s1080" type="#_x0000_t202" style="position:absolute;left:657;top:7261;width:551;height:327;mso-width-relative:margin;mso-height-relative:margin" strokecolor="white [3212]">
              <v:textbox style="mso-next-textbox:#_x0000_s1080">
                <w:txbxContent>
                  <w:p w:rsidR="00617D67" w:rsidRPr="00C86B1D" w:rsidRDefault="00617D67" w:rsidP="00617D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C86B1D">
                      <w:rPr>
                        <w:b/>
                        <w:bCs/>
                        <w:sz w:val="12"/>
                        <w:szCs w:val="12"/>
                      </w:rPr>
                      <w:t>1600</w:t>
                    </w:r>
                  </w:p>
                </w:txbxContent>
              </v:textbox>
            </v:shape>
            <v:shape id="_x0000_s1081" type="#_x0000_t202" style="position:absolute;left:1431;top:11139;width:1137;height:358;mso-width-relative:margin;mso-height-relative:margin" strokecolor="white [3212]">
              <v:textbox style="mso-next-textbox:#_x0000_s1081">
                <w:txbxContent>
                  <w:p w:rsidR="00617D67" w:rsidRPr="00702156" w:rsidRDefault="00617D67" w:rsidP="00617D67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 w:rsidRPr="00456B31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α</w:t>
                    </w:r>
                    <w:proofErr w:type="gramEnd"/>
                    <w:r w:rsidRPr="00456B31">
                      <w:rPr>
                        <w:b/>
                        <w:bCs/>
                        <w:sz w:val="16"/>
                        <w:szCs w:val="16"/>
                      </w:rPr>
                      <w:t xml:space="preserve"> (ferrite</w:t>
                    </w:r>
                    <w:r w:rsidRPr="00702156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82" type="#_x0000_t202" style="position:absolute;left:845;top:6875;width:637;height:386;mso-width-relative:margin;mso-height-relative:margin" strokecolor="white [3212]">
              <v:textbox style="mso-next-textbox:#_x0000_s1082">
                <w:txbxContent>
                  <w:p w:rsidR="00617D67" w:rsidRDefault="00617D67" w:rsidP="00617D67">
                    <w:r>
                      <w:t>T°C</w:t>
                    </w:r>
                  </w:p>
                </w:txbxContent>
              </v:textbox>
            </v:shape>
            <v:shape id="_x0000_s1083" type="#_x0000_t202" style="position:absolute;left:10551;top:11428;width:717;height:424;mso-width-relative:margin;mso-height-relative:margin" strokecolor="white [3212]">
              <v:textbox style="mso-next-textbox:#_x0000_s1083">
                <w:txbxContent>
                  <w:p w:rsidR="00617D67" w:rsidRPr="00AC6798" w:rsidRDefault="00617D67" w:rsidP="00617D67">
                    <w:r w:rsidRPr="00AC6798">
                      <w:rPr>
                        <w:b/>
                        <w:bCs/>
                      </w:rPr>
                      <w:t>Fe</w:t>
                    </w:r>
                    <w:r w:rsidRPr="00AC6798">
                      <w:rPr>
                        <w:b/>
                        <w:bCs/>
                        <w:vertAlign w:val="subscript"/>
                      </w:rPr>
                      <w:t>3</w:t>
                    </w:r>
                    <w:r w:rsidRPr="00AC6798">
                      <w:rPr>
                        <w:b/>
                        <w:bCs/>
                      </w:rPr>
                      <w:t>C</w:t>
                    </w:r>
                  </w:p>
                </w:txbxContent>
              </v:textbox>
            </v:shape>
            <v:shape id="_x0000_s1084" type="#_x0000_t32" style="position:absolute;left:3907;top:9154;width:0;height:2575" o:connectortype="straight" strokecolor="black [3200]" strokeweight="1pt">
              <v:stroke dashstyle="dash"/>
              <v:shadow color="#868686"/>
            </v:shape>
            <v:shape id="_x0000_s1085" type="#_x0000_t32" style="position:absolute;left:7099;top:9122;width:0;height:2539" o:connectortype="straight" strokecolor="black [3200]" strokeweight="1pt">
              <v:stroke dashstyle="dash"/>
              <v:shadow color="#868686"/>
            </v:shape>
          </v:group>
        </w:pict>
      </w:r>
      <w:r w:rsidRPr="008C4A7D">
        <w:rPr>
          <w:sz w:val="24"/>
          <w:szCs w:val="24"/>
        </w:rPr>
        <w:t>DIAGRAMME FER-CARBONE (Système Fer-Cémentite)</w:t>
      </w:r>
    </w:p>
    <w:tbl>
      <w:tblPr>
        <w:tblStyle w:val="Grilledutableau"/>
        <w:tblW w:w="0" w:type="auto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3521B2">
              <w:rPr>
                <w:noProof/>
                <w:sz w:val="36"/>
                <w:szCs w:val="36"/>
              </w:rPr>
              <w:pict>
                <v:shape id="_x0000_s1041" type="#_x0000_t32" style="position:absolute;left:0;text-align:left;margin-left:3.25pt;margin-top:10.9pt;width:78.9pt;height:4.55pt;flip:y;z-index:251675648" o:connectortype="straight">
                  <v:stroke endarrow="block"/>
                </v:shape>
              </w:pict>
            </w: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32" style="position:absolute;left:0;text-align:left;margin-left:-5.75pt;margin-top:-.1pt;width:1.4pt;height:17.9pt;flip:x;z-index:251661312;mso-position-horizontal-relative:text;mso-position-vertical-relative:text" o:connectortype="straight"/>
              </w:pict>
            </w: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3521B2">
              <w:rPr>
                <w:noProof/>
                <w:sz w:val="36"/>
                <w:szCs w:val="36"/>
                <w:lang w:val="en-US" w:eastAsia="en-US"/>
              </w:rPr>
              <w:pict>
                <v:shape id="_x0000_s1028" type="#_x0000_t202" style="position:absolute;left:0;text-align:left;margin-left:10.5pt;margin-top:13.75pt;width:69.25pt;height:17.8pt;z-index:251662336;mso-position-horizontal-relative:text;mso-position-vertical-relative:text;mso-width-relative:margin;mso-height-relative:margin" strokecolor="white [3212]">
                  <v:textbox style="mso-next-textbox:#_x0000_s1028">
                    <w:txbxContent>
                      <w:p w:rsidR="00617D67" w:rsidRPr="00456B31" w:rsidRDefault="00617D67" w:rsidP="00617D67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56B31">
                          <w:rPr>
                            <w:b/>
                            <w:bCs/>
                            <w:sz w:val="16"/>
                            <w:szCs w:val="16"/>
                          </w:rPr>
                          <w:t>Liquide +</w:t>
                        </w:r>
                        <w:r w:rsidRPr="00456B31">
                          <w:rPr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t xml:space="preserve"> 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43" type="#_x0000_t32" style="position:absolute;left:0;text-align:left;margin-left:9.55pt;margin-top:8.45pt;width:2.75pt;height:127.05pt;z-index:251677696;mso-position-horizontal-relative:text;mso-position-vertical-relative:text" o:connectortype="straight"/>
              </w:pict>
            </w: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6" style="position:absolute;left:0;text-align:left;margin-left:-6.65pt;margin-top:11.2pt;width:55.95pt;height:40.35pt;z-index:251660288;mso-position-horizontal-relative:text;mso-position-vertical-relative:text" coordsize="1119,807" path="m,c99,199,199,398,385,532v186,134,612,229,734,275e" fillcolor="white [3201]" strokecolor="black [3200]" strokeweight="2.5pt">
                  <v:shadow color="#868686"/>
                  <v:path arrowok="t"/>
                </v:shape>
              </w:pict>
            </w: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617D67" w:rsidRPr="003F1B0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456B31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proofErr w:type="gramStart"/>
            <w:r w:rsidRPr="00456B31">
              <w:rPr>
                <w:rFonts w:cstheme="minorHAnsi"/>
                <w:sz w:val="16"/>
                <w:szCs w:val="16"/>
              </w:rPr>
              <w:t>ɣ</w:t>
            </w:r>
            <w:proofErr w:type="gramEnd"/>
            <w:r w:rsidRPr="00456B31">
              <w:rPr>
                <w:rFonts w:cstheme="minorHAnsi"/>
                <w:sz w:val="16"/>
                <w:szCs w:val="16"/>
              </w:rPr>
              <w:t xml:space="preserve"> +α</w:t>
            </w: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shape id="_x0000_s1042" type="#_x0000_t32" style="position:absolute;left:0;text-align:left;margin-left:16.4pt;margin-top:12.15pt;width:0;height:45.45pt;z-index:251676672;mso-position-horizontal-relative:text;mso-position-vertical-relative:text" o:connectortype="straight" strokecolor="black [3200]" strokeweight="1pt">
                  <v:stroke dashstyle="dash"/>
                  <v:shadow color="#868686"/>
                </v:shape>
              </w:pict>
            </w: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3521B2"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-4.35pt;margin-top:.25pt;width:19.25pt;height:11.9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</w:tr>
      <w:tr w:rsidR="00617D67" w:rsidRPr="008D60B0" w:rsidTr="000C3059"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658" w:type="dxa"/>
          </w:tcPr>
          <w:p w:rsidR="00617D67" w:rsidRPr="008D60B0" w:rsidRDefault="00617D67" w:rsidP="000C3059">
            <w:pPr>
              <w:pStyle w:val="Titre1"/>
              <w:spacing w:line="360" w:lineRule="auto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</w:tr>
    </w:tbl>
    <w:p w:rsidR="00617D67" w:rsidRDefault="00617D67" w:rsidP="00617D67">
      <w:pPr>
        <w:pStyle w:val="Titre1"/>
        <w:shd w:val="clear" w:color="auto" w:fill="FFFFFF"/>
        <w:spacing w:line="360" w:lineRule="auto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pict>
          <v:shape id="_x0000_s1039" type="#_x0000_t32" style="position:absolute;left:0;text-align:left;margin-left:439.7pt;margin-top:38.4pt;width:.05pt;height:5.4pt;z-index:251673600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left:0;text-align:left;margin-left:415.5pt;margin-top:38.75pt;width:0;height:5.4pt;z-index:251672576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left:0;text-align:left;margin-left:367.1pt;margin-top:38.95pt;width:0;height:5.4pt;z-index:251671552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left:0;text-align:left;margin-left:318.95pt;margin-top:38.95pt;width:0;height:5.4pt;z-index:251670528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5" type="#_x0000_t32" style="position:absolute;left:0;text-align:left;margin-left:271.85pt;margin-top:38.5pt;width:0;height:5.4pt;z-index:251669504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4" type="#_x0000_t32" style="position:absolute;left:0;text-align:left;margin-left:227.3pt;margin-top:38.5pt;width:0;height:5.4pt;z-index:251668480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3" type="#_x0000_t32" style="position:absolute;left:0;text-align:left;margin-left:178.45pt;margin-top:38.4pt;width:0;height:5.4pt;z-index:251667456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1" type="#_x0000_t32" style="position:absolute;left:0;text-align:left;margin-left:131.75pt;margin-top:38.95pt;width:0;height:5.4pt;z-index:251665408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2" type="#_x0000_t32" style="position:absolute;left:0;text-align:left;margin-left:82.15pt;margin-top:38.4pt;width:0;height:5.4pt;z-index:251666432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30" type="#_x0000_t32" style="position:absolute;left:0;text-align:left;margin-left:37.6pt;margin-top:38.5pt;width:.05pt;height:5.4pt;z-index:251664384;mso-position-horizontal-relative:text;mso-position-vertical-relative:text" o:connectortype="straight"/>
        </w:pict>
      </w:r>
      <w:r>
        <w:rPr>
          <w:noProof/>
          <w:sz w:val="36"/>
          <w:szCs w:val="36"/>
        </w:rPr>
        <w:pict>
          <v:shape id="_x0000_s1029" type="#_x0000_t32" style="position:absolute;left:0;text-align:left;margin-left:-6.2pt;margin-top:38.85pt;width:0;height:5.4pt;z-index:251663360;mso-position-horizontal-relative:text;mso-position-vertical-relative:text" o:connectortype="straight"/>
        </w:pict>
      </w:r>
    </w:p>
    <w:p w:rsidR="00617D67" w:rsidRDefault="00617D67" w:rsidP="00617D67">
      <w:pPr>
        <w:pStyle w:val="Titre1"/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06F70" w:rsidRDefault="00806F70"/>
    <w:sectPr w:rsidR="00806F70" w:rsidSect="0080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17D67"/>
    <w:rsid w:val="001A5BBD"/>
    <w:rsid w:val="00617D67"/>
    <w:rsid w:val="0080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3"/>
        <o:r id="V:Rule4" type="connector" idref="#_x0000_s1030"/>
        <o:r id="V:Rule5" type="connector" idref="#_x0000_s1041"/>
        <o:r id="V:Rule6" type="connector" idref="#_x0000_s1034"/>
        <o:r id="V:Rule7" type="connector" idref="#_x0000_s1047"/>
        <o:r id="V:Rule8" type="connector" idref="#_x0000_s1038"/>
        <o:r id="V:Rule9" type="connector" idref="#_x0000_s1049"/>
        <o:r id="V:Rule10" type="connector" idref="#_x0000_s1036"/>
        <o:r id="V:Rule11" type="connector" idref="#_x0000_s1050"/>
        <o:r id="V:Rule12" type="connector" idref="#_x0000_s1046"/>
        <o:r id="V:Rule13" type="connector" idref="#_x0000_s1035"/>
        <o:r id="V:Rule14" type="connector" idref="#_x0000_s1039"/>
        <o:r id="V:Rule15" type="connector" idref="#_x0000_s1043"/>
        <o:r id="V:Rule16" type="connector" idref="#_x0000_s1040"/>
        <o:r id="V:Rule17" type="connector" idref="#_x0000_s1037"/>
        <o:r id="V:Rule18" type="connector" idref="#_x0000_s1063"/>
        <o:r id="V:Rule19" type="connector" idref="#_x0000_s1048"/>
        <o:r id="V:Rule20" type="connector" idref="#_x0000_s1066"/>
        <o:r id="V:Rule21" type="connector" idref="#_x0000_s1084"/>
        <o:r id="V:Rule22" type="connector" idref="#_x0000_s1032"/>
        <o:r id="V:Rule23" type="connector" idref="#_x0000_s1042"/>
        <o:r id="V:Rule24" type="connector" idref="#_x0000_s1085"/>
        <o:r id="V:Rule25" type="connector" idref="#_x0000_s1045"/>
        <o:r id="V:Rule2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67"/>
  </w:style>
  <w:style w:type="paragraph" w:styleId="Titre1">
    <w:name w:val="heading 1"/>
    <w:basedOn w:val="Normal"/>
    <w:link w:val="Titre1Car"/>
    <w:qFormat/>
    <w:rsid w:val="0061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7D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61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Bourih Familly</dc:creator>
  <cp:lastModifiedBy>Bourih Familly</cp:lastModifiedBy>
  <cp:revision>1</cp:revision>
  <dcterms:created xsi:type="dcterms:W3CDTF">2021-01-30T17:49:00Z</dcterms:created>
  <dcterms:modified xsi:type="dcterms:W3CDTF">2021-01-30T17:50:00Z</dcterms:modified>
</cp:coreProperties>
</file>