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74" w:rsidRPr="00F20974" w:rsidRDefault="00F20974" w:rsidP="00F2097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0974">
        <w:rPr>
          <w:rFonts w:asciiTheme="majorBidi" w:hAnsiTheme="majorBidi" w:cstheme="majorBidi"/>
          <w:b/>
          <w:bCs/>
          <w:sz w:val="32"/>
          <w:szCs w:val="32"/>
        </w:rPr>
        <w:t>Opacités rondes intra pulmonaires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I- </w:t>
      </w:r>
      <w:r w:rsidRPr="00F20974">
        <w:rPr>
          <w:rFonts w:asciiTheme="majorBidi" w:hAnsiTheme="majorBidi" w:cstheme="majorBidi"/>
          <w:b/>
          <w:bCs/>
          <w:sz w:val="24"/>
          <w:szCs w:val="24"/>
        </w:rPr>
        <w:t>GÉNÉRALITÉS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Opacité radiologique ronde, de diamètre supérieur à un centimètre, bien limitée sur les trois quarts au moins de sa circonférence. Elle peut être unique ou multiple.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II- </w:t>
      </w:r>
      <w:r w:rsidRPr="00F20974">
        <w:rPr>
          <w:rFonts w:asciiTheme="majorBidi" w:hAnsiTheme="majorBidi" w:cstheme="majorBidi"/>
          <w:b/>
          <w:bCs/>
          <w:sz w:val="24"/>
          <w:szCs w:val="24"/>
        </w:rPr>
        <w:t>ORIENTATION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0974">
        <w:rPr>
          <w:rFonts w:asciiTheme="majorBidi" w:hAnsiTheme="majorBidi" w:cstheme="majorBidi"/>
          <w:b/>
          <w:bCs/>
          <w:sz w:val="24"/>
          <w:szCs w:val="24"/>
        </w:rPr>
        <w:t>DIAGNOSTIQUE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A/ Diagnostic positif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1. Circonstances de découverte</w:t>
      </w:r>
    </w:p>
    <w:p w:rsidR="00F20974" w:rsidRPr="00F20974" w:rsidRDefault="00F20974" w:rsidP="00F2097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Soit examen radiologique systématique.</w:t>
      </w:r>
    </w:p>
    <w:p w:rsidR="00F20974" w:rsidRPr="00F20974" w:rsidRDefault="00F20974" w:rsidP="00F2097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Soit lors du bilan d’une affection extra-pulmonaire.</w:t>
      </w:r>
    </w:p>
    <w:p w:rsidR="00F20974" w:rsidRPr="00F20974" w:rsidRDefault="00F20974" w:rsidP="00F2097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Soit sur point d’appel clinique : toux, douleur, hémoptysies, signes généraux.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2. Données radiologiques</w:t>
      </w:r>
    </w:p>
    <w:p w:rsidR="00F20974" w:rsidRPr="00F20974" w:rsidRDefault="00F20974" w:rsidP="00F209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Radiographie pulmonaire de face et profil.</w:t>
      </w:r>
    </w:p>
    <w:p w:rsidR="00F20974" w:rsidRPr="00F20974" w:rsidRDefault="00F20974" w:rsidP="00F20974">
      <w:pPr>
        <w:ind w:left="284" w:firstLine="142"/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Scanner thoracique ++ avec injection et coupes fines sur l’opacité avec mesure de densité.</w:t>
      </w:r>
    </w:p>
    <w:p w:rsidR="00F20974" w:rsidRPr="00F20974" w:rsidRDefault="00F20974" w:rsidP="00F20974">
      <w:pPr>
        <w:ind w:left="284" w:firstLine="142"/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Précise les caractéristiques de l’opacité :</w:t>
      </w:r>
    </w:p>
    <w:p w:rsidR="00F20974" w:rsidRPr="00F20974" w:rsidRDefault="00F20974" w:rsidP="00F209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nombre : unique ou multiple ;</w:t>
      </w:r>
    </w:p>
    <w:p w:rsidR="00F20974" w:rsidRPr="00F20974" w:rsidRDefault="00F20974" w:rsidP="00F209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localisation : base ou sommets, périphérique ou centrale ;</w:t>
      </w:r>
    </w:p>
    <w:p w:rsidR="00F20974" w:rsidRPr="00F20974" w:rsidRDefault="00F20974" w:rsidP="00F209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taille ;</w:t>
      </w:r>
    </w:p>
    <w:p w:rsidR="00F20974" w:rsidRPr="00F20974" w:rsidRDefault="00F20974" w:rsidP="00F209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contours :</w:t>
      </w:r>
    </w:p>
    <w:p w:rsidR="00F20974" w:rsidRPr="00F20974" w:rsidRDefault="00F20974" w:rsidP="00F20974">
      <w:pPr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F20974">
        <w:rPr>
          <w:rFonts w:asciiTheme="majorBidi" w:hAnsiTheme="majorBidi" w:cstheme="majorBidi"/>
          <w:sz w:val="24"/>
          <w:szCs w:val="24"/>
        </w:rPr>
        <w:t>* réguliers (bénin dans 80 % des cas),</w:t>
      </w:r>
    </w:p>
    <w:p w:rsidR="00F20974" w:rsidRPr="00F20974" w:rsidRDefault="00F20974" w:rsidP="00F20974">
      <w:pPr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F20974">
        <w:rPr>
          <w:rFonts w:asciiTheme="majorBidi" w:hAnsiTheme="majorBidi" w:cstheme="majorBidi"/>
          <w:sz w:val="24"/>
          <w:szCs w:val="24"/>
        </w:rPr>
        <w:t>* irréguliers (malin dans 80 % des cas) ;</w:t>
      </w:r>
    </w:p>
    <w:p w:rsidR="00F20974" w:rsidRPr="00F20974" w:rsidRDefault="00F20974" w:rsidP="00F2097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contenu :</w:t>
      </w:r>
    </w:p>
    <w:p w:rsidR="00F20974" w:rsidRPr="00F20974" w:rsidRDefault="00F20974" w:rsidP="00F20974">
      <w:pPr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F20974"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bronchogramme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aérique,</w:t>
      </w:r>
    </w:p>
    <w:p w:rsidR="00F20974" w:rsidRPr="00F20974" w:rsidRDefault="00F20974" w:rsidP="00F20974">
      <w:pPr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F20974">
        <w:rPr>
          <w:rFonts w:asciiTheme="majorBidi" w:hAnsiTheme="majorBidi" w:cstheme="majorBidi"/>
          <w:sz w:val="24"/>
          <w:szCs w:val="24"/>
        </w:rPr>
        <w:t>* excavation :</w:t>
      </w:r>
    </w:p>
    <w:p w:rsidR="00F20974" w:rsidRPr="002D268C" w:rsidRDefault="00F20974" w:rsidP="002D268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268C">
        <w:rPr>
          <w:rFonts w:asciiTheme="majorBidi" w:hAnsiTheme="majorBidi" w:cstheme="majorBidi"/>
          <w:sz w:val="24"/>
          <w:szCs w:val="24"/>
        </w:rPr>
        <w:t>aspect de la paroi (fine, épaisse ou irrégulière),</w:t>
      </w:r>
    </w:p>
    <w:p w:rsidR="00F20974" w:rsidRPr="002D268C" w:rsidRDefault="00F20974" w:rsidP="002D268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2D268C">
        <w:rPr>
          <w:rFonts w:asciiTheme="majorBidi" w:hAnsiTheme="majorBidi" w:cstheme="majorBidi"/>
          <w:sz w:val="24"/>
          <w:szCs w:val="24"/>
        </w:rPr>
        <w:t>préciser l’existence d’un niveau hydro-aérique,</w:t>
      </w:r>
    </w:p>
    <w:p w:rsidR="00F20974" w:rsidRPr="002D268C" w:rsidRDefault="00F20974" w:rsidP="002D268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2D268C">
        <w:rPr>
          <w:rFonts w:asciiTheme="majorBidi" w:hAnsiTheme="majorBidi" w:cstheme="majorBidi"/>
          <w:sz w:val="24"/>
          <w:szCs w:val="24"/>
        </w:rPr>
        <w:t xml:space="preserve"> centrale ou excavée ;</w:t>
      </w:r>
    </w:p>
    <w:p w:rsidR="00F20974" w:rsidRPr="00F20974" w:rsidRDefault="002D268C" w:rsidP="00F209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F20974" w:rsidRPr="00F20974">
        <w:rPr>
          <w:rFonts w:asciiTheme="majorBidi" w:hAnsiTheme="majorBidi" w:cstheme="majorBidi"/>
          <w:sz w:val="24"/>
          <w:szCs w:val="24"/>
        </w:rPr>
        <w:t>* calcifications (en faveur de la bénignité) ;</w:t>
      </w:r>
    </w:p>
    <w:p w:rsidR="00F20974" w:rsidRPr="002D268C" w:rsidRDefault="00F20974" w:rsidP="002D268C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2D268C">
        <w:rPr>
          <w:rFonts w:asciiTheme="majorBidi" w:hAnsiTheme="majorBidi" w:cstheme="majorBidi"/>
          <w:sz w:val="24"/>
          <w:szCs w:val="24"/>
        </w:rPr>
        <w:t>association à d’autres anomalies ++ :</w:t>
      </w:r>
    </w:p>
    <w:p w:rsidR="00F20974" w:rsidRPr="002D268C" w:rsidRDefault="002D268C" w:rsidP="002D268C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F20974" w:rsidRPr="00F20974">
        <w:rPr>
          <w:rFonts w:asciiTheme="majorBidi" w:hAnsiTheme="majorBidi" w:cstheme="majorBidi"/>
          <w:sz w:val="24"/>
          <w:szCs w:val="24"/>
        </w:rPr>
        <w:t>adénopathies</w:t>
      </w:r>
      <w:proofErr w:type="gramStart"/>
      <w:r w:rsidR="00F20974" w:rsidRPr="00F2097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20974" w:rsidRPr="002D268C">
        <w:rPr>
          <w:rFonts w:asciiTheme="majorBidi" w:hAnsiTheme="majorBidi" w:cstheme="majorBidi"/>
          <w:sz w:val="24"/>
          <w:szCs w:val="24"/>
        </w:rPr>
        <w:t>épanchement pleural,</w:t>
      </w:r>
      <w:r>
        <w:rPr>
          <w:rFonts w:asciiTheme="majorBidi" w:hAnsiTheme="majorBidi" w:cstheme="majorBidi"/>
          <w:sz w:val="24"/>
          <w:szCs w:val="24"/>
        </w:rPr>
        <w:t xml:space="preserve"> atélectasie, </w:t>
      </w:r>
      <w:r w:rsidR="00F20974" w:rsidRPr="002D268C">
        <w:rPr>
          <w:rFonts w:asciiTheme="majorBidi" w:hAnsiTheme="majorBidi" w:cstheme="majorBidi"/>
          <w:sz w:val="24"/>
          <w:szCs w:val="24"/>
        </w:rPr>
        <w:t>lyse osseuse,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20974" w:rsidRPr="002D268C">
        <w:rPr>
          <w:rFonts w:asciiTheme="majorBidi" w:hAnsiTheme="majorBidi" w:cstheme="majorBidi"/>
          <w:sz w:val="24"/>
          <w:szCs w:val="24"/>
        </w:rPr>
        <w:t>franchissement de scissure.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lastRenderedPageBreak/>
        <w:t>3. Étude de radiographies antérieures éventuelles +++</w:t>
      </w:r>
    </w:p>
    <w:p w:rsidR="00F20974" w:rsidRPr="00F20974" w:rsidRDefault="00F20974" w:rsidP="002D268C">
      <w:pPr>
        <w:ind w:firstLine="426"/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Précise l’évolutivité de l’anomalie.</w:t>
      </w:r>
    </w:p>
    <w:p w:rsidR="00F20974" w:rsidRPr="00F20974" w:rsidRDefault="00F20974" w:rsidP="002D268C">
      <w:pPr>
        <w:ind w:firstLine="426"/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Estime le temps de doublement.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B/ Diagnostic différentiel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 xml:space="preserve">● Opacités </w:t>
      </w:r>
      <w:r w:rsidR="002D268C" w:rsidRPr="00F20974">
        <w:rPr>
          <w:rFonts w:asciiTheme="majorBidi" w:hAnsiTheme="majorBidi" w:cstheme="majorBidi"/>
          <w:sz w:val="24"/>
          <w:szCs w:val="24"/>
        </w:rPr>
        <w:t>extra parenchymateuses</w:t>
      </w:r>
      <w:r w:rsidRPr="00F20974">
        <w:rPr>
          <w:rFonts w:asciiTheme="majorBidi" w:hAnsiTheme="majorBidi" w:cstheme="majorBidi"/>
          <w:sz w:val="24"/>
          <w:szCs w:val="24"/>
        </w:rPr>
        <w:t xml:space="preserve"> :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 xml:space="preserve">épanchement pleural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scissural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opacité pariétale (mamelon, exostose ; valeur de la radiographie de profil)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 xml:space="preserve">opacité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médiastinale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hernie diaphragmatique.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Le diagnostic est redressé par le TDM thoracique.</w:t>
      </w:r>
    </w:p>
    <w:p w:rsidR="00F20974" w:rsidRPr="002D268C" w:rsidRDefault="00F20974" w:rsidP="00F209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D268C">
        <w:rPr>
          <w:rFonts w:asciiTheme="majorBidi" w:hAnsiTheme="majorBidi" w:cstheme="majorBidi"/>
          <w:b/>
          <w:bCs/>
          <w:sz w:val="28"/>
          <w:szCs w:val="28"/>
        </w:rPr>
        <w:t>/ Diagnostic étiologique</w:t>
      </w:r>
    </w:p>
    <w:p w:rsidR="00F20974" w:rsidRPr="002D268C" w:rsidRDefault="00F20974" w:rsidP="00F209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268C">
        <w:rPr>
          <w:rFonts w:asciiTheme="majorBidi" w:hAnsiTheme="majorBidi" w:cstheme="majorBidi"/>
          <w:b/>
          <w:bCs/>
          <w:sz w:val="28"/>
          <w:szCs w:val="28"/>
        </w:rPr>
        <w:t>1. Interrogatoire et examen clinique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Âge.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Origine ethnique.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Tabac (âge de début, nombre de cigarettes par jour).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Exposition à des poussières, toxiques.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Antécédents pulmonaires et généraux.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Examen clinique complet (adénopathies…).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IDR tuberculine.</w:t>
      </w:r>
    </w:p>
    <w:p w:rsidR="00F20974" w:rsidRPr="002D268C" w:rsidRDefault="00F20974" w:rsidP="00F209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268C">
        <w:rPr>
          <w:rFonts w:asciiTheme="majorBidi" w:hAnsiTheme="majorBidi" w:cstheme="majorBidi"/>
          <w:b/>
          <w:bCs/>
          <w:sz w:val="28"/>
          <w:szCs w:val="28"/>
        </w:rPr>
        <w:t>2. Biologie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NFS-VS.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Ionogramme sanguin, bilan hépatique.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BK crachats ou tubages.</w:t>
      </w:r>
    </w:p>
    <w:p w:rsidR="00F20974" w:rsidRPr="002D268C" w:rsidRDefault="00F20974" w:rsidP="00F2097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D268C">
        <w:rPr>
          <w:rFonts w:asciiTheme="majorBidi" w:hAnsiTheme="majorBidi" w:cstheme="majorBidi"/>
          <w:b/>
          <w:bCs/>
          <w:sz w:val="28"/>
          <w:szCs w:val="28"/>
        </w:rPr>
        <w:t xml:space="preserve">3. Radiologie </w:t>
      </w:r>
    </w:p>
    <w:p w:rsidR="00F20974" w:rsidRPr="002D268C" w:rsidRDefault="00F20974" w:rsidP="00F209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268C">
        <w:rPr>
          <w:rFonts w:asciiTheme="majorBidi" w:hAnsiTheme="majorBidi" w:cstheme="majorBidi"/>
          <w:b/>
          <w:bCs/>
          <w:sz w:val="28"/>
          <w:szCs w:val="28"/>
        </w:rPr>
        <w:t>4. Fibroscopie bronchique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Aspiration BK et cytologie.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Biopsies des lésions.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lastRenderedPageBreak/>
        <w:t>● Faire une recherche de BK crachats ou tubage et cytologie sur expectoration après la fibroscopie.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L’OPACITÉ UNIQUE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tabagisme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âge</w:t>
      </w:r>
      <w:r w:rsidR="002D268C">
        <w:rPr>
          <w:rFonts w:asciiTheme="majorBidi" w:hAnsiTheme="majorBidi" w:cstheme="majorBidi"/>
          <w:sz w:val="24"/>
          <w:szCs w:val="24"/>
        </w:rPr>
        <w:t xml:space="preserve"> (</w:t>
      </w:r>
      <w:r w:rsidRPr="00F20974">
        <w:rPr>
          <w:rFonts w:asciiTheme="majorBidi" w:hAnsiTheme="majorBidi" w:cstheme="majorBidi"/>
          <w:sz w:val="24"/>
          <w:szCs w:val="24"/>
        </w:rPr>
        <w:t>50 ans)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critères radiologiques :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diamètre de la tumeur : 80 % de tumeurs bénignes si &lt; 2 cm,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contours irréguliers ; 50 à 90 % malins,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contours réguliers ; 20 % malins,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calcification rare ; 20 % de tumeurs malignes,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évolutivité radiologique sur deux ans (en cas de clichés antérieurs),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B/ Causes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1. Tumeurs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a) Tumeurs malignes primitives (QS)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Âge &gt; 50 ans, tabagisme.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Altération de l’état général et/ou signes cliniques d’appel.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Aspect irrégulier ; taille souvent &gt; 2 cm.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Excavation 10 % avec paroi épaisse, irrégulière.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b) Tumeurs à malignité réduite : carcinoïde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Sujet jeune.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Souvent révélée par une hémoptysie ou RP systématique.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Localisation préférentielle au 1/2 supérieur du champ pulmonaire.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c) Tumeurs malignes secondaires (QS)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Notion d’un primitif connu (sein, testicule, sarcome, prostate).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Lobe inférieur souvent.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Opacités multiples homogènes, bilatérales, de diamètres différents (lâcher de ballons).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Dans 25 % des cas, la métastase est unique, périphérique.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Les calcifications sont exceptionnelles, l’excavation rare ; 5 %.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d) Plus rares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 xml:space="preserve">Lymphomes,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plasmocytomes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>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Sarcome Kaposi.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e) Tumeurs bénignes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Hamartome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: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c’est la lésion bénigne la plus fréquente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6 à 8 % des opacités rondes solitaires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la localisation préférentielle est périphérique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* le nodule est très bien limité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 xml:space="preserve">* les calcifications en </w:t>
      </w:r>
      <w:r w:rsidRPr="00F20974">
        <w:rPr>
          <w:rFonts w:asciiTheme="majorBidi" w:hAnsiTheme="majorBidi" w:cstheme="majorBidi"/>
          <w:i/>
          <w:iCs/>
          <w:sz w:val="24"/>
          <w:szCs w:val="24"/>
        </w:rPr>
        <w:t xml:space="preserve">pop-corn </w:t>
      </w:r>
      <w:r w:rsidRPr="00F20974">
        <w:rPr>
          <w:rFonts w:asciiTheme="majorBidi" w:hAnsiTheme="majorBidi" w:cstheme="majorBidi"/>
          <w:sz w:val="24"/>
          <w:szCs w:val="24"/>
        </w:rPr>
        <w:t>et l’existence d’une composante graisseuse sont caractéristiques.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Autres : léiomyome, fibromes, lipomes.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2. Infections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</w:t>
      </w:r>
      <w:proofErr w:type="spellStart"/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Tuberculome</w:t>
      </w:r>
      <w:proofErr w:type="spellEnd"/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Terrain, contexte clinique.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Lobe supérieur.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Calcifications concentriques.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Opacités satellites.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b) Caverne tuberculeuse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Excavation prédominant aux lobes supérieurs, nodules satellites fréquents.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c) Abcès du poumon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Contexte infectieux aigu ou subaigu.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Niveau liquide, la paroi de la cavité est fine.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Les expectorations sont fétides.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Lobes inférieurs (droit ++)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d) Infection à germes à croissance lente (rare)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 xml:space="preserve">Actinomycoses,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nocardia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>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Patients souvent immunodéprimés.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e) Kyste hydatique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Origine géographique +.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L’opacité atteint préférentiellement les lobes inférieurs, est de limite nette et de grande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20974">
        <w:rPr>
          <w:rFonts w:asciiTheme="majorBidi" w:hAnsiTheme="majorBidi" w:cstheme="majorBidi"/>
          <w:sz w:val="24"/>
          <w:szCs w:val="24"/>
        </w:rPr>
        <w:t>taille</w:t>
      </w:r>
      <w:proofErr w:type="gramEnd"/>
      <w:r w:rsidRPr="00F20974">
        <w:rPr>
          <w:rFonts w:asciiTheme="majorBidi" w:hAnsiTheme="majorBidi" w:cstheme="majorBidi"/>
          <w:sz w:val="24"/>
          <w:szCs w:val="24"/>
        </w:rPr>
        <w:t>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Tonalité hydrique au TDM++.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Hyperéosinophilie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absente sauf rupture (avec apparition d’un niveau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hydroaérique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 xml:space="preserve"> ou d’une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20974">
        <w:rPr>
          <w:rFonts w:asciiTheme="majorBidi" w:hAnsiTheme="majorBidi" w:cstheme="majorBidi"/>
          <w:sz w:val="24"/>
          <w:szCs w:val="24"/>
        </w:rPr>
        <w:t>réaction</w:t>
      </w:r>
      <w:proofErr w:type="gramEnd"/>
      <w:r w:rsidRPr="00F20974">
        <w:rPr>
          <w:rFonts w:asciiTheme="majorBidi" w:hAnsiTheme="majorBidi" w:cstheme="majorBidi"/>
          <w:sz w:val="24"/>
          <w:szCs w:val="24"/>
        </w:rPr>
        <w:t xml:space="preserve"> pleurale).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Le diagnostic est sérologique.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f) Mycoses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Rares en France, sauf dans le cas du sida (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coccidioïdiomycose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>, cryptococcose, histoplasmose).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3. Maladies immunologiques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a) Nodule rhumatoïde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Notion de polyarthrite connue.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Prédomine aux lobes inférieurs.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Une excavation est possible mais rare.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b) Maladie de Wegener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Associée à une atteinte ORL et rénale.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Le nodule est excavé dans plus de 50 % des cas.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Hémorragie alvéolaire (verre dépoli) associé.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Valeur diagnostique des ANCA.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4. Malformations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Kyste </w:t>
      </w:r>
      <w:proofErr w:type="spellStart"/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bronchogénique</w:t>
      </w:r>
      <w:proofErr w:type="spellEnd"/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De tonalité hydrique, à contours très réguliers.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b) Séquestration pulmonaire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Toujours située au lobe inférieur, segment postéro-interne.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Valeur diagnostique de l’artériographie (pour repérer le pédicule nourricier sous-diaphragmatique).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Anévrisme </w:t>
      </w:r>
      <w:proofErr w:type="spellStart"/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artérioveineux</w:t>
      </w:r>
      <w:proofErr w:type="spellEnd"/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pulmonaire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Contour net, homogène.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Diagnostic au scanner avec injection.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5. Divers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a) Hématome pulmonaire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Contexte traumatique, siège sous-pleural.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b) Infarctus pulmonaire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Contexte thromboembolique.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c) Pneumopathie chronique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d) Atélectasie par enroulement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 xml:space="preserve">Aux </w:t>
      </w:r>
      <w:proofErr w:type="gramStart"/>
      <w:r w:rsidRPr="00F20974">
        <w:rPr>
          <w:rFonts w:asciiTheme="majorBidi" w:hAnsiTheme="majorBidi" w:cstheme="majorBidi"/>
          <w:sz w:val="24"/>
          <w:szCs w:val="24"/>
        </w:rPr>
        <w:t xml:space="preserve">bases, </w:t>
      </w:r>
      <w:r w:rsidR="002D268C">
        <w:rPr>
          <w:rFonts w:asciiTheme="majorBidi" w:hAnsiTheme="majorBidi" w:cstheme="majorBidi"/>
          <w:sz w:val="24"/>
          <w:szCs w:val="24"/>
        </w:rPr>
        <w:t xml:space="preserve"> </w:t>
      </w:r>
      <w:r w:rsidRPr="00F20974">
        <w:rPr>
          <w:rFonts w:asciiTheme="majorBidi" w:hAnsiTheme="majorBidi" w:cstheme="majorBidi"/>
          <w:sz w:val="24"/>
          <w:szCs w:val="24"/>
        </w:rPr>
        <w:t>associée</w:t>
      </w:r>
      <w:proofErr w:type="gramEnd"/>
      <w:r w:rsidRPr="00F20974">
        <w:rPr>
          <w:rFonts w:asciiTheme="majorBidi" w:hAnsiTheme="majorBidi" w:cstheme="majorBidi"/>
          <w:sz w:val="24"/>
          <w:szCs w:val="24"/>
        </w:rPr>
        <w:t xml:space="preserve"> à un épanchement pleural.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Trajet arciforme des bronches et vaisseaux au TDM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e) Pneumopathie huileuse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Lobe inférieur.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Tonalité graisseuse au TDM.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Contexte particulier : utilisateurs d’huile de paraffine ou exposition aux huiles industrielles.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i/>
          <w:iCs/>
          <w:sz w:val="24"/>
          <w:szCs w:val="24"/>
        </w:rPr>
        <w:t>f) Sarcoïdose (QS)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Opacité ronde isolée ou multiples.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OPACITÉS MULTIPLES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Toutes les étiologies discutées plus haut peuvent donner le tableau d’opacités multiples.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>1. Causes fréquentes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Métastases pulmonaires hématogènes réalisant l’image en lâcher de ballons :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opacités prédominent aux bases ;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F20974">
        <w:rPr>
          <w:rFonts w:asciiTheme="majorBidi" w:hAnsiTheme="majorBidi" w:cstheme="majorBidi"/>
          <w:sz w:val="24"/>
          <w:szCs w:val="24"/>
        </w:rPr>
        <w:t>taille inégale.</w:t>
      </w:r>
    </w:p>
    <w:p w:rsidR="00F20974" w:rsidRPr="00F20974" w:rsidRDefault="00F20974" w:rsidP="00F20974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20974">
        <w:rPr>
          <w:rFonts w:asciiTheme="majorBidi" w:hAnsiTheme="majorBidi" w:cstheme="majorBidi"/>
          <w:b/>
          <w:bCs/>
          <w:sz w:val="24"/>
          <w:szCs w:val="24"/>
        </w:rPr>
        <w:lastRenderedPageBreak/>
        <w:t>2. Causes plus rares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Sarcoïdose.</w:t>
      </w:r>
    </w:p>
    <w:p w:rsidR="00F20974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>● Maladies inflammatoires (Wegener, polyarthrite rhumatoïde).</w:t>
      </w:r>
    </w:p>
    <w:p w:rsidR="00600705" w:rsidRPr="00F20974" w:rsidRDefault="00F20974" w:rsidP="00F20974">
      <w:pPr>
        <w:rPr>
          <w:rFonts w:asciiTheme="majorBidi" w:hAnsiTheme="majorBidi" w:cstheme="majorBidi"/>
          <w:sz w:val="24"/>
          <w:szCs w:val="24"/>
        </w:rPr>
      </w:pPr>
      <w:r w:rsidRPr="00F20974">
        <w:rPr>
          <w:rFonts w:asciiTheme="majorBidi" w:hAnsiTheme="majorBidi" w:cstheme="majorBidi"/>
          <w:sz w:val="24"/>
          <w:szCs w:val="24"/>
        </w:rPr>
        <w:t xml:space="preserve">● Infection (tuberculose, </w:t>
      </w:r>
      <w:proofErr w:type="spellStart"/>
      <w:r w:rsidRPr="00F20974">
        <w:rPr>
          <w:rFonts w:asciiTheme="majorBidi" w:hAnsiTheme="majorBidi" w:cstheme="majorBidi"/>
          <w:sz w:val="24"/>
          <w:szCs w:val="24"/>
        </w:rPr>
        <w:t>nocardiose</w:t>
      </w:r>
      <w:proofErr w:type="spellEnd"/>
      <w:r w:rsidRPr="00F20974">
        <w:rPr>
          <w:rFonts w:asciiTheme="majorBidi" w:hAnsiTheme="majorBidi" w:cstheme="majorBidi"/>
          <w:sz w:val="24"/>
          <w:szCs w:val="24"/>
        </w:rPr>
        <w:t>, actinomycose).</w:t>
      </w:r>
    </w:p>
    <w:sectPr w:rsidR="00600705" w:rsidRPr="00F2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44"/>
    <w:multiLevelType w:val="hybridMultilevel"/>
    <w:tmpl w:val="B4D4E1F6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03769F"/>
    <w:multiLevelType w:val="hybridMultilevel"/>
    <w:tmpl w:val="A89CE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03BD"/>
    <w:multiLevelType w:val="hybridMultilevel"/>
    <w:tmpl w:val="318E6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2F11"/>
    <w:multiLevelType w:val="hybridMultilevel"/>
    <w:tmpl w:val="96247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228"/>
    <w:multiLevelType w:val="hybridMultilevel"/>
    <w:tmpl w:val="D99C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46A8"/>
    <w:multiLevelType w:val="hybridMultilevel"/>
    <w:tmpl w:val="6C7EB8E0"/>
    <w:lvl w:ilvl="0" w:tplc="1904F4FE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E663807"/>
    <w:multiLevelType w:val="hybridMultilevel"/>
    <w:tmpl w:val="33BCFCF0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2BF0071"/>
    <w:multiLevelType w:val="hybridMultilevel"/>
    <w:tmpl w:val="371CB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77223"/>
    <w:multiLevelType w:val="hybridMultilevel"/>
    <w:tmpl w:val="0DA2525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65D15C8"/>
    <w:multiLevelType w:val="hybridMultilevel"/>
    <w:tmpl w:val="926E0D72"/>
    <w:lvl w:ilvl="0" w:tplc="A0E03FBC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E"/>
    <w:rsid w:val="002D268C"/>
    <w:rsid w:val="00600705"/>
    <w:rsid w:val="0060163E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hamzis</dc:creator>
  <cp:lastModifiedBy>hamzis</cp:lastModifiedBy>
  <cp:revision>3</cp:revision>
  <dcterms:created xsi:type="dcterms:W3CDTF">2018-09-25T17:20:00Z</dcterms:created>
  <dcterms:modified xsi:type="dcterms:W3CDTF">2018-09-25T17:39:00Z</dcterms:modified>
</cp:coreProperties>
</file>