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C7" w:rsidRDefault="00B101C7" w:rsidP="00B101C7">
      <w:pPr>
        <w:jc w:val="center"/>
        <w:rPr>
          <w:b/>
          <w:bCs/>
          <w:sz w:val="36"/>
          <w:szCs w:val="36"/>
        </w:rPr>
      </w:pPr>
      <w:r w:rsidRPr="00B101C7">
        <w:rPr>
          <w:b/>
          <w:bCs/>
          <w:sz w:val="36"/>
          <w:szCs w:val="36"/>
        </w:rPr>
        <w:t>Solution des exercices 3 et 4 du TD : Noyau interphasique</w:t>
      </w:r>
    </w:p>
    <w:p w:rsidR="00E931A4" w:rsidRDefault="00B101C7" w:rsidP="00B101C7">
      <w:pPr>
        <w:rPr>
          <w:b/>
          <w:bCs/>
          <w:sz w:val="24"/>
          <w:szCs w:val="24"/>
        </w:rPr>
      </w:pPr>
      <w:r w:rsidRPr="00B101C7">
        <w:rPr>
          <w:b/>
          <w:bCs/>
          <w:sz w:val="24"/>
          <w:szCs w:val="24"/>
          <w:u w:val="single"/>
        </w:rPr>
        <w:t>Exercice 03</w:t>
      </w:r>
      <w:r>
        <w:rPr>
          <w:b/>
          <w:bCs/>
          <w:sz w:val="24"/>
          <w:szCs w:val="24"/>
        </w:rPr>
        <w:t> :</w:t>
      </w:r>
    </w:p>
    <w:tbl>
      <w:tblPr>
        <w:tblStyle w:val="Grilledutableau"/>
        <w:tblW w:w="0" w:type="auto"/>
        <w:tblLook w:val="04A0"/>
      </w:tblPr>
      <w:tblGrid>
        <w:gridCol w:w="3070"/>
        <w:gridCol w:w="1716"/>
        <w:gridCol w:w="4426"/>
      </w:tblGrid>
      <w:tr w:rsidR="00B101C7" w:rsidTr="008B35F1">
        <w:tc>
          <w:tcPr>
            <w:tcW w:w="3070" w:type="dxa"/>
            <w:vMerge w:val="restart"/>
            <w:vAlign w:val="center"/>
          </w:tcPr>
          <w:p w:rsidR="00B101C7" w:rsidRDefault="00B101C7" w:rsidP="00B101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Critères d’analyse</w:t>
            </w:r>
          </w:p>
        </w:tc>
        <w:tc>
          <w:tcPr>
            <w:tcW w:w="6142" w:type="dxa"/>
            <w:gridSpan w:val="2"/>
          </w:tcPr>
          <w:p w:rsidR="00B101C7" w:rsidRDefault="00B101C7" w:rsidP="00B101C7">
            <w:pPr>
              <w:rPr>
                <w:sz w:val="24"/>
                <w:szCs w:val="24"/>
              </w:rPr>
            </w:pPr>
            <w:r w:rsidRPr="00484881">
              <w:rPr>
                <w:b/>
                <w:bCs/>
                <w:sz w:val="24"/>
                <w:szCs w:val="24"/>
                <w:u w:val="single"/>
              </w:rPr>
              <w:t>Noyau</w:t>
            </w:r>
            <w:r>
              <w:rPr>
                <w:b/>
                <w:bCs/>
                <w:sz w:val="24"/>
                <w:szCs w:val="24"/>
              </w:rPr>
              <w:t xml:space="preserve"> : - </w:t>
            </w:r>
            <w:r w:rsidRPr="00B101C7">
              <w:rPr>
                <w:sz w:val="24"/>
                <w:szCs w:val="24"/>
              </w:rPr>
              <w:t>Inégalité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taille des noyaux d’une cellule à l’autre (anisocaryose</w:t>
            </w:r>
            <w:r w:rsidR="00484881">
              <w:rPr>
                <w:sz w:val="24"/>
                <w:szCs w:val="24"/>
              </w:rPr>
              <w:t>)</w:t>
            </w:r>
          </w:p>
          <w:p w:rsidR="00B101C7" w:rsidRDefault="00484881" w:rsidP="00B101C7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irrégulière (présence d’encoches, noyau polylobé)</w:t>
            </w:r>
          </w:p>
          <w:p w:rsidR="00B101C7" w:rsidRPr="00484881" w:rsidRDefault="00484881" w:rsidP="00484881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Aspect dense et sombre du noyau lié à une condensation ou augmentation du nombre des chromosomes</w:t>
            </w:r>
          </w:p>
        </w:tc>
      </w:tr>
      <w:tr w:rsidR="00484881" w:rsidTr="00024033">
        <w:tc>
          <w:tcPr>
            <w:tcW w:w="3070" w:type="dxa"/>
            <w:vMerge/>
          </w:tcPr>
          <w:p w:rsidR="00484881" w:rsidRDefault="00484881" w:rsidP="00B10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42" w:type="dxa"/>
            <w:gridSpan w:val="2"/>
          </w:tcPr>
          <w:p w:rsidR="00484881" w:rsidRDefault="00484881" w:rsidP="00B101C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Nucléole </w:t>
            </w:r>
            <w:r>
              <w:rPr>
                <w:b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On peut avoir plus d’un nucléole par cellule</w:t>
            </w:r>
          </w:p>
          <w:p w:rsidR="00484881" w:rsidRDefault="00484881" w:rsidP="00484881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nucléoles sont volumineux</w:t>
            </w:r>
          </w:p>
          <w:p w:rsidR="00484881" w:rsidRPr="00484881" w:rsidRDefault="00484881" w:rsidP="00484881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Aspect sombre dû à l’activité synthétique importante des ARN 45S du ribosome</w:t>
            </w:r>
          </w:p>
        </w:tc>
      </w:tr>
      <w:tr w:rsidR="00484881" w:rsidTr="00476C7C">
        <w:tc>
          <w:tcPr>
            <w:tcW w:w="3070" w:type="dxa"/>
            <w:vMerge/>
          </w:tcPr>
          <w:p w:rsidR="00484881" w:rsidRDefault="00484881" w:rsidP="00B10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42" w:type="dxa"/>
            <w:gridSpan w:val="2"/>
          </w:tcPr>
          <w:p w:rsidR="00484881" w:rsidRPr="00C9329F" w:rsidRDefault="00C9329F" w:rsidP="00B101C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RNP</w:t>
            </w:r>
            <w:r>
              <w:rPr>
                <w:b/>
                <w:bCs/>
                <w:sz w:val="24"/>
                <w:szCs w:val="24"/>
              </w:rPr>
              <w:t xml:space="preserve"> : </w:t>
            </w:r>
            <w:r>
              <w:rPr>
                <w:sz w:val="24"/>
                <w:szCs w:val="24"/>
              </w:rPr>
              <w:t>augmenté</w:t>
            </w:r>
          </w:p>
        </w:tc>
      </w:tr>
      <w:tr w:rsidR="00C9329F" w:rsidTr="00C9329F">
        <w:tc>
          <w:tcPr>
            <w:tcW w:w="3070" w:type="dxa"/>
            <w:vMerge/>
          </w:tcPr>
          <w:p w:rsidR="00C9329F" w:rsidRDefault="00C9329F" w:rsidP="00B10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C9329F" w:rsidRPr="00C9329F" w:rsidRDefault="00C9329F" w:rsidP="00C932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Autres critères</w:t>
            </w:r>
          </w:p>
        </w:tc>
        <w:tc>
          <w:tcPr>
            <w:tcW w:w="4426" w:type="dxa"/>
          </w:tcPr>
          <w:p w:rsidR="00C9329F" w:rsidRPr="00C9329F" w:rsidRDefault="00C9329F" w:rsidP="00B10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Forme des cellules </w:t>
            </w:r>
            <w:r>
              <w:rPr>
                <w:sz w:val="24"/>
                <w:szCs w:val="24"/>
              </w:rPr>
              <w:t>: Perte de l’aspect différencié de la cellule épithéliale bronchique (cellule cylindrique ciliée)</w:t>
            </w:r>
          </w:p>
        </w:tc>
      </w:tr>
      <w:tr w:rsidR="00C9329F" w:rsidTr="00C9329F">
        <w:tc>
          <w:tcPr>
            <w:tcW w:w="3070" w:type="dxa"/>
            <w:vMerge/>
          </w:tcPr>
          <w:p w:rsidR="00C9329F" w:rsidRDefault="00C9329F" w:rsidP="00B10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C9329F" w:rsidRDefault="00C9329F" w:rsidP="00B10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6" w:type="dxa"/>
          </w:tcPr>
          <w:p w:rsidR="00C9329F" w:rsidRPr="00C9329F" w:rsidRDefault="00C9329F" w:rsidP="00B10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Volume des cellules </w:t>
            </w:r>
            <w:r>
              <w:rPr>
                <w:sz w:val="24"/>
                <w:szCs w:val="24"/>
              </w:rPr>
              <w:t>: Volumineuses de taille variable</w:t>
            </w:r>
          </w:p>
        </w:tc>
      </w:tr>
      <w:tr w:rsidR="00C9329F" w:rsidTr="00C9329F">
        <w:tc>
          <w:tcPr>
            <w:tcW w:w="3070" w:type="dxa"/>
            <w:vMerge/>
          </w:tcPr>
          <w:p w:rsidR="00C9329F" w:rsidRDefault="00C9329F" w:rsidP="00B10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C9329F" w:rsidRDefault="00C9329F" w:rsidP="00B10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6" w:type="dxa"/>
          </w:tcPr>
          <w:p w:rsidR="00C9329F" w:rsidRPr="00C9329F" w:rsidRDefault="00C9329F" w:rsidP="00B10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Forme du tissu </w:t>
            </w:r>
            <w:r>
              <w:rPr>
                <w:sz w:val="24"/>
                <w:szCs w:val="24"/>
              </w:rPr>
              <w:t>: Perd ses caractères qui permettent de l’identifier</w:t>
            </w:r>
          </w:p>
        </w:tc>
      </w:tr>
      <w:tr w:rsidR="00C9329F" w:rsidTr="00C9329F">
        <w:tc>
          <w:tcPr>
            <w:tcW w:w="3070" w:type="dxa"/>
            <w:vMerge/>
          </w:tcPr>
          <w:p w:rsidR="00C9329F" w:rsidRDefault="00C9329F" w:rsidP="00B10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C9329F" w:rsidRDefault="00C9329F" w:rsidP="00B10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6" w:type="dxa"/>
          </w:tcPr>
          <w:p w:rsidR="00C9329F" w:rsidRPr="00C9329F" w:rsidRDefault="00C9329F" w:rsidP="00B10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Jonctions intercellulaires </w:t>
            </w:r>
            <w:r>
              <w:rPr>
                <w:sz w:val="24"/>
                <w:szCs w:val="24"/>
              </w:rPr>
              <w:t>: Absents</w:t>
            </w:r>
          </w:p>
        </w:tc>
      </w:tr>
      <w:tr w:rsidR="00C9329F" w:rsidTr="00C9329F">
        <w:tc>
          <w:tcPr>
            <w:tcW w:w="3070" w:type="dxa"/>
            <w:vMerge/>
          </w:tcPr>
          <w:p w:rsidR="00C9329F" w:rsidRDefault="00C9329F" w:rsidP="00B10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C9329F" w:rsidRDefault="00C9329F" w:rsidP="00B10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6" w:type="dxa"/>
          </w:tcPr>
          <w:p w:rsidR="00C9329F" w:rsidRPr="00C9329F" w:rsidRDefault="00C9329F" w:rsidP="00B10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Absence de cils et des corpuscules basaux</w:t>
            </w:r>
          </w:p>
        </w:tc>
      </w:tr>
    </w:tbl>
    <w:p w:rsidR="00B101C7" w:rsidRDefault="00B101C7" w:rsidP="00B101C7">
      <w:pPr>
        <w:rPr>
          <w:b/>
          <w:bCs/>
          <w:sz w:val="24"/>
          <w:szCs w:val="24"/>
        </w:rPr>
      </w:pPr>
    </w:p>
    <w:p w:rsidR="00DD042A" w:rsidRDefault="00DD042A" w:rsidP="00B101C7">
      <w:pPr>
        <w:rPr>
          <w:b/>
          <w:bCs/>
          <w:sz w:val="24"/>
          <w:szCs w:val="24"/>
        </w:rPr>
      </w:pPr>
    </w:p>
    <w:p w:rsidR="00DD042A" w:rsidRDefault="00DD042A" w:rsidP="00B101C7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Exercice 4 </w:t>
      </w:r>
      <w:r>
        <w:rPr>
          <w:b/>
          <w:bCs/>
          <w:sz w:val="24"/>
          <w:szCs w:val="24"/>
        </w:rPr>
        <w:t>:</w:t>
      </w:r>
    </w:p>
    <w:p w:rsidR="00DD042A" w:rsidRDefault="00DD042A" w:rsidP="00B101C7">
      <w:pPr>
        <w:rPr>
          <w:sz w:val="24"/>
          <w:szCs w:val="24"/>
        </w:rPr>
      </w:pPr>
      <w:r>
        <w:rPr>
          <w:sz w:val="24"/>
          <w:szCs w:val="24"/>
          <w:u w:val="single"/>
        </w:rPr>
        <w:t>Analyse </w:t>
      </w:r>
      <w:r>
        <w:rPr>
          <w:sz w:val="24"/>
          <w:szCs w:val="24"/>
        </w:rPr>
        <w:t xml:space="preserve">: Ce graphe représente le volume nucléaire en fonction de la gravité du cancer de la vessie. </w:t>
      </w:r>
    </w:p>
    <w:p w:rsidR="00DD042A" w:rsidRDefault="00DD042A" w:rsidP="00B101C7">
      <w:pPr>
        <w:rPr>
          <w:sz w:val="24"/>
          <w:szCs w:val="24"/>
        </w:rPr>
      </w:pPr>
      <w:r>
        <w:rPr>
          <w:sz w:val="24"/>
          <w:szCs w:val="24"/>
        </w:rPr>
        <w:t>On remarque que le volume nucléaire normal est compris entre 130 jusqu’à 200 µm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 En comparant le volume pour les grades du cancer avec la norme, on trouve qu’il augmente à chaque fois que le cancer est plus développé jusqu’à arriver au 3200 µm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:rsidR="00DD042A" w:rsidRDefault="00DD042A" w:rsidP="00B101C7">
      <w:pPr>
        <w:rPr>
          <w:sz w:val="24"/>
          <w:szCs w:val="24"/>
        </w:rPr>
      </w:pPr>
      <w:r>
        <w:rPr>
          <w:sz w:val="24"/>
          <w:szCs w:val="24"/>
          <w:u w:val="single"/>
        </w:rPr>
        <w:t>Explication </w:t>
      </w:r>
      <w:r>
        <w:rPr>
          <w:sz w:val="24"/>
          <w:szCs w:val="24"/>
        </w:rPr>
        <w:t xml:space="preserve">: On peut expliquer cette augmentation de volume par l’activité cellulaire importante à cause </w:t>
      </w:r>
      <w:r w:rsidR="000949E1">
        <w:rPr>
          <w:sz w:val="24"/>
          <w:szCs w:val="24"/>
        </w:rPr>
        <w:t>de la prolifération incessible et incontrôlable des cellules cancéreuses.</w:t>
      </w:r>
    </w:p>
    <w:p w:rsidR="00122140" w:rsidRPr="00DD042A" w:rsidRDefault="00122140" w:rsidP="00B101C7">
      <w:pPr>
        <w:rPr>
          <w:sz w:val="24"/>
          <w:szCs w:val="24"/>
        </w:rPr>
      </w:pPr>
    </w:p>
    <w:sectPr w:rsidR="00122140" w:rsidRPr="00DD042A" w:rsidSect="00E931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156" w:rsidRDefault="00F44156" w:rsidP="00F03ACE">
      <w:pPr>
        <w:spacing w:after="0" w:line="240" w:lineRule="auto"/>
      </w:pPr>
      <w:r>
        <w:separator/>
      </w:r>
    </w:p>
  </w:endnote>
  <w:endnote w:type="continuationSeparator" w:id="1">
    <w:p w:rsidR="00F44156" w:rsidRDefault="00F44156" w:rsidP="00F0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CE" w:rsidRDefault="00F03AC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CE" w:rsidRDefault="00F03ACE" w:rsidP="00F03ACE">
    <w:pPr>
      <w:pStyle w:val="Pieddepage"/>
      <w:jc w:val="right"/>
    </w:pPr>
    <w:r>
      <w:t>Par : Mme Djouama H. et Mr Chadli S</w:t>
    </w:r>
  </w:p>
  <w:p w:rsidR="00F03ACE" w:rsidRDefault="00F03ACE" w:rsidP="00F03ACE">
    <w:pPr>
      <w:pStyle w:val="Pieddepage"/>
      <w:jc w:val="right"/>
    </w:pPr>
    <w:r>
      <w:t>Chargés du TD de Cytologie 1</w:t>
    </w:r>
    <w:r w:rsidRPr="00F03ACE">
      <w:rPr>
        <w:vertAlign w:val="superscript"/>
      </w:rPr>
      <w:t>ère</w:t>
    </w:r>
    <w:r>
      <w:t xml:space="preserve"> année Médecine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CE" w:rsidRDefault="00F03AC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156" w:rsidRDefault="00F44156" w:rsidP="00F03ACE">
      <w:pPr>
        <w:spacing w:after="0" w:line="240" w:lineRule="auto"/>
      </w:pPr>
      <w:r>
        <w:separator/>
      </w:r>
    </w:p>
  </w:footnote>
  <w:footnote w:type="continuationSeparator" w:id="1">
    <w:p w:rsidR="00F44156" w:rsidRDefault="00F44156" w:rsidP="00F0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CE" w:rsidRDefault="00F03AC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CE" w:rsidRDefault="00F03AC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CE" w:rsidRDefault="00F03AC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01039"/>
    <w:multiLevelType w:val="hybridMultilevel"/>
    <w:tmpl w:val="F802F38C"/>
    <w:lvl w:ilvl="0" w:tplc="5BC4E1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1C7"/>
    <w:rsid w:val="000949E1"/>
    <w:rsid w:val="00122140"/>
    <w:rsid w:val="00484881"/>
    <w:rsid w:val="00B101C7"/>
    <w:rsid w:val="00C9329F"/>
    <w:rsid w:val="00DD042A"/>
    <w:rsid w:val="00E931A4"/>
    <w:rsid w:val="00F03ACE"/>
    <w:rsid w:val="00F4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1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0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101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03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03ACE"/>
  </w:style>
  <w:style w:type="paragraph" w:styleId="Pieddepage">
    <w:name w:val="footer"/>
    <w:basedOn w:val="Normal"/>
    <w:link w:val="PieddepageCar"/>
    <w:uiPriority w:val="99"/>
    <w:semiHidden/>
    <w:unhideWhenUsed/>
    <w:rsid w:val="00F03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03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</dc:creator>
  <cp:lastModifiedBy>Nae</cp:lastModifiedBy>
  <cp:revision>4</cp:revision>
  <dcterms:created xsi:type="dcterms:W3CDTF">2021-05-18T06:49:00Z</dcterms:created>
  <dcterms:modified xsi:type="dcterms:W3CDTF">2021-05-18T07:36:00Z</dcterms:modified>
</cp:coreProperties>
</file>