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C2" w:rsidRPr="00822B1D" w:rsidRDefault="002D3BC2" w:rsidP="005E56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27A2" w:rsidRDefault="002F129C" w:rsidP="001C4684">
      <w:pPr>
        <w:pStyle w:val="Titre2"/>
        <w:jc w:val="center"/>
        <w:rPr>
          <w:rFonts w:asciiTheme="majorBidi" w:hAnsiTheme="majorBidi"/>
          <w:b/>
          <w:bCs/>
          <w:color w:val="000000"/>
          <w:sz w:val="24"/>
          <w:szCs w:val="24"/>
          <w:u w:val="single"/>
        </w:rPr>
      </w:pPr>
      <w:bookmarkStart w:id="0" w:name="_Hlk502589647"/>
      <w:r w:rsidRPr="00822B1D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>TD°</w:t>
      </w:r>
      <w:r w:rsidR="001C4684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>6</w:t>
      </w:r>
      <w:r w:rsidRPr="00822B1D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 xml:space="preserve"> : </w:t>
      </w:r>
      <w:r w:rsidR="004727A2" w:rsidRPr="00822B1D">
        <w:rPr>
          <w:rFonts w:asciiTheme="majorBidi" w:hAnsiTheme="majorBidi"/>
          <w:b/>
          <w:bCs/>
          <w:color w:val="auto"/>
          <w:sz w:val="24"/>
          <w:szCs w:val="24"/>
          <w:u w:val="single"/>
        </w:rPr>
        <w:t>Les relations intercellulaires</w:t>
      </w:r>
      <w:r w:rsidR="004727A2" w:rsidRPr="00822B1D">
        <w:rPr>
          <w:rFonts w:asciiTheme="majorBidi" w:hAnsiTheme="majorBidi"/>
          <w:b/>
          <w:bCs/>
          <w:sz w:val="24"/>
          <w:szCs w:val="24"/>
          <w:u w:val="single"/>
        </w:rPr>
        <w:t> </w:t>
      </w: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I. Adhérences cellulaires :</w:t>
      </w: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L’adhérence cellulaire est une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fonction indispensable</w:t>
      </w:r>
      <w:r w:rsidRPr="004577FB">
        <w:rPr>
          <w:rFonts w:asciiTheme="majorBidi" w:hAnsiTheme="majorBidi" w:cstheme="majorBidi"/>
          <w:sz w:val="24"/>
          <w:szCs w:val="24"/>
        </w:rPr>
        <w:t xml:space="preserve"> que les organismes supérieurs ont acquis afin de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permettre la formation de tissus</w:t>
      </w:r>
      <w:r w:rsidRPr="004577FB">
        <w:rPr>
          <w:rFonts w:asciiTheme="majorBidi" w:hAnsiTheme="majorBidi" w:cstheme="majorBidi"/>
          <w:sz w:val="24"/>
          <w:szCs w:val="24"/>
        </w:rPr>
        <w:t xml:space="preserve">,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organes et systèmes</w:t>
      </w:r>
      <w:r w:rsidRPr="004577FB">
        <w:rPr>
          <w:rFonts w:asciiTheme="majorBidi" w:hAnsiTheme="majorBidi" w:cstheme="majorBidi"/>
          <w:sz w:val="24"/>
          <w:szCs w:val="24"/>
        </w:rPr>
        <w:t xml:space="preserve"> qui s’efforcent de satisfaire les fonctions physiologiques nécessaire à la survie de l’individu.</w:t>
      </w: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1.Les molécules d’adhérence :</w:t>
      </w:r>
    </w:p>
    <w:p w:rsidR="00E12DB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>Parmi les molécules d’adhérence on trouve :</w:t>
      </w:r>
    </w:p>
    <w:p w:rsidR="00E12DB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69E7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12A42">
        <w:rPr>
          <w:rFonts w:asciiTheme="majorBidi" w:hAnsiTheme="majorBidi" w:cstheme="majorBidi"/>
          <w:b/>
          <w:bCs/>
          <w:sz w:val="24"/>
          <w:szCs w:val="24"/>
          <w:u w:val="single"/>
        </w:rPr>
        <w:t>les CAM</w:t>
      </w:r>
      <w:r w:rsidRPr="00612A42">
        <w:rPr>
          <w:rFonts w:asciiTheme="majorBidi" w:hAnsiTheme="majorBidi" w:cstheme="majorBidi"/>
          <w:sz w:val="24"/>
          <w:szCs w:val="24"/>
        </w:rPr>
        <w:t> </w:t>
      </w:r>
      <w:r w:rsidRPr="00612A42">
        <w:rPr>
          <w:rFonts w:asciiTheme="majorBidi" w:hAnsiTheme="majorBidi" w:cstheme="majorBidi"/>
          <w:i/>
          <w:iCs/>
          <w:sz w:val="24"/>
          <w:szCs w:val="24"/>
        </w:rPr>
        <w:t>(pour 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Cell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Adhesion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Molecules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612A42">
        <w:rPr>
          <w:rFonts w:asciiTheme="majorBidi" w:hAnsiTheme="majorBidi" w:cstheme="majorBidi"/>
          <w:sz w:val="24"/>
          <w:szCs w:val="24"/>
        </w:rPr>
        <w:t xml:space="preserve"> qui permettent </w:t>
      </w:r>
      <w:r w:rsidRPr="00612A42">
        <w:rPr>
          <w:rFonts w:asciiTheme="majorBidi" w:hAnsiTheme="majorBidi" w:cstheme="majorBidi"/>
          <w:sz w:val="24"/>
          <w:szCs w:val="24"/>
          <w:u w:val="single"/>
        </w:rPr>
        <w:t xml:space="preserve">l’interaction </w:t>
      </w:r>
      <w:r w:rsidRPr="00612A42">
        <w:rPr>
          <w:rFonts w:asciiTheme="majorBidi" w:hAnsiTheme="majorBidi" w:cstheme="majorBidi"/>
          <w:b/>
          <w:bCs/>
          <w:sz w:val="24"/>
          <w:szCs w:val="24"/>
          <w:u w:val="single"/>
        </w:rPr>
        <w:t>cellule-cellule.</w:t>
      </w:r>
    </w:p>
    <w:p w:rsidR="00E12DBB" w:rsidRPr="00612A42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F69E7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612A42">
        <w:rPr>
          <w:rFonts w:asciiTheme="majorBidi" w:hAnsiTheme="majorBidi" w:cstheme="majorBidi"/>
          <w:b/>
          <w:bCs/>
          <w:sz w:val="24"/>
          <w:szCs w:val="24"/>
          <w:u w:val="single"/>
        </w:rPr>
        <w:t>les SAM</w:t>
      </w:r>
      <w:r w:rsidRPr="00612A42">
        <w:rPr>
          <w:rFonts w:asciiTheme="majorBidi" w:hAnsiTheme="majorBidi" w:cstheme="majorBidi"/>
          <w:sz w:val="24"/>
          <w:szCs w:val="24"/>
        </w:rPr>
        <w:t xml:space="preserve"> </w:t>
      </w:r>
      <w:r w:rsidRPr="00612A42">
        <w:rPr>
          <w:rFonts w:asciiTheme="majorBidi" w:hAnsiTheme="majorBidi" w:cstheme="majorBidi"/>
          <w:i/>
          <w:iCs/>
          <w:sz w:val="24"/>
          <w:szCs w:val="24"/>
        </w:rPr>
        <w:t xml:space="preserve">(pour 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Substrate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Adhesion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12A42">
        <w:rPr>
          <w:rFonts w:asciiTheme="majorBidi" w:hAnsiTheme="majorBidi" w:cstheme="majorBidi"/>
          <w:i/>
          <w:iCs/>
          <w:sz w:val="24"/>
          <w:szCs w:val="24"/>
        </w:rPr>
        <w:t>Molecules</w:t>
      </w:r>
      <w:proofErr w:type="spellEnd"/>
      <w:r w:rsidRPr="00612A42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612A42">
        <w:rPr>
          <w:rFonts w:asciiTheme="majorBidi" w:hAnsiTheme="majorBidi" w:cstheme="majorBidi"/>
          <w:sz w:val="24"/>
          <w:szCs w:val="24"/>
        </w:rPr>
        <w:t xml:space="preserve"> qui permettent l’interaction </w:t>
      </w:r>
      <w:r w:rsidRPr="00612A42">
        <w:rPr>
          <w:rFonts w:asciiTheme="majorBidi" w:hAnsiTheme="majorBidi" w:cstheme="majorBidi"/>
          <w:b/>
          <w:bCs/>
          <w:sz w:val="24"/>
          <w:szCs w:val="24"/>
          <w:u w:val="single"/>
        </w:rPr>
        <w:t>cellule-matrice</w:t>
      </w:r>
      <w:r w:rsidRPr="00612A42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612A42">
        <w:rPr>
          <w:rFonts w:asciiTheme="majorBidi" w:hAnsiTheme="majorBidi" w:cstheme="majorBidi"/>
          <w:b/>
          <w:bCs/>
          <w:sz w:val="24"/>
          <w:szCs w:val="24"/>
          <w:u w:val="single"/>
        </w:rPr>
        <w:t>extracellulaire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</w:p>
    <w:p w:rsidR="00E12DB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>Ces interactions peuvent être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E12DB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homophile</w:t>
      </w:r>
      <w:r w:rsidRPr="004577FB">
        <w:rPr>
          <w:rFonts w:asciiTheme="majorBidi" w:hAnsiTheme="majorBidi" w:cstheme="majorBidi"/>
          <w:sz w:val="24"/>
          <w:szCs w:val="24"/>
        </w:rPr>
        <w:t xml:space="preserve"> : c’est-à-dire qu’il y a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interaction entre deux mêmes protéines</w:t>
      </w:r>
      <w:r w:rsidRPr="004577FB">
        <w:rPr>
          <w:rFonts w:asciiTheme="majorBidi" w:hAnsiTheme="majorBidi" w:cstheme="majorBidi"/>
          <w:sz w:val="24"/>
          <w:szCs w:val="24"/>
        </w:rPr>
        <w:t>, et </w:t>
      </w: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hétérophile</w:t>
      </w:r>
      <w:r w:rsidRPr="004577FB">
        <w:rPr>
          <w:rFonts w:asciiTheme="majorBidi" w:hAnsiTheme="majorBidi" w:cstheme="majorBidi"/>
          <w:sz w:val="24"/>
          <w:szCs w:val="24"/>
        </w:rPr>
        <w:t xml:space="preserve">, c’est-à-dire qu’il y a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interaction entre deux protéines différentes</w:t>
      </w:r>
      <w:r w:rsidRPr="004577FB">
        <w:rPr>
          <w:rFonts w:asciiTheme="majorBidi" w:hAnsiTheme="majorBidi" w:cstheme="majorBidi"/>
          <w:sz w:val="24"/>
          <w:szCs w:val="24"/>
        </w:rPr>
        <w:t>.</w:t>
      </w:r>
    </w:p>
    <w:p w:rsidR="00E12DBB" w:rsidRPr="004577FB" w:rsidRDefault="00E12DBB" w:rsidP="00E12D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12DBB" w:rsidRPr="004577FB" w:rsidRDefault="00E12DBB" w:rsidP="00E12D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Les immunoglobulines (cellule-cellule) :</w:t>
      </w:r>
    </w:p>
    <w:p w:rsidR="00E12DBB" w:rsidRPr="004577FB" w:rsidRDefault="00E12DBB" w:rsidP="00E12D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Ce sont des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glycoprotéines</w:t>
      </w:r>
      <w:r w:rsidRPr="004577FB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BB" w:rsidRPr="004577FB" w:rsidRDefault="00E12DBB" w:rsidP="00E12D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>sont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calcium</w:t>
      </w:r>
      <w:r w:rsidRPr="004577FB">
        <w:rPr>
          <w:rFonts w:asciiTheme="majorBidi" w:hAnsiTheme="majorBidi" w:cstheme="majorBidi"/>
          <w:sz w:val="24"/>
          <w:szCs w:val="24"/>
        </w:rPr>
        <w:t> (Ca</w:t>
      </w:r>
      <w:r w:rsidRPr="00D3312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577FB">
        <w:rPr>
          <w:rFonts w:asciiTheme="majorBidi" w:hAnsiTheme="majorBidi" w:cstheme="majorBidi"/>
          <w:sz w:val="24"/>
          <w:szCs w:val="24"/>
        </w:rPr>
        <w:t>+)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indépendante</w:t>
      </w:r>
      <w:r w:rsidRPr="004577FB">
        <w:rPr>
          <w:rFonts w:asciiTheme="majorBidi" w:hAnsiTheme="majorBidi" w:cstheme="majorBidi"/>
          <w:sz w:val="24"/>
          <w:szCs w:val="24"/>
        </w:rPr>
        <w:t xml:space="preserve">, contrairement aux autres molécules d’adhérence, </w:t>
      </w:r>
    </w:p>
    <w:p w:rsidR="00E12DBB" w:rsidRPr="004B5256" w:rsidRDefault="00E12DBB" w:rsidP="00E12D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sz w:val="24"/>
          <w:szCs w:val="24"/>
        </w:rPr>
        <w:t>Elles réalisent des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liaisons homophiles</w:t>
      </w:r>
      <w:r w:rsidRPr="004577FB">
        <w:rPr>
          <w:rFonts w:asciiTheme="majorBidi" w:hAnsiTheme="majorBidi" w:cstheme="majorBidi"/>
          <w:sz w:val="24"/>
          <w:szCs w:val="24"/>
        </w:rPr>
        <w:t xml:space="preserve"> ainsi que des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liaisons hétérophiles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577FB">
        <w:rPr>
          <w:rFonts w:asciiTheme="majorBidi" w:hAnsiTheme="majorBidi" w:cstheme="majorBidi"/>
          <w:sz w:val="24"/>
          <w:szCs w:val="24"/>
        </w:rPr>
        <w:t> </w:t>
      </w:r>
    </w:p>
    <w:p w:rsidR="00E12DBB" w:rsidRPr="004B5256" w:rsidRDefault="00E12DBB" w:rsidP="00E12D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B5256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Cadhérine (cellule-cellule) :</w:t>
      </w:r>
    </w:p>
    <w:p w:rsidR="00E12DBB" w:rsidRDefault="00E12DBB" w:rsidP="00E12D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256">
        <w:rPr>
          <w:rFonts w:asciiTheme="majorBidi" w:hAnsiTheme="majorBidi" w:cstheme="majorBidi"/>
          <w:sz w:val="24"/>
          <w:szCs w:val="24"/>
        </w:rPr>
        <w:t xml:space="preserve">Sont des glycoprotéines </w:t>
      </w:r>
    </w:p>
    <w:p w:rsidR="00E12DBB" w:rsidRDefault="00E12DBB" w:rsidP="00E12D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256">
        <w:rPr>
          <w:rFonts w:asciiTheme="majorBidi" w:hAnsiTheme="majorBidi" w:cstheme="majorBidi"/>
          <w:b/>
          <w:bCs/>
          <w:sz w:val="24"/>
          <w:szCs w:val="24"/>
        </w:rPr>
        <w:t>calcium</w:t>
      </w:r>
      <w:r w:rsidRPr="004B5256">
        <w:rPr>
          <w:rFonts w:asciiTheme="majorBidi" w:hAnsiTheme="majorBidi" w:cstheme="majorBidi"/>
          <w:sz w:val="24"/>
          <w:szCs w:val="24"/>
        </w:rPr>
        <w:t> (Ca2+) </w:t>
      </w:r>
      <w:r w:rsidRPr="004B5256">
        <w:rPr>
          <w:rFonts w:asciiTheme="majorBidi" w:hAnsiTheme="majorBidi" w:cstheme="majorBidi"/>
          <w:b/>
          <w:bCs/>
          <w:sz w:val="24"/>
          <w:szCs w:val="24"/>
        </w:rPr>
        <w:t>dépendante</w:t>
      </w:r>
      <w:r w:rsidRPr="004B5256">
        <w:rPr>
          <w:rFonts w:asciiTheme="majorBidi" w:hAnsiTheme="majorBidi" w:cstheme="majorBidi"/>
          <w:sz w:val="24"/>
          <w:szCs w:val="24"/>
        </w:rPr>
        <w:t xml:space="preserve">. </w:t>
      </w:r>
    </w:p>
    <w:p w:rsidR="00E12DBB" w:rsidRDefault="00E12DBB" w:rsidP="00E12DB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B5256">
        <w:rPr>
          <w:rFonts w:asciiTheme="majorBidi" w:hAnsiTheme="majorBidi" w:cstheme="majorBidi"/>
          <w:sz w:val="24"/>
          <w:szCs w:val="24"/>
        </w:rPr>
        <w:t xml:space="preserve">Réalise des interactions </w:t>
      </w:r>
      <w:r w:rsidRPr="004B5256">
        <w:rPr>
          <w:rFonts w:asciiTheme="majorBidi" w:hAnsiTheme="majorBidi" w:cstheme="majorBidi"/>
          <w:b/>
          <w:bCs/>
          <w:sz w:val="24"/>
          <w:szCs w:val="24"/>
        </w:rPr>
        <w:t>homophiles</w:t>
      </w:r>
      <w:r w:rsidRPr="004B5256">
        <w:rPr>
          <w:rFonts w:asciiTheme="majorBidi" w:hAnsiTheme="majorBidi" w:cstheme="majorBidi"/>
          <w:sz w:val="24"/>
          <w:szCs w:val="24"/>
        </w:rPr>
        <w:t xml:space="preserve"> et </w:t>
      </w:r>
      <w:r w:rsidRPr="004B5256">
        <w:rPr>
          <w:rFonts w:asciiTheme="majorBidi" w:hAnsiTheme="majorBidi" w:cstheme="majorBidi"/>
          <w:b/>
          <w:bCs/>
          <w:sz w:val="24"/>
          <w:szCs w:val="24"/>
        </w:rPr>
        <w:t>hétérophiles</w:t>
      </w:r>
      <w:r w:rsidRPr="004B5256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BB" w:rsidRPr="004577FB" w:rsidRDefault="00E12DBB" w:rsidP="00E12D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Sélectine (cellule-cellule) :</w:t>
      </w:r>
    </w:p>
    <w:p w:rsidR="00E12DBB" w:rsidRDefault="00E12DBB" w:rsidP="00E12D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Sont des glycoprotéines. </w:t>
      </w:r>
    </w:p>
    <w:p w:rsidR="00E12DBB" w:rsidRPr="004577FB" w:rsidRDefault="00E12DBB" w:rsidP="00E12D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4577FB">
        <w:rPr>
          <w:rFonts w:asciiTheme="majorBidi" w:hAnsiTheme="majorBidi" w:cstheme="majorBidi"/>
          <w:sz w:val="24"/>
          <w:szCs w:val="24"/>
        </w:rPr>
        <w:t>sélectines</w:t>
      </w:r>
      <w:proofErr w:type="spellEnd"/>
      <w:r w:rsidRPr="004577FB">
        <w:rPr>
          <w:rFonts w:asciiTheme="majorBidi" w:hAnsiTheme="majorBidi" w:cstheme="majorBidi"/>
          <w:sz w:val="24"/>
          <w:szCs w:val="24"/>
        </w:rPr>
        <w:t xml:space="preserve"> </w:t>
      </w:r>
      <w:r w:rsidR="00D3312E">
        <w:rPr>
          <w:rFonts w:asciiTheme="majorBidi" w:hAnsiTheme="majorBidi" w:cstheme="majorBidi"/>
          <w:sz w:val="24"/>
          <w:szCs w:val="24"/>
        </w:rPr>
        <w:t>sont</w:t>
      </w:r>
      <w:r w:rsidRPr="004577FB">
        <w:rPr>
          <w:rFonts w:asciiTheme="majorBidi" w:hAnsiTheme="majorBidi" w:cstheme="majorBidi"/>
          <w:sz w:val="24"/>
          <w:szCs w:val="24"/>
        </w:rPr>
        <w:t> </w:t>
      </w:r>
      <w:r w:rsidR="00D3312E" w:rsidRPr="004577FB">
        <w:rPr>
          <w:rFonts w:asciiTheme="majorBidi" w:hAnsiTheme="majorBidi" w:cstheme="majorBidi"/>
          <w:b/>
          <w:bCs/>
          <w:sz w:val="24"/>
          <w:szCs w:val="24"/>
        </w:rPr>
        <w:t>calcium</w:t>
      </w:r>
      <w:r w:rsidRPr="004577FB">
        <w:rPr>
          <w:rFonts w:asciiTheme="majorBidi" w:hAnsiTheme="majorBidi" w:cstheme="majorBidi"/>
          <w:sz w:val="24"/>
          <w:szCs w:val="24"/>
        </w:rPr>
        <w:t> (Ca</w:t>
      </w:r>
      <w:r w:rsidRPr="00D3312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577FB">
        <w:rPr>
          <w:rFonts w:asciiTheme="majorBidi" w:hAnsiTheme="majorBidi" w:cstheme="majorBidi"/>
          <w:sz w:val="24"/>
          <w:szCs w:val="24"/>
        </w:rPr>
        <w:t>+)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dépendante.</w:t>
      </w:r>
      <w:r w:rsidRPr="004577FB">
        <w:rPr>
          <w:rFonts w:asciiTheme="majorBidi" w:hAnsiTheme="majorBidi" w:cstheme="majorBidi"/>
          <w:sz w:val="24"/>
          <w:szCs w:val="24"/>
        </w:rPr>
        <w:t> </w:t>
      </w:r>
    </w:p>
    <w:p w:rsidR="00E12DBB" w:rsidRPr="004577FB" w:rsidRDefault="00E12DBB" w:rsidP="00E12DB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Elles interviennent dans des 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interactions hétérophiles</w:t>
      </w:r>
      <w:r w:rsidRPr="004577FB">
        <w:rPr>
          <w:rFonts w:asciiTheme="majorBidi" w:hAnsiTheme="majorBidi" w:cstheme="majorBidi"/>
          <w:sz w:val="24"/>
          <w:szCs w:val="24"/>
        </w:rPr>
        <w:t xml:space="preserve"> lors de la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diapédèse</w:t>
      </w:r>
      <w:r w:rsidRPr="004577FB">
        <w:rPr>
          <w:rFonts w:asciiTheme="majorBidi" w:hAnsiTheme="majorBidi" w:cstheme="majorBidi"/>
          <w:sz w:val="24"/>
          <w:szCs w:val="24"/>
        </w:rPr>
        <w:t>.</w:t>
      </w:r>
    </w:p>
    <w:p w:rsidR="00E12DBB" w:rsidRPr="004577FB" w:rsidRDefault="00E12DBB" w:rsidP="00E12D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4577FB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Intégrine (cellule-MEC) :</w:t>
      </w:r>
    </w:p>
    <w:p w:rsidR="00E12DBB" w:rsidRPr="004577FB" w:rsidRDefault="00E12DBB" w:rsidP="00E12D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sont des glycoprotéines 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calcium</w:t>
      </w:r>
      <w:r w:rsidRPr="004577FB">
        <w:rPr>
          <w:rFonts w:asciiTheme="majorBidi" w:hAnsiTheme="majorBidi" w:cstheme="majorBidi"/>
          <w:sz w:val="24"/>
          <w:szCs w:val="24"/>
        </w:rPr>
        <w:t> (Ca</w:t>
      </w:r>
      <w:r w:rsidRPr="00D3312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577FB">
        <w:rPr>
          <w:rFonts w:asciiTheme="majorBidi" w:hAnsiTheme="majorBidi" w:cstheme="majorBidi"/>
          <w:sz w:val="24"/>
          <w:szCs w:val="24"/>
        </w:rPr>
        <w:t>+) 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dépendante</w:t>
      </w:r>
      <w:r w:rsidRPr="004577FB">
        <w:rPr>
          <w:rFonts w:asciiTheme="majorBidi" w:hAnsiTheme="majorBidi" w:cstheme="majorBidi"/>
          <w:sz w:val="24"/>
          <w:szCs w:val="24"/>
        </w:rPr>
        <w:t>.</w:t>
      </w:r>
    </w:p>
    <w:p w:rsidR="00E12DBB" w:rsidRDefault="00E12DBB" w:rsidP="00E12D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Interagissent avec les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composants de la matrice extracellulaire</w:t>
      </w:r>
      <w:r w:rsidRPr="004577FB">
        <w:rPr>
          <w:rFonts w:asciiTheme="majorBidi" w:hAnsiTheme="majorBidi" w:cstheme="majorBidi"/>
          <w:sz w:val="24"/>
          <w:szCs w:val="24"/>
        </w:rPr>
        <w:t xml:space="preserve">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et de la lame basale</w:t>
      </w:r>
      <w:r w:rsidRPr="004577FB">
        <w:rPr>
          <w:rFonts w:asciiTheme="majorBidi" w:hAnsiTheme="majorBidi" w:cstheme="majorBidi"/>
          <w:sz w:val="24"/>
          <w:szCs w:val="24"/>
        </w:rPr>
        <w:t xml:space="preserve"> </w:t>
      </w:r>
    </w:p>
    <w:p w:rsidR="00E12DBB" w:rsidRPr="00E12DBB" w:rsidRDefault="00E12DBB" w:rsidP="00E12D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77FB">
        <w:rPr>
          <w:rFonts w:asciiTheme="majorBidi" w:hAnsiTheme="majorBidi" w:cstheme="majorBidi"/>
          <w:sz w:val="24"/>
          <w:szCs w:val="24"/>
        </w:rPr>
        <w:t xml:space="preserve">Elles interagissent également par des interactions </w:t>
      </w:r>
      <w:r w:rsidRPr="004577FB">
        <w:rPr>
          <w:rFonts w:asciiTheme="majorBidi" w:hAnsiTheme="majorBidi" w:cstheme="majorBidi"/>
          <w:b/>
          <w:bCs/>
          <w:sz w:val="24"/>
          <w:szCs w:val="24"/>
        </w:rPr>
        <w:t>hétérogènes</w:t>
      </w:r>
      <w:r w:rsidRPr="004577FB">
        <w:rPr>
          <w:rFonts w:asciiTheme="majorBidi" w:hAnsiTheme="majorBidi" w:cstheme="majorBidi"/>
          <w:sz w:val="24"/>
          <w:szCs w:val="24"/>
        </w:rPr>
        <w:t xml:space="preserve"> avec des immunoglobulines et des cadhérines, et dans le </w:t>
      </w:r>
      <w:r w:rsidRPr="004577FB">
        <w:rPr>
          <w:rFonts w:asciiTheme="majorBidi" w:hAnsiTheme="majorBidi" w:cstheme="majorBidi"/>
          <w:sz w:val="24"/>
          <w:szCs w:val="24"/>
          <w:u w:val="single"/>
        </w:rPr>
        <w:t>milieu intracellulaire avec le cytosquelette</w:t>
      </w:r>
      <w:r w:rsidRPr="004577FB">
        <w:rPr>
          <w:rFonts w:asciiTheme="majorBidi" w:hAnsiTheme="majorBidi" w:cstheme="majorBidi"/>
          <w:color w:val="333333"/>
          <w:sz w:val="24"/>
          <w:szCs w:val="24"/>
        </w:rPr>
        <w:t>.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II. Jonctions intercellulaires :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Les systèmes de jonction, 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>identifiables en ME,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>sont de 3 types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 :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occludens, d’ancrage et communicantes. </w:t>
      </w:r>
    </w:p>
    <w:p w:rsidR="004727A2" w:rsidRPr="00822B1D" w:rsidRDefault="004727A2" w:rsidP="00E85A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>Les systèmes de type 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;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occludens et de type communicant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sont toujours des jonctions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cellule-cellule,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727A2" w:rsidRPr="00822B1D" w:rsidRDefault="004727A2" w:rsidP="00E85AF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alors que les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</w:rPr>
        <w:t>jonctions d’ancrage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se rencontrent aussi bien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entre deux cellules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(</w:t>
      </w:r>
      <w:proofErr w:type="spellStart"/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zonula</w:t>
      </w:r>
      <w:proofErr w:type="spellEnd"/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adhaerens</w:t>
      </w:r>
      <w:proofErr w:type="spellEnd"/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et desmosomes)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qu’entre une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cellule et la MEC</w:t>
      </w:r>
      <w:r w:rsidRPr="00822B1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(contacts focaux et hémidesmosomes).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1. Jonctions intercellulaires (cellule</w:t>
      </w:r>
      <w:r w:rsidRPr="00822B1D">
        <w:rPr>
          <w:rFonts w:asciiTheme="majorBidi" w:hAnsiTheme="majorBidi" w:cstheme="majorBidi"/>
          <w:color w:val="4472C4" w:themeColor="accent1"/>
          <w:sz w:val="24"/>
          <w:szCs w:val="24"/>
          <w:u w:val="single"/>
        </w:rPr>
        <w:t>-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cellule)</w:t>
      </w:r>
      <w:r w:rsidR="0073136D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:</w:t>
      </w:r>
    </w:p>
    <w:p w:rsidR="004727A2" w:rsidRPr="00822B1D" w:rsidRDefault="004727A2" w:rsidP="00E85A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Sont des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régions différenciées de la membrane plasmique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responsable de l’adhérence intercellulaire</w:t>
      </w:r>
      <w:r w:rsidRPr="00822B1D">
        <w:rPr>
          <w:rFonts w:asciiTheme="majorBidi" w:hAnsiTheme="majorBidi" w:cstheme="majorBidi"/>
          <w:sz w:val="24"/>
          <w:szCs w:val="24"/>
        </w:rPr>
        <w:t xml:space="preserve"> et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au niveau desquelles on distingue une concentration importante de molécules d’adhérence</w:t>
      </w:r>
      <w:r w:rsidRPr="00822B1D">
        <w:rPr>
          <w:rFonts w:asciiTheme="majorBidi" w:hAnsiTheme="majorBidi" w:cstheme="majorBidi"/>
          <w:sz w:val="24"/>
          <w:szCs w:val="24"/>
        </w:rPr>
        <w:t xml:space="preserve">. </w:t>
      </w:r>
    </w:p>
    <w:p w:rsidR="004727A2" w:rsidRPr="00822B1D" w:rsidRDefault="004727A2" w:rsidP="00E85A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>Parmi elles on distingue ; les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jonctions serrées</w:t>
      </w:r>
      <w:r w:rsidRPr="00822B1D">
        <w:rPr>
          <w:rFonts w:asciiTheme="majorBidi" w:hAnsiTheme="majorBidi" w:cstheme="majorBidi"/>
          <w:sz w:val="24"/>
          <w:szCs w:val="24"/>
        </w:rPr>
        <w:t> (ou Zonula Occludens), les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 xml:space="preserve">jonctions intermédiaires </w:t>
      </w:r>
      <w:r w:rsidRPr="00822B1D">
        <w:rPr>
          <w:rFonts w:asciiTheme="majorBidi" w:hAnsiTheme="majorBidi" w:cstheme="majorBidi"/>
          <w:sz w:val="24"/>
          <w:szCs w:val="24"/>
        </w:rPr>
        <w:t>(ou </w:t>
      </w:r>
      <w:proofErr w:type="spellStart"/>
      <w:r w:rsidRPr="00822B1D">
        <w:rPr>
          <w:rFonts w:asciiTheme="majorBidi" w:hAnsiTheme="majorBidi" w:cstheme="majorBidi"/>
          <w:sz w:val="24"/>
          <w:szCs w:val="24"/>
        </w:rPr>
        <w:t>Zonula</w:t>
      </w:r>
      <w:proofErr w:type="spellEnd"/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B1D">
        <w:rPr>
          <w:rFonts w:asciiTheme="majorBidi" w:hAnsiTheme="majorBidi" w:cstheme="majorBidi"/>
          <w:sz w:val="24"/>
          <w:szCs w:val="24"/>
        </w:rPr>
        <w:t>Adherens</w:t>
      </w:r>
      <w:proofErr w:type="spellEnd"/>
      <w:r w:rsidRPr="00822B1D">
        <w:rPr>
          <w:rFonts w:asciiTheme="majorBidi" w:hAnsiTheme="majorBidi" w:cstheme="majorBidi"/>
          <w:sz w:val="24"/>
          <w:szCs w:val="24"/>
        </w:rPr>
        <w:t>), les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desmosomes</w:t>
      </w:r>
      <w:r w:rsidRPr="00822B1D">
        <w:rPr>
          <w:rFonts w:asciiTheme="majorBidi" w:hAnsiTheme="majorBidi" w:cstheme="majorBidi"/>
          <w:sz w:val="24"/>
          <w:szCs w:val="24"/>
        </w:rPr>
        <w:t>, les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jonctions communicantes</w:t>
      </w:r>
      <w:r w:rsidRPr="00822B1D">
        <w:rPr>
          <w:rFonts w:asciiTheme="majorBidi" w:hAnsiTheme="majorBidi" w:cstheme="majorBidi"/>
          <w:sz w:val="24"/>
          <w:szCs w:val="24"/>
        </w:rPr>
        <w:t> (de type nexus ou jonctions gap).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886499" cy="1282700"/>
            <wp:effectExtent l="0" t="0" r="0" b="0"/>
            <wp:docPr id="3" name="Image 3" descr="http://www.cours-pharmacie.com/images/jonction-cellul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rs-pharmacie.com/images/jonction-cellulai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67" cy="129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472C4" w:themeColor="accent1"/>
          <w:sz w:val="24"/>
          <w:szCs w:val="24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2. Jonctions cellules</w:t>
      </w:r>
      <w:r w:rsidRPr="00822B1D">
        <w:rPr>
          <w:rFonts w:asciiTheme="majorBidi" w:hAnsiTheme="majorBidi" w:cstheme="majorBidi"/>
          <w:color w:val="4472C4" w:themeColor="accent1"/>
          <w:sz w:val="24"/>
          <w:szCs w:val="24"/>
          <w:u w:val="single"/>
        </w:rPr>
        <w:t>-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matrice-extracellulaire</w:t>
      </w:r>
      <w:r w:rsidR="0073136D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:</w:t>
      </w:r>
      <w:r w:rsidRPr="00822B1D">
        <w:rPr>
          <w:rFonts w:asciiTheme="majorBidi" w:hAnsiTheme="majorBidi" w:cstheme="majorBidi"/>
          <w:color w:val="4472C4" w:themeColor="accent1"/>
          <w:sz w:val="24"/>
          <w:szCs w:val="24"/>
        </w:rPr>
        <w:t> </w:t>
      </w:r>
    </w:p>
    <w:p w:rsidR="004727A2" w:rsidRPr="00822B1D" w:rsidRDefault="004727A2" w:rsidP="00E85AF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sont des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régions différenciées de la membrane plasmique responsable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de l’adhérence entre les cellules et les éléments de la matrice extracellulaire</w:t>
      </w:r>
      <w:r w:rsidRPr="00822B1D">
        <w:rPr>
          <w:rFonts w:asciiTheme="majorBidi" w:hAnsiTheme="majorBidi" w:cstheme="majorBidi"/>
          <w:sz w:val="24"/>
          <w:szCs w:val="24"/>
        </w:rPr>
        <w:t>. Elles sont également riches en molécules d’adhérence. Parmi elles on distingue les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hémidesmosomes et les contacts focaux</w:t>
      </w:r>
      <w:r w:rsidRPr="00822B1D">
        <w:rPr>
          <w:rFonts w:asciiTheme="majorBidi" w:hAnsiTheme="majorBidi" w:cstheme="majorBidi"/>
          <w:sz w:val="24"/>
          <w:szCs w:val="24"/>
        </w:rPr>
        <w:t>.</w:t>
      </w:r>
    </w:p>
    <w:p w:rsidR="004727A2" w:rsidRPr="00822B1D" w:rsidRDefault="004727A2" w:rsidP="00E85AF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Ces jonctions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sont présentent chez le animaux</w:t>
      </w:r>
      <w:r w:rsidRPr="00822B1D">
        <w:rPr>
          <w:rFonts w:asciiTheme="majorBidi" w:hAnsiTheme="majorBidi" w:cstheme="majorBidi"/>
          <w:sz w:val="24"/>
          <w:szCs w:val="24"/>
        </w:rPr>
        <w:t xml:space="preserve">,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mais pas chez les végétaux et les bactéries qui sont uniquement liés par leurs parois. </w:t>
      </w:r>
    </w:p>
    <w:p w:rsidR="004727A2" w:rsidRPr="00822B1D" w:rsidRDefault="004727A2" w:rsidP="00E85AF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Elles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permettent une solidité mécanique</w:t>
      </w:r>
      <w:r w:rsidRPr="00822B1D">
        <w:rPr>
          <w:rFonts w:asciiTheme="majorBidi" w:hAnsiTheme="majorBidi" w:cstheme="majorBidi"/>
          <w:sz w:val="24"/>
          <w:szCs w:val="24"/>
        </w:rPr>
        <w:t xml:space="preserve"> d’une part et une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communication cellulaire</w:t>
      </w:r>
      <w:r w:rsidRPr="00822B1D">
        <w:rPr>
          <w:rFonts w:asciiTheme="majorBidi" w:hAnsiTheme="majorBidi" w:cstheme="majorBidi"/>
          <w:sz w:val="24"/>
          <w:szCs w:val="24"/>
        </w:rPr>
        <w:t xml:space="preserve"> d’autre part.</w:t>
      </w:r>
    </w:p>
    <w:p w:rsidR="005E5616" w:rsidRPr="00822B1D" w:rsidRDefault="005E5616" w:rsidP="005E561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2B1D">
        <w:rPr>
          <w:rFonts w:asciiTheme="majorBidi" w:hAnsiTheme="majorBidi" w:cstheme="majorBidi"/>
          <w:b/>
          <w:bCs/>
          <w:sz w:val="24"/>
          <w:szCs w:val="24"/>
        </w:rPr>
        <w:t>Tableau résumant les différents types de jonctions</w:t>
      </w:r>
    </w:p>
    <w:p w:rsidR="004727A2" w:rsidRPr="00822B1D" w:rsidRDefault="004727A2" w:rsidP="007313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6838315" cy="1311910"/>
            <wp:effectExtent l="0" t="0" r="63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A2" w:rsidRPr="00822B1D" w:rsidRDefault="004727A2" w:rsidP="00E85AF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les jonctions </w:t>
      </w:r>
      <w:r w:rsidR="00B11EDC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serrées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(ou zonula occludens) :</w:t>
      </w:r>
    </w:p>
    <w:p w:rsidR="00C826F4" w:rsidRPr="00822B1D" w:rsidRDefault="00C826F4" w:rsidP="00E85A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Les zonula occludens (ou jonctions serrées, jonctions imperméables, jonctions étanches, </w:t>
      </w:r>
      <w:proofErr w:type="spellStart"/>
      <w:r w:rsidRPr="00822B1D">
        <w:rPr>
          <w:rFonts w:asciiTheme="majorBidi" w:hAnsiTheme="majorBidi" w:cstheme="majorBidi"/>
          <w:color w:val="000000"/>
          <w:sz w:val="24"/>
          <w:szCs w:val="24"/>
        </w:rPr>
        <w:t>tight</w:t>
      </w:r>
      <w:proofErr w:type="spellEnd"/>
      <w:r w:rsidRPr="00822B1D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Pr="00822B1D">
        <w:rPr>
          <w:rFonts w:asciiTheme="majorBidi" w:hAnsiTheme="majorBidi" w:cstheme="majorBidi"/>
          <w:color w:val="000000"/>
          <w:sz w:val="24"/>
          <w:szCs w:val="24"/>
        </w:rPr>
        <w:t>junctions</w:t>
      </w:r>
      <w:proofErr w:type="spellEnd"/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, jonctions </w:t>
      </w:r>
      <w:proofErr w:type="spellStart"/>
      <w:r w:rsidRPr="00822B1D">
        <w:rPr>
          <w:rFonts w:asciiTheme="majorBidi" w:hAnsiTheme="majorBidi" w:cstheme="majorBidi"/>
          <w:color w:val="000000"/>
          <w:sz w:val="24"/>
          <w:szCs w:val="24"/>
        </w:rPr>
        <w:t>occludens</w:t>
      </w:r>
      <w:proofErr w:type="spellEnd"/>
      <w:r w:rsidRPr="00822B1D">
        <w:rPr>
          <w:rFonts w:asciiTheme="majorBidi" w:hAnsiTheme="majorBidi" w:cstheme="majorBidi"/>
          <w:color w:val="000000"/>
          <w:sz w:val="24"/>
          <w:szCs w:val="24"/>
        </w:rPr>
        <w:t>) s’établissent entre les cellules épithéliales où elles déterminent une barrière physiologique entre les compartiments extérieur et intérieur de l’organisme,</w:t>
      </w:r>
    </w:p>
    <w:p w:rsidR="00C826F4" w:rsidRPr="00822B1D" w:rsidRDefault="004727A2" w:rsidP="00E85A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Les zonula-occludens </w:t>
      </w:r>
      <w:r w:rsidRPr="00822B1D">
        <w:rPr>
          <w:rFonts w:asciiTheme="majorBidi" w:hAnsiTheme="majorBidi" w:cstheme="majorBidi"/>
          <w:b/>
          <w:bCs/>
          <w:sz w:val="24"/>
          <w:szCs w:val="24"/>
          <w:u w:val="single"/>
        </w:rPr>
        <w:t>ceinturent la cellule</w:t>
      </w:r>
      <w:r w:rsidR="00C826F4"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sz w:val="24"/>
          <w:szCs w:val="24"/>
        </w:rPr>
        <w:t xml:space="preserve">au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niveau du pôle apical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</w:p>
    <w:p w:rsidR="004727A2" w:rsidRPr="00822B1D" w:rsidRDefault="00C826F4" w:rsidP="00E85A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>Les zonula occludens sont constituées de plusieurs protéines transmembranaires dont les deux principaux représentants sont l’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occludine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 et les membres de la famille des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claudines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. Ces protéines transmembranaires sont associées à d’autres protéines comme la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ZO-1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, la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ZO-2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, la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ZO-3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. La ZO-1 interagit avec la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spectrine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, elle-même reliée aux microfilaments d’actine du cytosquelette.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27A2" w:rsidRPr="00822B1D" w:rsidRDefault="004727A2" w:rsidP="0073136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852565" cy="2784144"/>
            <wp:effectExtent l="0" t="0" r="5715" b="0"/>
            <wp:docPr id="4" name="Image 4" descr="http://www.cours-pharmacie.com/images/jonction-serree-zonula-occlud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rs-pharmacie.com/images/jonction-serree-zonula-occlude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41" cy="279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6A" w:rsidRPr="00822B1D" w:rsidRDefault="004727A2" w:rsidP="00E85AF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bookmarkStart w:id="1" w:name="_Hlk497901637"/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lastRenderedPageBreak/>
        <w:t>Les jonctions intermédiaires (ou </w:t>
      </w:r>
      <w:proofErr w:type="spellStart"/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zonula</w:t>
      </w:r>
      <w:proofErr w:type="spellEnd"/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-</w:t>
      </w:r>
      <w:proofErr w:type="spellStart"/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adherens</w:t>
      </w:r>
      <w:proofErr w:type="spellEnd"/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)</w:t>
      </w:r>
    </w:p>
    <w:p w:rsidR="00C826F4" w:rsidRPr="00822B1D" w:rsidRDefault="00B11A0B" w:rsidP="00E85A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>Sont</w:t>
      </w:r>
      <w:r w:rsidR="00C826F4"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 des jonctions d’ancrage qui constituent des ceintures d’adhérence</w:t>
      </w:r>
    </w:p>
    <w:p w:rsidR="00B11A0B" w:rsidRPr="00822B1D" w:rsidRDefault="00B11A0B" w:rsidP="00E85A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>Constituées principalement des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822B1D">
        <w:rPr>
          <w:rStyle w:val="lev"/>
          <w:rFonts w:asciiTheme="majorBidi" w:hAnsiTheme="majorBidi" w:cstheme="majorBidi"/>
          <w:color w:val="000000"/>
          <w:sz w:val="24"/>
          <w:szCs w:val="24"/>
        </w:rPr>
        <w:t>caténines</w:t>
      </w:r>
      <w:r w:rsidRPr="00822B1D">
        <w:rPr>
          <w:rFonts w:asciiTheme="majorBidi" w:hAnsiTheme="majorBidi" w:cstheme="majorBidi"/>
          <w:color w:val="000000"/>
          <w:sz w:val="24"/>
          <w:szCs w:val="24"/>
        </w:rPr>
        <w:t> (alpha et béta caténines).</w:t>
      </w:r>
    </w:p>
    <w:p w:rsidR="00B11A0B" w:rsidRPr="00092FBA" w:rsidRDefault="00B11A0B" w:rsidP="00092F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Les </w:t>
      </w:r>
      <w:proofErr w:type="spellStart"/>
      <w:r w:rsidRPr="00822B1D">
        <w:rPr>
          <w:rFonts w:asciiTheme="majorBidi" w:hAnsiTheme="majorBidi" w:cstheme="majorBidi"/>
          <w:color w:val="000000"/>
          <w:sz w:val="24"/>
          <w:szCs w:val="24"/>
        </w:rPr>
        <w:t>zonula</w:t>
      </w:r>
      <w:proofErr w:type="spellEnd"/>
      <w:r w:rsidRPr="00822B1D">
        <w:rPr>
          <w:rFonts w:asciiTheme="majorBidi" w:hAnsiTheme="majorBidi" w:cstheme="majorBidi"/>
          <w:color w:val="000000"/>
          <w:sz w:val="24"/>
          <w:szCs w:val="24"/>
        </w:rPr>
        <w:t>-</w:t>
      </w:r>
      <w:proofErr w:type="spellStart"/>
      <w:r w:rsidRPr="00822B1D">
        <w:rPr>
          <w:rFonts w:asciiTheme="majorBidi" w:hAnsiTheme="majorBidi" w:cstheme="majorBidi"/>
          <w:color w:val="000000"/>
          <w:sz w:val="24"/>
          <w:szCs w:val="24"/>
        </w:rPr>
        <w:t>adherens</w:t>
      </w:r>
      <w:proofErr w:type="spellEnd"/>
      <w:r w:rsidRPr="00822B1D">
        <w:rPr>
          <w:rFonts w:asciiTheme="majorBidi" w:hAnsiTheme="majorBidi" w:cstheme="majorBidi"/>
          <w:color w:val="000000"/>
          <w:sz w:val="24"/>
          <w:szCs w:val="24"/>
        </w:rPr>
        <w:t xml:space="preserve"> sont également des jonctions qui ceinturent la cellule au niveau du pôle apicale, situées juste en dessous des zonula-occludens. Elles sont situées au niveau des cellules polarisées et laissent un espace intercellulaire plus important que les jonctions serrées.</w:t>
      </w:r>
      <w:bookmarkEnd w:id="1"/>
    </w:p>
    <w:p w:rsidR="00B11A0B" w:rsidRPr="00822B1D" w:rsidRDefault="00B11A0B" w:rsidP="00B11A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11A0B" w:rsidRPr="00822B1D" w:rsidRDefault="00B11A0B" w:rsidP="006A6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29783" cy="2436125"/>
            <wp:effectExtent l="0" t="0" r="8890" b="2540"/>
            <wp:docPr id="5" name="Image 5" descr="http://www.cours-pharmacie.com/images/jonction-intermediaire-zonula-adher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rs-pharmacie.com/images/jonction-intermediaire-zonula-adheren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54" cy="24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B" w:rsidRPr="00822B1D" w:rsidRDefault="00B11A0B" w:rsidP="00E85AFB">
      <w:pPr>
        <w:pStyle w:val="Paragraphedeliste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Les desmosomes</w:t>
      </w:r>
      <w:r w:rsidR="006A6329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:</w:t>
      </w:r>
    </w:p>
    <w:p w:rsidR="00FF3A38" w:rsidRPr="00822B1D" w:rsidRDefault="00B11A0B" w:rsidP="00E85AFB">
      <w:pPr>
        <w:pStyle w:val="Paragraphedeliste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>Les desmosomes sont des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macula-</w:t>
      </w:r>
      <w:proofErr w:type="spellStart"/>
      <w:r w:rsidRPr="00822B1D">
        <w:rPr>
          <w:rFonts w:asciiTheme="majorBidi" w:hAnsiTheme="majorBidi" w:cstheme="majorBidi"/>
          <w:b/>
          <w:bCs/>
          <w:sz w:val="24"/>
          <w:szCs w:val="24"/>
        </w:rPr>
        <w:t>adherens</w:t>
      </w:r>
      <w:proofErr w:type="spellEnd"/>
      <w:r w:rsidRPr="00822B1D">
        <w:rPr>
          <w:rFonts w:asciiTheme="majorBidi" w:hAnsiTheme="majorBidi" w:cstheme="majorBidi"/>
          <w:sz w:val="24"/>
          <w:szCs w:val="24"/>
        </w:rPr>
        <w:t xml:space="preserve"> qui sont des zones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d’ancrage des filaments intermédiaires</w:t>
      </w:r>
      <w:r w:rsidRPr="00822B1D">
        <w:rPr>
          <w:rFonts w:asciiTheme="majorBidi" w:hAnsiTheme="majorBidi" w:cstheme="majorBidi"/>
          <w:sz w:val="24"/>
          <w:szCs w:val="24"/>
        </w:rPr>
        <w:t xml:space="preserve"> sous la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forme de tâche</w:t>
      </w:r>
      <w:r w:rsidRPr="00822B1D">
        <w:rPr>
          <w:rFonts w:asciiTheme="majorBidi" w:hAnsiTheme="majorBidi" w:cstheme="majorBidi"/>
          <w:sz w:val="24"/>
          <w:szCs w:val="24"/>
        </w:rPr>
        <w:t xml:space="preserve">,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d’où le terme de « macula</w:t>
      </w:r>
      <w:r w:rsidRPr="00822B1D">
        <w:rPr>
          <w:rFonts w:asciiTheme="majorBidi" w:hAnsiTheme="majorBidi" w:cstheme="majorBidi"/>
          <w:sz w:val="24"/>
          <w:szCs w:val="24"/>
        </w:rPr>
        <w:t xml:space="preserve"> ». Ils permettent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la formation de jonctions intercellulaires</w:t>
      </w:r>
      <w:r w:rsidRPr="00822B1D">
        <w:rPr>
          <w:rFonts w:asciiTheme="majorBidi" w:hAnsiTheme="majorBidi" w:cstheme="majorBidi"/>
          <w:sz w:val="24"/>
          <w:szCs w:val="24"/>
        </w:rPr>
        <w:t xml:space="preserve">, </w:t>
      </w:r>
    </w:p>
    <w:p w:rsidR="00FF3A38" w:rsidRPr="00822B1D" w:rsidRDefault="00FF3A38" w:rsidP="00E85AFB">
      <w:pPr>
        <w:pStyle w:val="Paragraphedeliste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>Ils sont composés de </w:t>
      </w:r>
      <w:r w:rsidRPr="009F0D91">
        <w:rPr>
          <w:rFonts w:asciiTheme="majorBidi" w:hAnsiTheme="majorBidi" w:cstheme="majorBidi"/>
          <w:b/>
          <w:bCs/>
          <w:sz w:val="24"/>
          <w:szCs w:val="24"/>
        </w:rPr>
        <w:t>desmocolline</w:t>
      </w:r>
      <w:r w:rsidRPr="00822B1D">
        <w:rPr>
          <w:rFonts w:asciiTheme="majorBidi" w:hAnsiTheme="majorBidi" w:cstheme="majorBidi"/>
          <w:sz w:val="24"/>
          <w:szCs w:val="24"/>
        </w:rPr>
        <w:t> et </w:t>
      </w:r>
      <w:r w:rsidRPr="009F0D91">
        <w:rPr>
          <w:rFonts w:asciiTheme="majorBidi" w:hAnsiTheme="majorBidi" w:cstheme="majorBidi"/>
          <w:b/>
          <w:bCs/>
          <w:sz w:val="24"/>
          <w:szCs w:val="24"/>
        </w:rPr>
        <w:t>desmogléine</w:t>
      </w:r>
      <w:r w:rsidRPr="00822B1D">
        <w:rPr>
          <w:rFonts w:asciiTheme="majorBidi" w:hAnsiTheme="majorBidi" w:cstheme="majorBidi"/>
          <w:sz w:val="24"/>
          <w:szCs w:val="24"/>
        </w:rPr>
        <w:t xml:space="preserve"> qui sont des </w:t>
      </w:r>
      <w:r w:rsidRPr="009F0D91">
        <w:rPr>
          <w:rFonts w:asciiTheme="majorBidi" w:hAnsiTheme="majorBidi" w:cstheme="majorBidi"/>
          <w:b/>
          <w:bCs/>
          <w:sz w:val="24"/>
          <w:szCs w:val="24"/>
        </w:rPr>
        <w:t>cadhérines</w:t>
      </w:r>
    </w:p>
    <w:p w:rsidR="004727A2" w:rsidRPr="00822B1D" w:rsidRDefault="004727A2" w:rsidP="00E85AFB">
      <w:pPr>
        <w:pStyle w:val="Paragraphedeliste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sz w:val="24"/>
          <w:szCs w:val="24"/>
        </w:rPr>
        <w:t>Les desmosomes permettent l’adhérence intercellulaire, le maintien de la forme des cellules et une résistance cytoplasmique.</w:t>
      </w:r>
    </w:p>
    <w:p w:rsidR="004727A2" w:rsidRPr="00822B1D" w:rsidRDefault="004727A2" w:rsidP="004727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27A2" w:rsidRPr="00822B1D" w:rsidRDefault="004727A2" w:rsidP="00C63E7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432081" cy="3282286"/>
            <wp:effectExtent l="0" t="0" r="0" b="0"/>
            <wp:docPr id="7" name="Image 7" descr="http://www.cours-pharmacie.com/images/desmosome-filament-intermedi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rs-pharmacie.com/images/desmosome-filament-intermediai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47" cy="32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7C" w:rsidRPr="00822B1D" w:rsidRDefault="008C017C" w:rsidP="008C017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8C017C" w:rsidRPr="00822B1D" w:rsidRDefault="008C017C" w:rsidP="00E85AF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lastRenderedPageBreak/>
        <w:t>Les jonctions communicantes de type nexus (ou jonction gap) :</w:t>
      </w:r>
    </w:p>
    <w:p w:rsidR="008C017C" w:rsidRPr="00822B1D" w:rsidRDefault="008C017C" w:rsidP="00E85A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Au niveau des nexus on observe un espace intercellulaire 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de 2 à 3 nm</w:t>
      </w:r>
      <w:r w:rsidRPr="00822B1D">
        <w:rPr>
          <w:rFonts w:asciiTheme="majorBidi" w:hAnsiTheme="majorBidi" w:cstheme="majorBidi"/>
          <w:sz w:val="24"/>
          <w:szCs w:val="24"/>
        </w:rPr>
        <w:t xml:space="preserve">. </w:t>
      </w:r>
    </w:p>
    <w:p w:rsidR="008C017C" w:rsidRPr="00822B1D" w:rsidRDefault="008C017C" w:rsidP="00E85A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On les trouve au niveau 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des faces latérales</w:t>
      </w:r>
      <w:r w:rsidRPr="00822B1D">
        <w:rPr>
          <w:rFonts w:asciiTheme="majorBidi" w:hAnsiTheme="majorBidi" w:cstheme="majorBidi"/>
          <w:sz w:val="24"/>
          <w:szCs w:val="24"/>
        </w:rPr>
        <w:t xml:space="preserve"> d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es cellules épithéliales et également des cellules</w:t>
      </w:r>
      <w:r w:rsidR="009F0D91">
        <w:rPr>
          <w:rFonts w:asciiTheme="majorBidi" w:hAnsiTheme="majorBidi" w:cstheme="majorBidi"/>
          <w:sz w:val="24"/>
          <w:szCs w:val="24"/>
          <w:u w:val="single"/>
        </w:rPr>
        <w:t xml:space="preserve"> non épithéliales </w:t>
      </w:r>
      <w:proofErr w:type="gramStart"/>
      <w:r w:rsidR="009F0D91">
        <w:rPr>
          <w:rFonts w:asciiTheme="majorBidi" w:hAnsiTheme="majorBidi" w:cstheme="majorBidi"/>
          <w:sz w:val="24"/>
          <w:szCs w:val="24"/>
          <w:u w:val="single"/>
        </w:rPr>
        <w:t>(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 cellules</w:t>
      </w:r>
      <w:proofErr w:type="gramEnd"/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 musculaires, cellules osseuses, neurones, etc.).</w:t>
      </w:r>
    </w:p>
    <w:p w:rsidR="008C017C" w:rsidRPr="00822B1D" w:rsidRDefault="008C017C" w:rsidP="00E85A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Ils sont composés de plusieurs centaines de canaux bidirectionnels. </w:t>
      </w:r>
    </w:p>
    <w:p w:rsidR="008C017C" w:rsidRPr="00822B1D" w:rsidRDefault="008C017C" w:rsidP="00E85A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sz w:val="24"/>
          <w:szCs w:val="24"/>
        </w:rPr>
        <w:t>Chaque canal est un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connexon</w:t>
      </w:r>
      <w:r w:rsidRPr="00822B1D">
        <w:rPr>
          <w:rFonts w:asciiTheme="majorBidi" w:hAnsiTheme="majorBidi" w:cstheme="majorBidi"/>
          <w:sz w:val="24"/>
          <w:szCs w:val="24"/>
        </w:rPr>
        <w:t xml:space="preserve"> formé 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de 6 sous-unités</w:t>
      </w:r>
      <w:r w:rsidRPr="00822B1D">
        <w:rPr>
          <w:rFonts w:asciiTheme="majorBidi" w:hAnsiTheme="majorBidi" w:cstheme="majorBidi"/>
          <w:sz w:val="24"/>
          <w:szCs w:val="24"/>
        </w:rPr>
        <w:t>, dont chaque sous-unité est une 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connexine</w:t>
      </w:r>
      <w:r w:rsidRPr="00822B1D">
        <w:rPr>
          <w:rFonts w:asciiTheme="majorBidi" w:hAnsiTheme="majorBidi" w:cstheme="majorBidi"/>
          <w:sz w:val="24"/>
          <w:szCs w:val="24"/>
        </w:rPr>
        <w:t xml:space="preserve"> qui 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possède 4 segments transmembranaires</w:t>
      </w:r>
      <w:r w:rsidRPr="00822B1D">
        <w:rPr>
          <w:rFonts w:asciiTheme="majorBidi" w:hAnsiTheme="majorBidi" w:cstheme="majorBidi"/>
          <w:sz w:val="24"/>
          <w:szCs w:val="24"/>
        </w:rPr>
        <w:t xml:space="preserve">. </w:t>
      </w:r>
    </w:p>
    <w:p w:rsidR="008C017C" w:rsidRPr="00822B1D" w:rsidRDefault="008C017C" w:rsidP="00E85AF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permet le transfert d’informations </w:t>
      </w:r>
    </w:p>
    <w:p w:rsidR="008C017C" w:rsidRPr="00822B1D" w:rsidRDefault="008C017C" w:rsidP="008C01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319516" cy="2484238"/>
            <wp:effectExtent l="0" t="0" r="5080" b="0"/>
            <wp:docPr id="8" name="Image 8" descr="http://www.cours-pharmacie.com/images/jonction-communicante-connexon-connex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urs-pharmacie.com/images/jonction-communicante-connexon-connex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377" cy="25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A2" w:rsidRPr="00822B1D" w:rsidRDefault="004727A2" w:rsidP="00E85AF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</w:pPr>
      <w:r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Les hémidesmosomes</w:t>
      </w:r>
      <w:r w:rsidR="00FF3A38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et Points focaux</w:t>
      </w:r>
      <w:r w:rsidR="00B11A0B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 xml:space="preserve"> cellule-lame basale</w:t>
      </w:r>
      <w:r w:rsidR="00FF3A38" w:rsidRPr="00822B1D">
        <w:rPr>
          <w:rFonts w:asciiTheme="majorBidi" w:hAnsiTheme="majorBidi" w:cstheme="majorBidi"/>
          <w:b/>
          <w:bCs/>
          <w:color w:val="4472C4" w:themeColor="accent1"/>
          <w:sz w:val="24"/>
          <w:szCs w:val="24"/>
          <w:u w:val="single"/>
        </w:rPr>
        <w:t> :</w:t>
      </w:r>
    </w:p>
    <w:p w:rsidR="00FF3A38" w:rsidRPr="00822B1D" w:rsidRDefault="004727A2" w:rsidP="00E85A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sz w:val="24"/>
          <w:szCs w:val="24"/>
        </w:rPr>
        <w:t xml:space="preserve">Les hémidesmosomes sont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présents au niveau du pôle basal </w:t>
      </w:r>
      <w:r w:rsidRPr="00822B1D">
        <w:rPr>
          <w:rFonts w:asciiTheme="majorBidi" w:hAnsiTheme="majorBidi" w:cstheme="majorBidi"/>
          <w:sz w:val="24"/>
          <w:szCs w:val="24"/>
        </w:rPr>
        <w:t xml:space="preserve">et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forment</w:t>
      </w:r>
      <w:r w:rsidR="00B11A0B" w:rsidRPr="00822B1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des jonctions avec la lame basale</w:t>
      </w:r>
      <w:r w:rsidRPr="00822B1D">
        <w:rPr>
          <w:rFonts w:asciiTheme="majorBidi" w:hAnsiTheme="majorBidi" w:cstheme="majorBidi"/>
          <w:sz w:val="24"/>
          <w:szCs w:val="24"/>
        </w:rPr>
        <w:t xml:space="preserve"> Comme les desmosomes, les hémidesmosomes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>présentent une plaque dense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qui permet </w:t>
      </w:r>
      <w:r w:rsidR="00ED4ED6" w:rsidRPr="00822B1D">
        <w:rPr>
          <w:rFonts w:asciiTheme="majorBidi" w:hAnsiTheme="majorBidi" w:cstheme="majorBidi"/>
          <w:sz w:val="24"/>
          <w:szCs w:val="24"/>
          <w:u w:val="single"/>
        </w:rPr>
        <w:t>d’ancrer</w:t>
      </w:r>
      <w:bookmarkStart w:id="2" w:name="_GoBack"/>
      <w:bookmarkEnd w:id="2"/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 les </w:t>
      </w:r>
      <w:r w:rsidRPr="00822B1D">
        <w:rPr>
          <w:rFonts w:asciiTheme="majorBidi" w:hAnsiTheme="majorBidi" w:cstheme="majorBidi"/>
          <w:b/>
          <w:bCs/>
          <w:sz w:val="24"/>
          <w:szCs w:val="24"/>
          <w:u w:val="single"/>
        </w:rPr>
        <w:t>filaments intermédiaires</w:t>
      </w:r>
      <w:r w:rsidRPr="00822B1D">
        <w:rPr>
          <w:rFonts w:asciiTheme="majorBidi" w:hAnsiTheme="majorBidi" w:cstheme="majorBidi"/>
          <w:sz w:val="24"/>
          <w:szCs w:val="24"/>
          <w:u w:val="single"/>
        </w:rPr>
        <w:t xml:space="preserve"> de cytokératine</w:t>
      </w:r>
      <w:r w:rsidRPr="00822B1D">
        <w:rPr>
          <w:rFonts w:asciiTheme="majorBidi" w:hAnsiTheme="majorBidi" w:cstheme="majorBidi"/>
          <w:sz w:val="24"/>
          <w:szCs w:val="24"/>
        </w:rPr>
        <w:t xml:space="preserve">. </w:t>
      </w:r>
    </w:p>
    <w:p w:rsidR="00FF3A38" w:rsidRPr="00822B1D" w:rsidRDefault="004727A2" w:rsidP="00E85A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b/>
          <w:bCs/>
          <w:sz w:val="24"/>
          <w:szCs w:val="24"/>
        </w:rPr>
        <w:t>permettant le maintient de la cohésion cellulaire.</w:t>
      </w:r>
    </w:p>
    <w:p w:rsidR="004727A2" w:rsidRPr="00822B1D" w:rsidRDefault="00FF3A38" w:rsidP="00C63E78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 </w:t>
      </w:r>
      <w:r w:rsidR="0090081A" w:rsidRPr="00822B1D">
        <w:rPr>
          <w:rFonts w:asciiTheme="majorBidi" w:hAnsiTheme="majorBidi" w:cstheme="majorBidi"/>
          <w:b/>
          <w:bCs/>
          <w:sz w:val="24"/>
          <w:szCs w:val="24"/>
          <w:u w:val="single"/>
        </w:rPr>
        <w:t>différence</w:t>
      </w:r>
      <w:r w:rsidRPr="00822B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entre les 2 :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color w:val="FF0000"/>
          <w:sz w:val="24"/>
          <w:szCs w:val="24"/>
        </w:rPr>
        <w:t xml:space="preserve">Il s’agit d’actine pour les </w:t>
      </w:r>
      <w:r w:rsidRPr="00822B1D">
        <w:rPr>
          <w:rFonts w:asciiTheme="majorBidi" w:hAnsiTheme="majorBidi" w:cstheme="majorBidi"/>
          <w:b/>
          <w:bCs/>
          <w:sz w:val="24"/>
          <w:szCs w:val="24"/>
        </w:rPr>
        <w:t>points focaux</w:t>
      </w:r>
      <w:r w:rsidRPr="00822B1D">
        <w:rPr>
          <w:rFonts w:asciiTheme="majorBidi" w:hAnsiTheme="majorBidi" w:cstheme="majorBidi"/>
          <w:sz w:val="24"/>
          <w:szCs w:val="24"/>
        </w:rPr>
        <w:t xml:space="preserve"> </w:t>
      </w:r>
      <w:r w:rsidRPr="00822B1D">
        <w:rPr>
          <w:rFonts w:asciiTheme="majorBidi" w:hAnsiTheme="majorBidi" w:cstheme="majorBidi"/>
          <w:color w:val="333333"/>
          <w:sz w:val="24"/>
          <w:szCs w:val="24"/>
        </w:rPr>
        <w:t xml:space="preserve">et de </w:t>
      </w:r>
      <w:r w:rsidRPr="00822B1D">
        <w:rPr>
          <w:rFonts w:asciiTheme="majorBidi" w:hAnsiTheme="majorBidi" w:cstheme="majorBidi"/>
          <w:color w:val="FF0000"/>
          <w:sz w:val="24"/>
          <w:szCs w:val="24"/>
        </w:rPr>
        <w:t xml:space="preserve">filaments intermédiaires </w:t>
      </w:r>
      <w:r w:rsidRPr="00822B1D">
        <w:rPr>
          <w:rFonts w:asciiTheme="majorBidi" w:hAnsiTheme="majorBidi" w:cstheme="majorBidi"/>
          <w:color w:val="333333"/>
          <w:sz w:val="24"/>
          <w:szCs w:val="24"/>
        </w:rPr>
        <w:t xml:space="preserve">pour les </w:t>
      </w:r>
      <w:r w:rsidRPr="00822B1D">
        <w:rPr>
          <w:rFonts w:asciiTheme="majorBidi" w:hAnsiTheme="majorBidi" w:cstheme="majorBidi"/>
          <w:b/>
          <w:bCs/>
          <w:color w:val="333333"/>
          <w:sz w:val="24"/>
          <w:szCs w:val="24"/>
        </w:rPr>
        <w:t>hémidesmosomes.</w:t>
      </w:r>
      <w:r w:rsidR="008C017C" w:rsidRPr="00822B1D">
        <w:rPr>
          <w:rFonts w:asciiTheme="majorBidi" w:hAnsiTheme="majorBidi" w:cstheme="majorBidi"/>
          <w:sz w:val="24"/>
          <w:szCs w:val="24"/>
        </w:rPr>
        <w:t xml:space="preserve"> </w:t>
      </w:r>
    </w:p>
    <w:p w:rsidR="004727A2" w:rsidRPr="00822B1D" w:rsidRDefault="004727A2" w:rsidP="00C63E7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22B1D">
        <w:rPr>
          <w:rFonts w:asciiTheme="majorBidi" w:hAnsiTheme="majorBidi" w:cstheme="majorBidi"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3752850" cy="2351405"/>
            <wp:effectExtent l="0" t="0" r="0" b="0"/>
            <wp:docPr id="17" name="Image 17" descr="http://www.facbio.com/content/images/stories/bio/Cytosquelette/FBC_POINT_FOCAL_ADH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acbio.com/content/images/stories/bio/Cytosquelette/FBC_POINT_FOCAL_ADHERENC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FC" w:rsidRPr="00822B1D" w:rsidRDefault="006456FC" w:rsidP="004727A2">
      <w:pPr>
        <w:pStyle w:val="Titre1"/>
        <w:spacing w:before="75" w:beforeAutospacing="0" w:after="75" w:afterAutospacing="0"/>
        <w:ind w:left="225" w:right="225"/>
        <w:jc w:val="center"/>
        <w:rPr>
          <w:rFonts w:asciiTheme="majorBidi" w:hAnsiTheme="majorBidi" w:cstheme="majorBidi"/>
          <w:color w:val="AD8F6B"/>
          <w:sz w:val="24"/>
          <w:szCs w:val="24"/>
          <w:u w:val="single"/>
        </w:rPr>
      </w:pPr>
    </w:p>
    <w:bookmarkEnd w:id="0"/>
    <w:p w:rsidR="0030376E" w:rsidRPr="001C4684" w:rsidRDefault="0030376E" w:rsidP="0030376E">
      <w:pPr>
        <w:tabs>
          <w:tab w:val="left" w:pos="851"/>
        </w:tabs>
      </w:pPr>
      <w:r w:rsidRPr="001C4684">
        <w:t>En l’absence de structure de jonction, l’espace intercellulaire est de 20 à 30 nm.</w:t>
      </w:r>
    </w:p>
    <w:p w:rsidR="002F129C" w:rsidRPr="00822B1D" w:rsidRDefault="002F129C" w:rsidP="004577F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F129C" w:rsidRPr="00822B1D" w:rsidSect="005F42E2">
      <w:headerReference w:type="default" r:id="rId15"/>
      <w:footerReference w:type="default" r:id="rId1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1E" w:rsidRDefault="00EE2C1E" w:rsidP="005F42E2">
      <w:pPr>
        <w:spacing w:after="0" w:line="240" w:lineRule="auto"/>
      </w:pPr>
      <w:r>
        <w:separator/>
      </w:r>
    </w:p>
  </w:endnote>
  <w:endnote w:type="continuationSeparator" w:id="0">
    <w:p w:rsidR="00EE2C1E" w:rsidRDefault="00EE2C1E" w:rsidP="005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140536"/>
      <w:docPartObj>
        <w:docPartGallery w:val="Page Numbers (Bottom of Page)"/>
        <w:docPartUnique/>
      </w:docPartObj>
    </w:sdtPr>
    <w:sdtContent>
      <w:p w:rsidR="007337D5" w:rsidRDefault="00206DA1">
        <w:pPr>
          <w:pStyle w:val="Pieddepage"/>
          <w:jc w:val="center"/>
        </w:pPr>
        <w:r>
          <w:fldChar w:fldCharType="begin"/>
        </w:r>
        <w:r w:rsidR="007337D5">
          <w:instrText>PAGE   \* MERGEFORMAT</w:instrText>
        </w:r>
        <w:r>
          <w:fldChar w:fldCharType="separate"/>
        </w:r>
        <w:r w:rsidR="001C4684">
          <w:rPr>
            <w:noProof/>
          </w:rPr>
          <w:t>1</w:t>
        </w:r>
        <w:r>
          <w:fldChar w:fldCharType="end"/>
        </w:r>
      </w:p>
    </w:sdtContent>
  </w:sdt>
  <w:p w:rsidR="007337D5" w:rsidRDefault="009E09A1" w:rsidP="001C4684">
    <w:pPr>
      <w:pStyle w:val="Pieddepage"/>
    </w:pPr>
    <w:r>
      <w:t>D</w:t>
    </w:r>
    <w:r w:rsidR="001C4684">
      <w:t>r</w:t>
    </w:r>
    <w:r>
      <w:t> HALOUI 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1E" w:rsidRDefault="00EE2C1E" w:rsidP="005F42E2">
      <w:pPr>
        <w:spacing w:after="0" w:line="240" w:lineRule="auto"/>
      </w:pPr>
      <w:r>
        <w:separator/>
      </w:r>
    </w:p>
  </w:footnote>
  <w:footnote w:type="continuationSeparator" w:id="0">
    <w:p w:rsidR="00EE2C1E" w:rsidRDefault="00EE2C1E" w:rsidP="005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D5" w:rsidRPr="0045744B" w:rsidRDefault="007337D5" w:rsidP="001C4684">
    <w:pPr>
      <w:spacing w:line="240" w:lineRule="auto"/>
      <w:jc w:val="both"/>
      <w:rPr>
        <w:b/>
        <w:bCs/>
        <w:sz w:val="18"/>
        <w:szCs w:val="18"/>
      </w:rPr>
    </w:pPr>
    <w:r w:rsidRPr="0045744B">
      <w:rPr>
        <w:b/>
        <w:bCs/>
        <w:sz w:val="18"/>
        <w:szCs w:val="18"/>
      </w:rPr>
      <w:t>Université</w:t>
    </w:r>
    <w:r w:rsidR="001C4684">
      <w:rPr>
        <w:b/>
        <w:bCs/>
        <w:sz w:val="18"/>
        <w:szCs w:val="18"/>
      </w:rPr>
      <w:t xml:space="preserve"> -</w:t>
    </w:r>
    <w:r w:rsidRPr="0045744B">
      <w:rPr>
        <w:b/>
        <w:bCs/>
        <w:sz w:val="18"/>
        <w:szCs w:val="18"/>
      </w:rPr>
      <w:t xml:space="preserve"> BATNA</w:t>
    </w:r>
    <w:r w:rsidR="009469DA">
      <w:rPr>
        <w:b/>
        <w:bCs/>
        <w:sz w:val="18"/>
        <w:szCs w:val="18"/>
      </w:rPr>
      <w:t xml:space="preserve"> 2 - </w:t>
    </w:r>
    <w:r>
      <w:rPr>
        <w:b/>
        <w:bCs/>
        <w:sz w:val="18"/>
        <w:szCs w:val="18"/>
      </w:rPr>
      <w:t xml:space="preserve">  </w:t>
    </w:r>
    <w:r w:rsidRPr="0045744B">
      <w:rPr>
        <w:b/>
        <w:bCs/>
        <w:sz w:val="18"/>
        <w:szCs w:val="18"/>
      </w:rPr>
      <w:t xml:space="preserve">                      </w:t>
    </w:r>
    <w:r>
      <w:rPr>
        <w:b/>
        <w:bCs/>
        <w:sz w:val="18"/>
        <w:szCs w:val="18"/>
      </w:rPr>
      <w:t xml:space="preserve">                                                    </w:t>
    </w:r>
    <w:r w:rsidR="009E09A1">
      <w:rPr>
        <w:b/>
        <w:bCs/>
        <w:sz w:val="18"/>
        <w:szCs w:val="18"/>
      </w:rPr>
      <w:t xml:space="preserve">                               </w:t>
    </w:r>
    <w:r w:rsidR="001C4684">
      <w:rPr>
        <w:b/>
        <w:bCs/>
        <w:sz w:val="18"/>
        <w:szCs w:val="18"/>
      </w:rPr>
      <w:t xml:space="preserve">                  </w:t>
    </w:r>
    <w:r w:rsidR="009E09A1">
      <w:rPr>
        <w:b/>
        <w:bCs/>
        <w:sz w:val="18"/>
        <w:szCs w:val="18"/>
      </w:rPr>
      <w:t xml:space="preserve">                          </w:t>
    </w:r>
    <w:r w:rsidR="001C4684">
      <w:rPr>
        <w:b/>
        <w:bCs/>
        <w:sz w:val="18"/>
        <w:szCs w:val="18"/>
      </w:rPr>
      <w:t xml:space="preserve">         </w:t>
    </w:r>
    <w:r w:rsidR="009E09A1">
      <w:rPr>
        <w:b/>
        <w:bCs/>
        <w:sz w:val="18"/>
        <w:szCs w:val="18"/>
      </w:rPr>
      <w:t xml:space="preserve">    </w:t>
    </w:r>
    <w:r>
      <w:rPr>
        <w:b/>
        <w:bCs/>
        <w:sz w:val="18"/>
        <w:szCs w:val="18"/>
      </w:rPr>
      <w:t>Année Universitaire</w:t>
    </w:r>
    <w:r w:rsidR="001C4684">
      <w:rPr>
        <w:b/>
        <w:bCs/>
        <w:sz w:val="18"/>
        <w:szCs w:val="18"/>
      </w:rPr>
      <w:t>2021/</w:t>
    </w:r>
    <w:r>
      <w:rPr>
        <w:b/>
        <w:bCs/>
        <w:sz w:val="18"/>
        <w:szCs w:val="18"/>
      </w:rPr>
      <w:t xml:space="preserve"> </w:t>
    </w:r>
    <w:r w:rsidR="001C4684">
      <w:rPr>
        <w:b/>
        <w:bCs/>
        <w:sz w:val="18"/>
        <w:szCs w:val="18"/>
      </w:rPr>
      <w:t>2022</w:t>
    </w:r>
  </w:p>
  <w:p w:rsidR="009E09A1" w:rsidRDefault="007337D5" w:rsidP="001C4684">
    <w:pPr>
      <w:spacing w:line="240" w:lineRule="auto"/>
      <w:jc w:val="both"/>
      <w:rPr>
        <w:b/>
        <w:bCs/>
        <w:sz w:val="18"/>
        <w:szCs w:val="18"/>
      </w:rPr>
    </w:pPr>
    <w:r w:rsidRPr="0045744B">
      <w:rPr>
        <w:b/>
        <w:bCs/>
        <w:sz w:val="18"/>
        <w:szCs w:val="18"/>
      </w:rPr>
      <w:t xml:space="preserve">Faculté de Médecine                                                                </w:t>
    </w:r>
    <w:r>
      <w:rPr>
        <w:b/>
        <w:bCs/>
        <w:sz w:val="18"/>
        <w:szCs w:val="18"/>
      </w:rPr>
      <w:t xml:space="preserve">                                                             </w:t>
    </w:r>
    <w:r w:rsidR="009E09A1">
      <w:rPr>
        <w:b/>
        <w:bCs/>
        <w:sz w:val="18"/>
        <w:szCs w:val="18"/>
      </w:rPr>
      <w:t xml:space="preserve">                                        </w:t>
    </w:r>
    <w:r>
      <w:rPr>
        <w:b/>
        <w:bCs/>
        <w:sz w:val="18"/>
        <w:szCs w:val="18"/>
      </w:rPr>
      <w:t xml:space="preserve">  </w:t>
    </w:r>
    <w:r w:rsidRPr="0045744B">
      <w:rPr>
        <w:b/>
        <w:bCs/>
        <w:sz w:val="18"/>
        <w:szCs w:val="18"/>
      </w:rPr>
      <w:t xml:space="preserve"> 1</w:t>
    </w:r>
    <w:r w:rsidR="001C4684">
      <w:rPr>
        <w:b/>
        <w:bCs/>
        <w:sz w:val="18"/>
        <w:szCs w:val="18"/>
        <w:vertAlign w:val="superscript"/>
      </w:rPr>
      <w:t>è</w:t>
    </w:r>
    <w:r w:rsidRPr="0033557C">
      <w:rPr>
        <w:b/>
        <w:bCs/>
        <w:sz w:val="18"/>
        <w:szCs w:val="18"/>
        <w:vertAlign w:val="superscript"/>
      </w:rPr>
      <w:t>re</w:t>
    </w:r>
    <w:r>
      <w:rPr>
        <w:b/>
        <w:bCs/>
        <w:sz w:val="18"/>
        <w:szCs w:val="18"/>
      </w:rPr>
      <w:t xml:space="preserve"> A</w:t>
    </w:r>
    <w:r w:rsidRPr="0045744B">
      <w:rPr>
        <w:b/>
        <w:bCs/>
        <w:sz w:val="18"/>
        <w:szCs w:val="18"/>
      </w:rPr>
      <w:t>nnée Pharmacie</w:t>
    </w:r>
  </w:p>
  <w:p w:rsidR="007337D5" w:rsidRPr="009E09A1" w:rsidRDefault="007337D5" w:rsidP="001C4684">
    <w:pPr>
      <w:spacing w:line="240" w:lineRule="auto"/>
      <w:jc w:val="both"/>
      <w:rPr>
        <w:b/>
        <w:bCs/>
        <w:sz w:val="18"/>
        <w:szCs w:val="18"/>
      </w:rPr>
    </w:pPr>
    <w:r w:rsidRPr="0045744B">
      <w:rPr>
        <w:b/>
        <w:bCs/>
        <w:sz w:val="18"/>
        <w:szCs w:val="18"/>
      </w:rPr>
      <w:t>Département de Pharmacie</w:t>
    </w:r>
    <w:r>
      <w:rPr>
        <w:b/>
        <w:bCs/>
        <w:sz w:val="18"/>
        <w:szCs w:val="18"/>
      </w:rPr>
      <w:t xml:space="preserve">                                                              </w:t>
    </w:r>
    <w:r w:rsidR="009E09A1">
      <w:rPr>
        <w:b/>
        <w:bCs/>
        <w:sz w:val="18"/>
        <w:szCs w:val="18"/>
      </w:rPr>
      <w:t xml:space="preserve">                                                                                             </w:t>
    </w:r>
    <w:r>
      <w:rPr>
        <w:b/>
        <w:bCs/>
        <w:sz w:val="18"/>
        <w:szCs w:val="18"/>
      </w:rPr>
      <w:t xml:space="preserve"> </w:t>
    </w:r>
    <w:r w:rsidR="009E09A1">
      <w:rPr>
        <w:b/>
        <w:bCs/>
        <w:sz w:val="18"/>
        <w:szCs w:val="18"/>
      </w:rPr>
      <w:t>Module de biologie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910"/>
    <w:multiLevelType w:val="hybridMultilevel"/>
    <w:tmpl w:val="71E03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EE0"/>
    <w:multiLevelType w:val="hybridMultilevel"/>
    <w:tmpl w:val="9074415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31F67"/>
    <w:multiLevelType w:val="hybridMultilevel"/>
    <w:tmpl w:val="B37078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17C5"/>
    <w:multiLevelType w:val="hybridMultilevel"/>
    <w:tmpl w:val="3AC26C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121"/>
    <w:multiLevelType w:val="hybridMultilevel"/>
    <w:tmpl w:val="37729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57EB"/>
    <w:multiLevelType w:val="hybridMultilevel"/>
    <w:tmpl w:val="1F3CBE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F7170"/>
    <w:multiLevelType w:val="hybridMultilevel"/>
    <w:tmpl w:val="26DAD2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34F5A"/>
    <w:multiLevelType w:val="hybridMultilevel"/>
    <w:tmpl w:val="0E509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0A2B"/>
    <w:multiLevelType w:val="hybridMultilevel"/>
    <w:tmpl w:val="0150D326"/>
    <w:lvl w:ilvl="0" w:tplc="F4A282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6F8D"/>
    <w:multiLevelType w:val="hybridMultilevel"/>
    <w:tmpl w:val="A52CF2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3A6B"/>
    <w:multiLevelType w:val="hybridMultilevel"/>
    <w:tmpl w:val="9A7C33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149C6"/>
    <w:multiLevelType w:val="hybridMultilevel"/>
    <w:tmpl w:val="0FDCB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20FE0"/>
    <w:multiLevelType w:val="hybridMultilevel"/>
    <w:tmpl w:val="68FE305A"/>
    <w:lvl w:ilvl="0" w:tplc="55F653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B85"/>
    <w:multiLevelType w:val="hybridMultilevel"/>
    <w:tmpl w:val="98601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9B"/>
    <w:rsid w:val="00034E52"/>
    <w:rsid w:val="0008018B"/>
    <w:rsid w:val="00092FBA"/>
    <w:rsid w:val="00097D93"/>
    <w:rsid w:val="000A460E"/>
    <w:rsid w:val="000A5026"/>
    <w:rsid w:val="000A6B12"/>
    <w:rsid w:val="000B6487"/>
    <w:rsid w:val="000C43F3"/>
    <w:rsid w:val="000E43BA"/>
    <w:rsid w:val="00113762"/>
    <w:rsid w:val="00134871"/>
    <w:rsid w:val="00134B37"/>
    <w:rsid w:val="0015727D"/>
    <w:rsid w:val="0017257F"/>
    <w:rsid w:val="00183FEF"/>
    <w:rsid w:val="001850ED"/>
    <w:rsid w:val="001A29D0"/>
    <w:rsid w:val="001A5D0C"/>
    <w:rsid w:val="001C4684"/>
    <w:rsid w:val="001E686A"/>
    <w:rsid w:val="001F73D1"/>
    <w:rsid w:val="002010CD"/>
    <w:rsid w:val="00206DA1"/>
    <w:rsid w:val="00216C85"/>
    <w:rsid w:val="00223ED7"/>
    <w:rsid w:val="002269FC"/>
    <w:rsid w:val="00244882"/>
    <w:rsid w:val="002652F9"/>
    <w:rsid w:val="002A1ACC"/>
    <w:rsid w:val="002A4A55"/>
    <w:rsid w:val="002C17FA"/>
    <w:rsid w:val="002C3F74"/>
    <w:rsid w:val="002D3BC2"/>
    <w:rsid w:val="002E1D13"/>
    <w:rsid w:val="002F129C"/>
    <w:rsid w:val="0030376E"/>
    <w:rsid w:val="0032658C"/>
    <w:rsid w:val="00327C85"/>
    <w:rsid w:val="00335AC1"/>
    <w:rsid w:val="00384B79"/>
    <w:rsid w:val="00384FC4"/>
    <w:rsid w:val="003878C4"/>
    <w:rsid w:val="003A2073"/>
    <w:rsid w:val="003B1557"/>
    <w:rsid w:val="003D49AF"/>
    <w:rsid w:val="003D7524"/>
    <w:rsid w:val="00407804"/>
    <w:rsid w:val="00424900"/>
    <w:rsid w:val="00430250"/>
    <w:rsid w:val="00432A38"/>
    <w:rsid w:val="00443947"/>
    <w:rsid w:val="0045720C"/>
    <w:rsid w:val="004577FB"/>
    <w:rsid w:val="004727A2"/>
    <w:rsid w:val="00484434"/>
    <w:rsid w:val="004B5256"/>
    <w:rsid w:val="004B530D"/>
    <w:rsid w:val="004E722C"/>
    <w:rsid w:val="00504B0C"/>
    <w:rsid w:val="00514314"/>
    <w:rsid w:val="0052388E"/>
    <w:rsid w:val="00542E43"/>
    <w:rsid w:val="00543EFE"/>
    <w:rsid w:val="0055257C"/>
    <w:rsid w:val="005A2A57"/>
    <w:rsid w:val="005A2DD1"/>
    <w:rsid w:val="005A4589"/>
    <w:rsid w:val="005B0653"/>
    <w:rsid w:val="005C23EE"/>
    <w:rsid w:val="005C4DE9"/>
    <w:rsid w:val="005E5616"/>
    <w:rsid w:val="005F42E2"/>
    <w:rsid w:val="005F69E7"/>
    <w:rsid w:val="00600DE1"/>
    <w:rsid w:val="00612A42"/>
    <w:rsid w:val="006456FC"/>
    <w:rsid w:val="006861C3"/>
    <w:rsid w:val="00686752"/>
    <w:rsid w:val="006A0734"/>
    <w:rsid w:val="006A6329"/>
    <w:rsid w:val="006B2539"/>
    <w:rsid w:val="006C1139"/>
    <w:rsid w:val="00702B30"/>
    <w:rsid w:val="00721915"/>
    <w:rsid w:val="00730971"/>
    <w:rsid w:val="00730BF5"/>
    <w:rsid w:val="0073136D"/>
    <w:rsid w:val="007337D5"/>
    <w:rsid w:val="00744A54"/>
    <w:rsid w:val="00744F29"/>
    <w:rsid w:val="00766B05"/>
    <w:rsid w:val="00767745"/>
    <w:rsid w:val="00783347"/>
    <w:rsid w:val="007B5139"/>
    <w:rsid w:val="00817A1A"/>
    <w:rsid w:val="00822B1D"/>
    <w:rsid w:val="00823CA2"/>
    <w:rsid w:val="008241A0"/>
    <w:rsid w:val="00854E63"/>
    <w:rsid w:val="00862DF9"/>
    <w:rsid w:val="008907FF"/>
    <w:rsid w:val="008B7FC4"/>
    <w:rsid w:val="008C017C"/>
    <w:rsid w:val="008C7934"/>
    <w:rsid w:val="008F39CA"/>
    <w:rsid w:val="0090081A"/>
    <w:rsid w:val="009469DA"/>
    <w:rsid w:val="00962618"/>
    <w:rsid w:val="00976DAE"/>
    <w:rsid w:val="00982CB4"/>
    <w:rsid w:val="0099048C"/>
    <w:rsid w:val="009A307F"/>
    <w:rsid w:val="009C226C"/>
    <w:rsid w:val="009D2A38"/>
    <w:rsid w:val="009E09A1"/>
    <w:rsid w:val="009E4E46"/>
    <w:rsid w:val="009F081A"/>
    <w:rsid w:val="009F0D91"/>
    <w:rsid w:val="00A10FCA"/>
    <w:rsid w:val="00A27D6E"/>
    <w:rsid w:val="00A37301"/>
    <w:rsid w:val="00A4273F"/>
    <w:rsid w:val="00A45B23"/>
    <w:rsid w:val="00A45C31"/>
    <w:rsid w:val="00A61456"/>
    <w:rsid w:val="00A655F4"/>
    <w:rsid w:val="00A83C1E"/>
    <w:rsid w:val="00A83EC3"/>
    <w:rsid w:val="00A9355B"/>
    <w:rsid w:val="00AB2110"/>
    <w:rsid w:val="00AC2D57"/>
    <w:rsid w:val="00B11A0B"/>
    <w:rsid w:val="00B11EDC"/>
    <w:rsid w:val="00B233DF"/>
    <w:rsid w:val="00B33507"/>
    <w:rsid w:val="00BB18DF"/>
    <w:rsid w:val="00C04406"/>
    <w:rsid w:val="00C3042D"/>
    <w:rsid w:val="00C3386C"/>
    <w:rsid w:val="00C63E78"/>
    <w:rsid w:val="00C67793"/>
    <w:rsid w:val="00C826F4"/>
    <w:rsid w:val="00C90D37"/>
    <w:rsid w:val="00CB2D8C"/>
    <w:rsid w:val="00CE57E0"/>
    <w:rsid w:val="00CE5B3B"/>
    <w:rsid w:val="00D11BA0"/>
    <w:rsid w:val="00D13A9B"/>
    <w:rsid w:val="00D238D4"/>
    <w:rsid w:val="00D3312E"/>
    <w:rsid w:val="00D46425"/>
    <w:rsid w:val="00D564DF"/>
    <w:rsid w:val="00D57475"/>
    <w:rsid w:val="00D61CF2"/>
    <w:rsid w:val="00D903BB"/>
    <w:rsid w:val="00DB17EA"/>
    <w:rsid w:val="00DB6D3D"/>
    <w:rsid w:val="00DD7DC7"/>
    <w:rsid w:val="00DE5455"/>
    <w:rsid w:val="00DF358B"/>
    <w:rsid w:val="00E07AF4"/>
    <w:rsid w:val="00E12DBB"/>
    <w:rsid w:val="00E154A0"/>
    <w:rsid w:val="00E2366C"/>
    <w:rsid w:val="00E40A35"/>
    <w:rsid w:val="00E42F89"/>
    <w:rsid w:val="00E53BDB"/>
    <w:rsid w:val="00E55F7F"/>
    <w:rsid w:val="00E56DC0"/>
    <w:rsid w:val="00E636C5"/>
    <w:rsid w:val="00E637CB"/>
    <w:rsid w:val="00E65E04"/>
    <w:rsid w:val="00E85AFB"/>
    <w:rsid w:val="00ED2A5F"/>
    <w:rsid w:val="00ED4ED6"/>
    <w:rsid w:val="00EE2C1E"/>
    <w:rsid w:val="00F132C8"/>
    <w:rsid w:val="00F33FCA"/>
    <w:rsid w:val="00F62F41"/>
    <w:rsid w:val="00FA3663"/>
    <w:rsid w:val="00FB0C1F"/>
    <w:rsid w:val="00FB2554"/>
    <w:rsid w:val="00FB4763"/>
    <w:rsid w:val="00FD3403"/>
    <w:rsid w:val="00FF2D0D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9C"/>
  </w:style>
  <w:style w:type="paragraph" w:styleId="Titre1">
    <w:name w:val="heading 1"/>
    <w:basedOn w:val="Normal"/>
    <w:link w:val="Titre1Car"/>
    <w:uiPriority w:val="9"/>
    <w:qFormat/>
    <w:rsid w:val="0048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2A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4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1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4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2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10CD"/>
    <w:rPr>
      <w:b/>
      <w:bCs/>
    </w:rPr>
  </w:style>
  <w:style w:type="paragraph" w:customStyle="1" w:styleId="zoom">
    <w:name w:val="zoom"/>
    <w:basedOn w:val="Normal"/>
    <w:rsid w:val="002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10CD"/>
    <w:rPr>
      <w:color w:val="0000FF"/>
      <w:u w:val="single"/>
    </w:rPr>
  </w:style>
  <w:style w:type="paragraph" w:customStyle="1" w:styleId="sans-alinea">
    <w:name w:val="sans-alinea"/>
    <w:basedOn w:val="Normal"/>
    <w:rsid w:val="002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10C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D2A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327C8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5F42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2E2"/>
  </w:style>
  <w:style w:type="paragraph" w:styleId="Pieddepage">
    <w:name w:val="footer"/>
    <w:basedOn w:val="Normal"/>
    <w:link w:val="PieddepageCar"/>
    <w:uiPriority w:val="99"/>
    <w:unhideWhenUsed/>
    <w:rsid w:val="005F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2E2"/>
  </w:style>
  <w:style w:type="character" w:customStyle="1" w:styleId="nowrap">
    <w:name w:val="nowrap"/>
    <w:basedOn w:val="Policepardfaut"/>
    <w:rsid w:val="00C3386C"/>
  </w:style>
  <w:style w:type="character" w:customStyle="1" w:styleId="Titre4Car">
    <w:name w:val="Titre 4 Car"/>
    <w:basedOn w:val="Policepardfaut"/>
    <w:link w:val="Titre4"/>
    <w:uiPriority w:val="9"/>
    <w:rsid w:val="00A614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microuge">
    <w:name w:val="comicrouge"/>
    <w:basedOn w:val="Policepardfaut"/>
    <w:rsid w:val="00223ED7"/>
  </w:style>
  <w:style w:type="character" w:customStyle="1" w:styleId="mw-headline">
    <w:name w:val="mw-headline"/>
    <w:basedOn w:val="Policepardfaut"/>
    <w:rsid w:val="0017257F"/>
  </w:style>
  <w:style w:type="character" w:customStyle="1" w:styleId="mw-editsection">
    <w:name w:val="mw-editsection"/>
    <w:basedOn w:val="Policepardfaut"/>
    <w:rsid w:val="0017257F"/>
  </w:style>
  <w:style w:type="character" w:customStyle="1" w:styleId="mw-editsection-bracket">
    <w:name w:val="mw-editsection-bracket"/>
    <w:basedOn w:val="Policepardfaut"/>
    <w:rsid w:val="0017257F"/>
  </w:style>
  <w:style w:type="character" w:customStyle="1" w:styleId="mw-editsection-divider">
    <w:name w:val="mw-editsection-divider"/>
    <w:basedOn w:val="Policepardfaut"/>
    <w:rsid w:val="0017257F"/>
  </w:style>
  <w:style w:type="paragraph" w:styleId="Textedebulles">
    <w:name w:val="Balloon Text"/>
    <w:basedOn w:val="Normal"/>
    <w:link w:val="TextedebullesCar"/>
    <w:uiPriority w:val="99"/>
    <w:semiHidden/>
    <w:unhideWhenUsed/>
    <w:rsid w:val="00DF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6333">
          <w:marLeft w:val="300"/>
          <w:marRight w:val="900"/>
          <w:marTop w:val="300"/>
          <w:marBottom w:val="0"/>
          <w:divBdr>
            <w:top w:val="single" w:sz="6" w:space="8" w:color="AAAAAA"/>
            <w:left w:val="single" w:sz="6" w:space="0" w:color="AAAAAA"/>
            <w:bottom w:val="single" w:sz="6" w:space="8" w:color="AAAAAA"/>
            <w:right w:val="single" w:sz="6" w:space="0" w:color="AAAAAA"/>
          </w:divBdr>
        </w:div>
      </w:divsChild>
    </w:div>
    <w:div w:id="2066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9297-0487-4214-A2FD-DE7D3BD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zgames</dc:creator>
  <cp:keywords/>
  <dc:description/>
  <cp:lastModifiedBy>Tou</cp:lastModifiedBy>
  <cp:revision>107</cp:revision>
  <dcterms:created xsi:type="dcterms:W3CDTF">2017-10-10T07:58:00Z</dcterms:created>
  <dcterms:modified xsi:type="dcterms:W3CDTF">2022-01-04T19:41:00Z</dcterms:modified>
</cp:coreProperties>
</file>