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A8" w:rsidRPr="00264CE0" w:rsidRDefault="003931B5" w:rsidP="005648C5">
      <w:pPr>
        <w:bidi w:val="0"/>
        <w:spacing w:after="0" w:line="240" w:lineRule="auto"/>
        <w:rPr>
          <w:b w:val="0"/>
          <w:bCs w:val="0"/>
          <w:lang w:val="fr-FR"/>
        </w:rPr>
      </w:pPr>
      <w:r w:rsidRPr="00264CE0">
        <w:rPr>
          <w:lang w:val="fr-FR"/>
        </w:rPr>
        <w:t>Université</w:t>
      </w:r>
      <w:r w:rsidR="00D160A8" w:rsidRPr="00264CE0">
        <w:rPr>
          <w:lang w:val="fr-FR"/>
        </w:rPr>
        <w:t xml:space="preserve"> de BATNA</w:t>
      </w:r>
    </w:p>
    <w:p w:rsidR="00D160A8" w:rsidRPr="00264CE0" w:rsidRDefault="00D160A8" w:rsidP="00D160A8">
      <w:pPr>
        <w:bidi w:val="0"/>
        <w:spacing w:after="0" w:line="240" w:lineRule="auto"/>
        <w:rPr>
          <w:b w:val="0"/>
          <w:bCs w:val="0"/>
          <w:lang w:val="fr-FR"/>
        </w:rPr>
      </w:pPr>
      <w:r w:rsidRPr="00264CE0">
        <w:rPr>
          <w:lang w:val="fr-FR"/>
        </w:rPr>
        <w:t>Faculté de Technologie</w:t>
      </w:r>
    </w:p>
    <w:p w:rsidR="00D160A8" w:rsidRDefault="003931B5" w:rsidP="00D160A8">
      <w:pPr>
        <w:bidi w:val="0"/>
        <w:spacing w:after="0" w:line="240" w:lineRule="auto"/>
        <w:rPr>
          <w:b w:val="0"/>
          <w:bCs w:val="0"/>
        </w:rPr>
      </w:pPr>
      <w:r>
        <w:t>Department</w:t>
      </w:r>
      <w:r w:rsidR="00D160A8">
        <w:t xml:space="preserve"> d'électronique</w:t>
      </w:r>
    </w:p>
    <w:p w:rsidR="0012739A" w:rsidRPr="00264CE0" w:rsidRDefault="003931B5" w:rsidP="0012739A">
      <w:pPr>
        <w:bidi w:val="0"/>
        <w:spacing w:after="0" w:line="240" w:lineRule="auto"/>
        <w:rPr>
          <w:b w:val="0"/>
          <w:bCs w:val="0"/>
          <w:lang w:val="fr-FR"/>
        </w:rPr>
      </w:pPr>
      <w:r>
        <w:rPr>
          <w:lang w:val="fr-FR"/>
        </w:rPr>
        <w:t>Dr</w:t>
      </w:r>
      <w:r w:rsidR="0012739A" w:rsidRPr="00264CE0">
        <w:rPr>
          <w:lang w:val="fr-FR"/>
        </w:rPr>
        <w:t xml:space="preserve">. </w:t>
      </w:r>
      <w:r w:rsidR="005F2A13" w:rsidRPr="00264CE0">
        <w:rPr>
          <w:lang w:val="fr-FR"/>
        </w:rPr>
        <w:t>: M</w:t>
      </w:r>
      <w:r w:rsidR="0012739A" w:rsidRPr="00264CE0">
        <w:rPr>
          <w:lang w:val="fr-FR"/>
        </w:rPr>
        <w:t>. HAMADA</w:t>
      </w:r>
    </w:p>
    <w:p w:rsidR="0012739A" w:rsidRPr="00264CE0" w:rsidRDefault="005648C5" w:rsidP="0012739A">
      <w:pPr>
        <w:bidi w:val="0"/>
        <w:spacing w:after="0" w:line="240" w:lineRule="auto"/>
        <w:jc w:val="center"/>
        <w:rPr>
          <w:b w:val="0"/>
          <w:bCs w:val="0"/>
          <w:sz w:val="32"/>
          <w:szCs w:val="32"/>
          <w:u w:val="single"/>
          <w:lang w:val="fr-FR"/>
        </w:rPr>
      </w:pPr>
      <w:r>
        <w:rPr>
          <w:sz w:val="32"/>
          <w:szCs w:val="32"/>
          <w:u w:val="single"/>
          <w:lang w:val="fr-FR"/>
        </w:rPr>
        <w:t xml:space="preserve">TP 1 : </w:t>
      </w:r>
      <w:r w:rsidR="0012739A" w:rsidRPr="00264CE0">
        <w:rPr>
          <w:sz w:val="32"/>
          <w:szCs w:val="32"/>
          <w:u w:val="single"/>
          <w:lang w:val="fr-FR"/>
        </w:rPr>
        <w:t>MESURE DES RESISTANCES</w:t>
      </w:r>
    </w:p>
    <w:p w:rsidR="00D160A8" w:rsidRPr="003931B5" w:rsidRDefault="00807F1A" w:rsidP="00807F1A">
      <w:pPr>
        <w:bidi w:val="0"/>
        <w:spacing w:after="0" w:line="240" w:lineRule="auto"/>
        <w:rPr>
          <w:b w:val="0"/>
          <w:bCs w:val="0"/>
          <w:sz w:val="28"/>
          <w:szCs w:val="28"/>
        </w:rPr>
      </w:pPr>
      <w:r w:rsidRPr="003931B5">
        <w:rPr>
          <w:sz w:val="28"/>
          <w:szCs w:val="28"/>
        </w:rPr>
        <w:t>I.</w:t>
      </w:r>
      <w:r w:rsidR="00D160A8" w:rsidRPr="003931B5">
        <w:rPr>
          <w:sz w:val="28"/>
          <w:szCs w:val="28"/>
        </w:rPr>
        <w:t xml:space="preserve">OBJECTIFS </w:t>
      </w:r>
    </w:p>
    <w:p w:rsidR="00D160A8" w:rsidRPr="00264CE0" w:rsidRDefault="00D160A8" w:rsidP="00D160A8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Se </w:t>
      </w:r>
      <w:r w:rsidRPr="004D1534">
        <w:rPr>
          <w:lang w:val="fr-FR"/>
        </w:rPr>
        <w:t>familiariser</w:t>
      </w:r>
      <w:r w:rsidRPr="00264CE0">
        <w:rPr>
          <w:lang w:val="fr-FR"/>
        </w:rPr>
        <w:t xml:space="preserve"> avec les </w:t>
      </w:r>
      <w:r w:rsidRPr="004D1534">
        <w:rPr>
          <w:lang w:val="fr-FR"/>
        </w:rPr>
        <w:t>appareils</w:t>
      </w:r>
      <w:r w:rsidRPr="00264CE0">
        <w:rPr>
          <w:lang w:val="fr-FR"/>
        </w:rPr>
        <w:t xml:space="preserve"> de </w:t>
      </w:r>
      <w:r w:rsidRPr="004D1534">
        <w:rPr>
          <w:lang w:val="fr-FR"/>
        </w:rPr>
        <w:t>mesure</w:t>
      </w:r>
      <w:r w:rsidRPr="00264CE0">
        <w:rPr>
          <w:lang w:val="fr-FR"/>
        </w:rPr>
        <w:t xml:space="preserve"> </w:t>
      </w:r>
      <w:r w:rsidRPr="004D1534">
        <w:rPr>
          <w:lang w:val="fr-FR"/>
        </w:rPr>
        <w:t>classiques</w:t>
      </w:r>
      <w:r w:rsidRPr="00264CE0">
        <w:rPr>
          <w:lang w:val="fr-FR"/>
        </w:rPr>
        <w:t xml:space="preserve"> (</w:t>
      </w:r>
      <w:r w:rsidR="003931B5" w:rsidRPr="00264CE0">
        <w:rPr>
          <w:lang w:val="fr-FR"/>
        </w:rPr>
        <w:t>Voltmètre,</w:t>
      </w:r>
      <w:r w:rsidR="004D1534" w:rsidRPr="00264CE0">
        <w:rPr>
          <w:lang w:val="fr-FR"/>
        </w:rPr>
        <w:t xml:space="preserve"> </w:t>
      </w:r>
      <w:r w:rsidRPr="00264CE0">
        <w:rPr>
          <w:lang w:val="fr-FR"/>
        </w:rPr>
        <w:t xml:space="preserve">Ampèremètre). </w:t>
      </w:r>
    </w:p>
    <w:p w:rsidR="00D160A8" w:rsidRPr="00264CE0" w:rsidRDefault="00D160A8" w:rsidP="00D160A8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>Apprendre à éviter les erreurs accidentelles et détecter les erreurs systématiques.</w:t>
      </w:r>
    </w:p>
    <w:p w:rsidR="00D160A8" w:rsidRPr="00264CE0" w:rsidRDefault="00D160A8" w:rsidP="00D160A8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Savoir choisir la méthode de mesure la plus convenable pour l’application en question. </w:t>
      </w:r>
    </w:p>
    <w:p w:rsidR="00D160A8" w:rsidRPr="00264CE0" w:rsidRDefault="00D160A8" w:rsidP="00D160A8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Savoir présenter correctement un résultat de mesure. </w:t>
      </w:r>
    </w:p>
    <w:p w:rsidR="00D160A8" w:rsidRPr="00264CE0" w:rsidRDefault="00D160A8" w:rsidP="00D160A8">
      <w:pPr>
        <w:pStyle w:val="Paragraphedeliste"/>
        <w:numPr>
          <w:ilvl w:val="0"/>
          <w:numId w:val="1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Développer l’esprit critique des résultats obtenus. </w:t>
      </w:r>
    </w:p>
    <w:p w:rsidR="00D160A8" w:rsidRPr="003931B5" w:rsidRDefault="00807F1A" w:rsidP="00D160A8">
      <w:pPr>
        <w:bidi w:val="0"/>
        <w:spacing w:after="0" w:line="240" w:lineRule="auto"/>
        <w:rPr>
          <w:b w:val="0"/>
          <w:bCs w:val="0"/>
          <w:sz w:val="28"/>
          <w:szCs w:val="28"/>
        </w:rPr>
      </w:pPr>
      <w:r w:rsidRPr="003931B5">
        <w:rPr>
          <w:sz w:val="28"/>
          <w:szCs w:val="28"/>
        </w:rPr>
        <w:t>II. C</w:t>
      </w:r>
      <w:r w:rsidR="00D160A8" w:rsidRPr="003931B5">
        <w:rPr>
          <w:sz w:val="28"/>
          <w:szCs w:val="28"/>
        </w:rPr>
        <w:t xml:space="preserve">RITCERES D'EVALUATION </w:t>
      </w:r>
    </w:p>
    <w:p w:rsidR="00D160A8" w:rsidRDefault="00D160A8" w:rsidP="00D160A8">
      <w:pPr>
        <w:pStyle w:val="Paragraphedeliste"/>
        <w:numPr>
          <w:ilvl w:val="0"/>
          <w:numId w:val="4"/>
        </w:numPr>
        <w:bidi w:val="0"/>
        <w:spacing w:after="0" w:line="240" w:lineRule="auto"/>
      </w:pPr>
      <w:r>
        <w:t xml:space="preserve">Câblage correct. </w:t>
      </w:r>
    </w:p>
    <w:p w:rsidR="00D160A8" w:rsidRPr="00264CE0" w:rsidRDefault="00D160A8" w:rsidP="00D160A8">
      <w:pPr>
        <w:pStyle w:val="Paragraphedeliste"/>
        <w:numPr>
          <w:ilvl w:val="0"/>
          <w:numId w:val="4"/>
        </w:num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Méthode de travail de l'étudiant. </w:t>
      </w:r>
    </w:p>
    <w:p w:rsidR="00D160A8" w:rsidRDefault="00D160A8" w:rsidP="00D160A8">
      <w:pPr>
        <w:pStyle w:val="Paragraphedeliste"/>
        <w:numPr>
          <w:ilvl w:val="0"/>
          <w:numId w:val="4"/>
        </w:numPr>
        <w:bidi w:val="0"/>
        <w:spacing w:after="0" w:line="240" w:lineRule="auto"/>
      </w:pPr>
      <w:r>
        <w:t xml:space="preserve">Exactitude des résultats. </w:t>
      </w:r>
    </w:p>
    <w:p w:rsidR="00D160A8" w:rsidRPr="003931B5" w:rsidRDefault="00807F1A" w:rsidP="00D160A8">
      <w:pPr>
        <w:bidi w:val="0"/>
        <w:spacing w:after="0" w:line="240" w:lineRule="auto"/>
        <w:rPr>
          <w:b w:val="0"/>
          <w:bCs w:val="0"/>
          <w:sz w:val="28"/>
          <w:szCs w:val="28"/>
        </w:rPr>
      </w:pPr>
      <w:r w:rsidRPr="003931B5">
        <w:rPr>
          <w:sz w:val="28"/>
          <w:szCs w:val="28"/>
        </w:rPr>
        <w:t xml:space="preserve">III. </w:t>
      </w:r>
      <w:r w:rsidR="00D160A8" w:rsidRPr="003931B5">
        <w:rPr>
          <w:sz w:val="28"/>
          <w:szCs w:val="28"/>
        </w:rPr>
        <w:t xml:space="preserve">MATERIEL </w:t>
      </w:r>
    </w:p>
    <w:p w:rsidR="00D160A8" w:rsidRDefault="003931B5" w:rsidP="00D160A8">
      <w:pPr>
        <w:pStyle w:val="Paragraphedeliste"/>
        <w:numPr>
          <w:ilvl w:val="0"/>
          <w:numId w:val="6"/>
        </w:numPr>
        <w:bidi w:val="0"/>
        <w:spacing w:after="0" w:line="240" w:lineRule="auto"/>
      </w:pPr>
      <w:r>
        <w:t>Resistances</w:t>
      </w:r>
      <w:r w:rsidR="00D160A8">
        <w:t xml:space="preserve">. </w:t>
      </w:r>
    </w:p>
    <w:p w:rsidR="00D160A8" w:rsidRDefault="00D160A8" w:rsidP="00D160A8">
      <w:pPr>
        <w:pStyle w:val="Paragraphedeliste"/>
        <w:numPr>
          <w:ilvl w:val="0"/>
          <w:numId w:val="6"/>
        </w:numPr>
        <w:bidi w:val="0"/>
        <w:spacing w:after="0" w:line="240" w:lineRule="auto"/>
      </w:pPr>
      <w:r>
        <w:t xml:space="preserve">Alimentation stabilisée. </w:t>
      </w:r>
    </w:p>
    <w:p w:rsidR="00627F14" w:rsidRPr="00D160A8" w:rsidRDefault="00D160A8" w:rsidP="00D160A8">
      <w:pPr>
        <w:pStyle w:val="Paragraphedeliste"/>
        <w:numPr>
          <w:ilvl w:val="0"/>
          <w:numId w:val="6"/>
        </w:numPr>
        <w:bidi w:val="0"/>
        <w:spacing w:after="0" w:line="240" w:lineRule="auto"/>
        <w:rPr>
          <w:lang w:val="fr-FR"/>
        </w:rPr>
      </w:pPr>
      <w:r>
        <w:t>Voltmètre, ampèremètre et multimètre.</w:t>
      </w:r>
    </w:p>
    <w:p w:rsidR="00711791" w:rsidRDefault="00711791" w:rsidP="000D7C37">
      <w:pPr>
        <w:bidi w:val="0"/>
        <w:rPr>
          <w:b w:val="0"/>
          <w:bCs w:val="0"/>
        </w:rPr>
      </w:pPr>
    </w:p>
    <w:p w:rsidR="000D7C37" w:rsidRPr="003931B5" w:rsidRDefault="00807F1A" w:rsidP="00711791">
      <w:pPr>
        <w:bidi w:val="0"/>
        <w:rPr>
          <w:sz w:val="28"/>
          <w:szCs w:val="28"/>
        </w:rPr>
      </w:pPr>
      <w:r w:rsidRPr="003931B5">
        <w:rPr>
          <w:sz w:val="28"/>
          <w:szCs w:val="28"/>
        </w:rPr>
        <w:t xml:space="preserve">IV. </w:t>
      </w:r>
      <w:r w:rsidR="003931B5" w:rsidRPr="003931B5">
        <w:rPr>
          <w:sz w:val="28"/>
          <w:szCs w:val="28"/>
        </w:rPr>
        <w:t>Definition</w:t>
      </w:r>
      <w:r w:rsidR="000D7C37" w:rsidRPr="003931B5">
        <w:rPr>
          <w:sz w:val="28"/>
          <w:szCs w:val="28"/>
        </w:rPr>
        <w:t xml:space="preserve"> d’une résistance </w:t>
      </w:r>
    </w:p>
    <w:p w:rsidR="00652940" w:rsidRPr="00264CE0" w:rsidRDefault="000D7C37" w:rsidP="000D7C37">
      <w:pPr>
        <w:bidi w:val="0"/>
        <w:rPr>
          <w:lang w:val="fr-FR"/>
        </w:rPr>
      </w:pPr>
      <w:r>
        <w:t xml:space="preserve">     </w:t>
      </w:r>
      <w:r w:rsidRPr="00264CE0">
        <w:rPr>
          <w:lang w:val="fr-FR"/>
        </w:rPr>
        <w:t>Le degré d’opposition au déplacement du courant électrique dans un circuit définit la résistance électrique de ce circuit.</w:t>
      </w:r>
    </w:p>
    <w:p w:rsidR="00AD6F23" w:rsidRPr="00264CE0" w:rsidRDefault="000D7C37" w:rsidP="003806C1">
      <w:pPr>
        <w:bidi w:val="0"/>
        <w:rPr>
          <w:lang w:val="fr-FR"/>
        </w:rPr>
      </w:pPr>
      <w:r w:rsidRPr="00264CE0">
        <w:rPr>
          <w:lang w:val="fr-FR"/>
        </w:rPr>
        <w:t xml:space="preserve"> La loi d’Ohm s’exprime par :</w:t>
      </w:r>
      <w:r w:rsidR="003806C1">
        <w:rPr>
          <w:lang w:val="fr-FR"/>
        </w:rPr>
        <w:t xml:space="preserve"> </w:t>
      </w:r>
      <w:r w:rsidRPr="00264CE0">
        <w:rPr>
          <w:lang w:val="fr-FR"/>
        </w:rPr>
        <w:t>U</w:t>
      </w:r>
      <w:r w:rsidR="003806C1">
        <w:rPr>
          <w:lang w:val="fr-FR"/>
        </w:rPr>
        <w:t xml:space="preserve"> </w:t>
      </w:r>
      <w:r w:rsidR="00AD6F23" w:rsidRPr="00264CE0">
        <w:rPr>
          <w:lang w:val="fr-FR"/>
        </w:rPr>
        <w:t>=</w:t>
      </w:r>
      <w:r w:rsidRPr="00264CE0">
        <w:rPr>
          <w:lang w:val="fr-FR"/>
        </w:rPr>
        <w:t xml:space="preserve"> RI </w:t>
      </w:r>
    </w:p>
    <w:p w:rsidR="000D7C37" w:rsidRPr="00264CE0" w:rsidRDefault="000D7C37" w:rsidP="001337FA">
      <w:pPr>
        <w:bidi w:val="0"/>
        <w:spacing w:after="0" w:line="240" w:lineRule="auto"/>
        <w:rPr>
          <w:lang w:val="fr-FR"/>
        </w:rPr>
      </w:pPr>
      <w:r w:rsidRPr="00264CE0">
        <w:rPr>
          <w:lang w:val="fr-FR"/>
        </w:rPr>
        <w:t xml:space="preserve">Avec </w:t>
      </w:r>
      <w:r w:rsidR="005F2A13" w:rsidRPr="00264CE0">
        <w:rPr>
          <w:lang w:val="fr-FR"/>
        </w:rPr>
        <w:t>: •</w:t>
      </w:r>
      <w:r w:rsidRPr="00264CE0">
        <w:rPr>
          <w:lang w:val="fr-FR"/>
        </w:rPr>
        <w:t xml:space="preserve"> R : est </w:t>
      </w:r>
      <w:r w:rsidR="008B3F9F" w:rsidRPr="00264CE0">
        <w:rPr>
          <w:lang w:val="fr-FR"/>
        </w:rPr>
        <w:t xml:space="preserve"> </w:t>
      </w:r>
      <w:r w:rsidRPr="00264CE0">
        <w:rPr>
          <w:lang w:val="fr-FR"/>
        </w:rPr>
        <w:t xml:space="preserve">la résistance </w:t>
      </w:r>
      <w:r w:rsidRPr="003F6E28">
        <w:rPr>
          <w:lang w:val="fr-FR"/>
        </w:rPr>
        <w:t>électrique</w:t>
      </w:r>
      <w:r w:rsidRPr="00264CE0">
        <w:rPr>
          <w:lang w:val="fr-FR"/>
        </w:rPr>
        <w:t xml:space="preserve"> du circuit </w:t>
      </w:r>
      <w:r w:rsidRPr="003F6E28">
        <w:rPr>
          <w:lang w:val="fr-FR"/>
        </w:rPr>
        <w:t>en</w:t>
      </w:r>
      <w:r w:rsidRPr="00264CE0">
        <w:rPr>
          <w:lang w:val="fr-FR"/>
        </w:rPr>
        <w:t xml:space="preserve"> Ohm (Ω).</w:t>
      </w:r>
    </w:p>
    <w:p w:rsidR="000D7C37" w:rsidRPr="00264CE0" w:rsidRDefault="005F2A13" w:rsidP="005F2A13">
      <w:pPr>
        <w:bidi w:val="0"/>
        <w:spacing w:after="0" w:line="240" w:lineRule="auto"/>
        <w:ind w:firstLine="567"/>
        <w:rPr>
          <w:lang w:val="fr-FR"/>
        </w:rPr>
      </w:pPr>
      <w:r>
        <w:rPr>
          <w:lang w:val="fr-FR"/>
        </w:rPr>
        <w:t xml:space="preserve">  </w:t>
      </w:r>
      <w:r w:rsidR="000D7C37" w:rsidRPr="00264CE0">
        <w:rPr>
          <w:lang w:val="fr-FR"/>
        </w:rPr>
        <w:t xml:space="preserve">• </w:t>
      </w:r>
      <w:r w:rsidRPr="00264CE0">
        <w:rPr>
          <w:lang w:val="fr-FR"/>
        </w:rPr>
        <w:t>U :</w:t>
      </w:r>
      <w:r w:rsidR="000D7C37" w:rsidRPr="00264CE0">
        <w:rPr>
          <w:lang w:val="fr-FR"/>
        </w:rPr>
        <w:t xml:space="preserve"> </w:t>
      </w:r>
      <w:r w:rsidRPr="00264CE0">
        <w:rPr>
          <w:lang w:val="fr-FR"/>
        </w:rPr>
        <w:t>est la</w:t>
      </w:r>
      <w:r w:rsidR="000D7C37" w:rsidRPr="00264CE0">
        <w:rPr>
          <w:lang w:val="fr-FR"/>
        </w:rPr>
        <w:t xml:space="preserve"> tension </w:t>
      </w:r>
      <w:r w:rsidR="000D7C37" w:rsidRPr="003F6E28">
        <w:rPr>
          <w:lang w:val="fr-FR"/>
        </w:rPr>
        <w:t>électrique</w:t>
      </w:r>
      <w:r w:rsidR="000D7C37" w:rsidRPr="00264CE0">
        <w:rPr>
          <w:lang w:val="fr-FR"/>
        </w:rPr>
        <w:t xml:space="preserve"> </w:t>
      </w:r>
      <w:r w:rsidR="000D7C37" w:rsidRPr="003F6E28">
        <w:rPr>
          <w:lang w:val="fr-FR"/>
        </w:rPr>
        <w:t>appliquée</w:t>
      </w:r>
      <w:r w:rsidR="000D7C37" w:rsidRPr="00264CE0">
        <w:rPr>
          <w:lang w:val="fr-FR"/>
        </w:rPr>
        <w:t xml:space="preserve"> aux </w:t>
      </w:r>
      <w:r w:rsidR="000D7C37" w:rsidRPr="00807F1A">
        <w:rPr>
          <w:lang w:val="fr-FR"/>
        </w:rPr>
        <w:t>bornes</w:t>
      </w:r>
      <w:r w:rsidR="000D7C37" w:rsidRPr="00264CE0">
        <w:rPr>
          <w:lang w:val="fr-FR"/>
        </w:rPr>
        <w:t xml:space="preserve"> de R en Volts (V).</w:t>
      </w:r>
    </w:p>
    <w:p w:rsidR="000D7C37" w:rsidRPr="005F2A13" w:rsidRDefault="005F2A13" w:rsidP="005F2A13">
      <w:pPr>
        <w:bidi w:val="0"/>
        <w:spacing w:after="0" w:line="240" w:lineRule="auto"/>
        <w:ind w:firstLine="567"/>
        <w:rPr>
          <w:lang w:val="fr-FR" w:bidi="ar-DZ"/>
        </w:rPr>
      </w:pPr>
      <w:r>
        <w:rPr>
          <w:lang w:val="fr-FR"/>
        </w:rPr>
        <w:t xml:space="preserve">  </w:t>
      </w:r>
      <w:r w:rsidR="000D7C37" w:rsidRPr="005F2A13">
        <w:rPr>
          <w:lang w:val="fr-FR"/>
        </w:rPr>
        <w:t>• I</w:t>
      </w:r>
      <w:r w:rsidR="00AD6F23" w:rsidRPr="005F2A13">
        <w:rPr>
          <w:lang w:val="fr-FR"/>
        </w:rPr>
        <w:t xml:space="preserve"> </w:t>
      </w:r>
      <w:r w:rsidRPr="005F2A13">
        <w:rPr>
          <w:lang w:val="fr-FR"/>
        </w:rPr>
        <w:t xml:space="preserve"> </w:t>
      </w:r>
      <w:r w:rsidR="000D7C37" w:rsidRPr="005F2A13">
        <w:rPr>
          <w:lang w:val="fr-FR"/>
        </w:rPr>
        <w:t xml:space="preserve">: </w:t>
      </w:r>
      <w:r w:rsidRPr="005F2A13">
        <w:rPr>
          <w:lang w:val="fr-FR"/>
        </w:rPr>
        <w:t>est le</w:t>
      </w:r>
      <w:r w:rsidR="000D7C37" w:rsidRPr="005F2A13">
        <w:rPr>
          <w:lang w:val="fr-FR"/>
        </w:rPr>
        <w:t xml:space="preserve"> courant par</w:t>
      </w:r>
      <w:r w:rsidR="008B3F9F" w:rsidRPr="005F2A13">
        <w:rPr>
          <w:lang w:val="fr-FR"/>
        </w:rPr>
        <w:t xml:space="preserve"> </w:t>
      </w:r>
      <w:r w:rsidR="000D7C37" w:rsidRPr="005F2A13">
        <w:rPr>
          <w:lang w:val="fr-FR"/>
        </w:rPr>
        <w:t>courant la résistance R en</w:t>
      </w:r>
      <w:r w:rsidR="008B3F9F" w:rsidRPr="005F2A13">
        <w:rPr>
          <w:lang w:val="fr-FR"/>
        </w:rPr>
        <w:t xml:space="preserve"> </w:t>
      </w:r>
      <w:r w:rsidR="000D7C37" w:rsidRPr="005F2A13">
        <w:rPr>
          <w:lang w:val="fr-FR"/>
        </w:rPr>
        <w:t xml:space="preserve"> </w:t>
      </w:r>
      <w:r w:rsidR="003806C1" w:rsidRPr="005F2A13">
        <w:rPr>
          <w:lang w:val="fr-FR"/>
        </w:rPr>
        <w:t>Ampères</w:t>
      </w:r>
      <w:r w:rsidR="000D7C37" w:rsidRPr="005F2A13">
        <w:rPr>
          <w:lang w:val="fr-FR"/>
        </w:rPr>
        <w:t xml:space="preserve"> (A).</w:t>
      </w:r>
    </w:p>
    <w:p w:rsidR="004C1E01" w:rsidRPr="003931B5" w:rsidRDefault="00807F1A" w:rsidP="008B3F9F">
      <w:pPr>
        <w:bidi w:val="0"/>
        <w:rPr>
          <w:b w:val="0"/>
          <w:bCs w:val="0"/>
          <w:sz w:val="28"/>
          <w:szCs w:val="28"/>
          <w:lang w:val="fr-FR"/>
        </w:rPr>
      </w:pPr>
      <w:r w:rsidRPr="003931B5">
        <w:rPr>
          <w:sz w:val="28"/>
          <w:szCs w:val="28"/>
          <w:lang w:val="fr-FR"/>
        </w:rPr>
        <w:t>V</w:t>
      </w:r>
      <w:r w:rsidR="008B3F9F" w:rsidRPr="003931B5">
        <w:rPr>
          <w:sz w:val="28"/>
          <w:szCs w:val="28"/>
          <w:lang w:val="fr-FR"/>
        </w:rPr>
        <w:t>.</w:t>
      </w:r>
      <w:r w:rsidR="005F2A13">
        <w:rPr>
          <w:sz w:val="28"/>
          <w:szCs w:val="28"/>
          <w:lang w:val="fr-FR"/>
        </w:rPr>
        <w:t xml:space="preserve"> </w:t>
      </w:r>
      <w:bookmarkStart w:id="0" w:name="_GoBack"/>
      <w:bookmarkEnd w:id="0"/>
      <w:r w:rsidR="008B3F9F" w:rsidRPr="003931B5">
        <w:rPr>
          <w:sz w:val="28"/>
          <w:szCs w:val="28"/>
          <w:lang w:val="fr-FR"/>
        </w:rPr>
        <w:t xml:space="preserve">But </w:t>
      </w:r>
    </w:p>
    <w:p w:rsidR="008B3F9F" w:rsidRPr="003F6E28" w:rsidRDefault="008B3F9F" w:rsidP="008B3F9F">
      <w:pPr>
        <w:bidi w:val="0"/>
        <w:rPr>
          <w:lang w:val="fr-FR"/>
        </w:rPr>
      </w:pPr>
      <w:r w:rsidRPr="003F6E28">
        <w:rPr>
          <w:lang w:val="fr-FR"/>
        </w:rPr>
        <w:t>Pour déterminer la valeur d'une résistance expérimentalement, il existe plusieurs méthodes. Les plus utilisés actuellement sont :</w:t>
      </w:r>
    </w:p>
    <w:p w:rsidR="008B3F9F" w:rsidRPr="003F6E28" w:rsidRDefault="008B3F9F" w:rsidP="008B3F9F">
      <w:pPr>
        <w:pStyle w:val="Paragraphedeliste"/>
        <w:numPr>
          <w:ilvl w:val="0"/>
          <w:numId w:val="9"/>
        </w:numPr>
        <w:bidi w:val="0"/>
        <w:rPr>
          <w:lang w:val="fr-FR"/>
        </w:rPr>
      </w:pPr>
      <w:r w:rsidRPr="003F6E28">
        <w:rPr>
          <w:lang w:val="fr-FR"/>
        </w:rPr>
        <w:t xml:space="preserve">La méthode </w:t>
      </w:r>
      <w:r w:rsidR="00D94C48" w:rsidRPr="003F6E28">
        <w:rPr>
          <w:lang w:val="fr-FR"/>
        </w:rPr>
        <w:t>des codes</w:t>
      </w:r>
      <w:r w:rsidRPr="003F6E28">
        <w:rPr>
          <w:lang w:val="fr-FR"/>
        </w:rPr>
        <w:t xml:space="preserve"> des couleurs des résistances.</w:t>
      </w:r>
    </w:p>
    <w:p w:rsidR="008B3F9F" w:rsidRPr="003F6E28" w:rsidRDefault="008B3F9F" w:rsidP="008B3F9F">
      <w:pPr>
        <w:pStyle w:val="Paragraphedeliste"/>
        <w:numPr>
          <w:ilvl w:val="0"/>
          <w:numId w:val="9"/>
        </w:numPr>
        <w:bidi w:val="0"/>
        <w:rPr>
          <w:lang w:val="fr-FR"/>
        </w:rPr>
      </w:pPr>
      <w:r w:rsidRPr="003F6E28">
        <w:rPr>
          <w:lang w:val="fr-FR"/>
        </w:rPr>
        <w:t>La méthode du multimètre numérique.</w:t>
      </w:r>
    </w:p>
    <w:p w:rsidR="008B3F9F" w:rsidRPr="003F6E28" w:rsidRDefault="008B3F9F" w:rsidP="008B3F9F">
      <w:pPr>
        <w:pStyle w:val="Paragraphedeliste"/>
        <w:numPr>
          <w:ilvl w:val="0"/>
          <w:numId w:val="9"/>
        </w:numPr>
        <w:bidi w:val="0"/>
        <w:rPr>
          <w:lang w:val="fr-FR"/>
        </w:rPr>
      </w:pPr>
      <w:r w:rsidRPr="003F6E28">
        <w:rPr>
          <w:lang w:val="fr-FR"/>
        </w:rPr>
        <w:t>La méthode du multimètre analogique.</w:t>
      </w:r>
    </w:p>
    <w:p w:rsidR="008B3F9F" w:rsidRPr="00264CE0" w:rsidRDefault="008B3F9F" w:rsidP="00FE3224">
      <w:pPr>
        <w:bidi w:val="0"/>
        <w:rPr>
          <w:lang w:val="fr-FR"/>
        </w:rPr>
      </w:pPr>
      <w:r w:rsidRPr="00264CE0">
        <w:rPr>
          <w:lang w:val="fr-FR"/>
        </w:rPr>
        <w:t>Pour</w:t>
      </w:r>
      <w:r w:rsidRPr="003F6E28">
        <w:rPr>
          <w:lang w:val="fr-FR"/>
        </w:rPr>
        <w:t xml:space="preserve"> trouver</w:t>
      </w:r>
      <w:r w:rsidRPr="00264CE0">
        <w:rPr>
          <w:lang w:val="fr-FR"/>
        </w:rPr>
        <w:t xml:space="preserve"> la résistance R on applique la </w:t>
      </w:r>
      <w:r w:rsidR="003931B5" w:rsidRPr="003F6E28">
        <w:rPr>
          <w:lang w:val="fr-FR"/>
        </w:rPr>
        <w:t>loi</w:t>
      </w:r>
      <w:r w:rsidR="003931B5" w:rsidRPr="00264CE0">
        <w:rPr>
          <w:lang w:val="fr-FR"/>
        </w:rPr>
        <w:t xml:space="preserve"> d’ohm</w:t>
      </w:r>
      <w:r w:rsidRPr="00264CE0">
        <w:rPr>
          <w:lang w:val="fr-FR"/>
        </w:rPr>
        <w:t xml:space="preserve"> </w:t>
      </w:r>
      <w:r w:rsidR="005F2A13" w:rsidRPr="00264CE0">
        <w:rPr>
          <w:lang w:val="fr-FR"/>
        </w:rPr>
        <w:t>: U</w:t>
      </w:r>
      <w:r w:rsidRPr="00264CE0">
        <w:rPr>
          <w:lang w:val="fr-FR"/>
        </w:rPr>
        <w:t xml:space="preserve"> = R </w:t>
      </w:r>
      <w:r w:rsidRPr="00264CE0">
        <w:rPr>
          <w:rFonts w:ascii="Cambria Math" w:hAnsi="Cambria Math" w:cs="Cambria Math"/>
          <w:lang w:val="fr-FR"/>
        </w:rPr>
        <w:t>⋅</w:t>
      </w:r>
      <w:r w:rsidRPr="00264CE0">
        <w:rPr>
          <w:lang w:val="fr-FR"/>
        </w:rPr>
        <w:t xml:space="preserve">I </w:t>
      </w:r>
      <w:r w:rsidRPr="00264CE0">
        <w:rPr>
          <w:rFonts w:ascii="Cambria Math" w:hAnsi="Cambria Math" w:cs="Cambria Math"/>
          <w:lang w:val="fr-FR"/>
        </w:rPr>
        <w:t>⇔</w:t>
      </w:r>
      <w:r w:rsidR="00FE3224" w:rsidRPr="00264CE0">
        <w:rPr>
          <w:rFonts w:eastAsiaTheme="minorEastAsia" w:cs="Cambria Math"/>
          <w:lang w:val="fr-FR"/>
        </w:rPr>
        <w:t>R =</w:t>
      </w:r>
      <w:r w:rsidR="00643972" w:rsidRPr="00264CE0">
        <w:rPr>
          <w:rFonts w:eastAsiaTheme="minorEastAsia" w:cs="Cambria Math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  <w:r w:rsidRPr="00264CE0">
        <w:rPr>
          <w:lang w:val="fr-FR"/>
        </w:rPr>
        <w:t xml:space="preserve"> </w:t>
      </w:r>
    </w:p>
    <w:p w:rsidR="005648C5" w:rsidRDefault="008B3F9F" w:rsidP="00B043D5">
      <w:pPr>
        <w:bidi w:val="0"/>
        <w:rPr>
          <w:lang w:val="fr-FR"/>
        </w:rPr>
      </w:pPr>
      <w:r w:rsidRPr="00264CE0">
        <w:rPr>
          <w:lang w:val="fr-FR"/>
        </w:rPr>
        <w:t xml:space="preserve">Pour </w:t>
      </w:r>
      <w:r w:rsidRPr="003F6E28">
        <w:rPr>
          <w:lang w:val="fr-FR"/>
        </w:rPr>
        <w:t>trouver</w:t>
      </w:r>
      <w:r w:rsidRPr="00264CE0">
        <w:rPr>
          <w:lang w:val="fr-FR"/>
        </w:rPr>
        <w:t xml:space="preserve"> </w:t>
      </w:r>
      <w:r w:rsidR="00D94C48" w:rsidRPr="003F6E28">
        <w:rPr>
          <w:lang w:val="fr-FR"/>
        </w:rPr>
        <w:t>l'incertitude</w:t>
      </w:r>
      <w:r w:rsidRPr="00264CE0">
        <w:rPr>
          <w:lang w:val="fr-FR"/>
        </w:rPr>
        <w:t xml:space="preserve"> sur R, on a : </w:t>
      </w:r>
    </w:p>
    <w:p w:rsidR="00B043D5" w:rsidRPr="005648C5" w:rsidRDefault="005648C5" w:rsidP="005648C5">
      <w:pPr>
        <w:tabs>
          <w:tab w:val="left" w:pos="2910"/>
        </w:tabs>
        <w:bidi w:val="0"/>
        <w:rPr>
          <w:lang w:val="fr-FR"/>
        </w:rPr>
      </w:pPr>
      <w:r>
        <w:rPr>
          <w:lang w:val="fr-FR"/>
        </w:rPr>
        <w:tab/>
      </w:r>
    </w:p>
    <w:p w:rsidR="009F0345" w:rsidRPr="00264CE0" w:rsidRDefault="008B3F9F" w:rsidP="009F0345">
      <w:pPr>
        <w:bidi w:val="0"/>
        <w:rPr>
          <w:lang w:val="fr-FR"/>
        </w:rPr>
      </w:pPr>
      <w:r w:rsidRPr="00264CE0">
        <w:rPr>
          <w:lang w:val="fr-FR"/>
        </w:rPr>
        <w:t xml:space="preserve">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  <m:r>
          <m:rPr>
            <m:sty m:val="bi"/>
          </m:rPr>
          <w:rPr>
            <w:rFonts w:ascii="Cambria Math" w:hAnsi="Cambria Math" w:cs="Cambria Math"/>
            <w:lang w:val="fr-FR"/>
          </w:rPr>
          <m:t xml:space="preserve"> </m:t>
        </m:r>
      </m:oMath>
      <w:r w:rsidRPr="00264CE0">
        <w:rPr>
          <w:rFonts w:ascii="Cambria Math" w:hAnsi="Cambria Math" w:cs="Cambria Math"/>
          <w:lang w:val="fr-FR"/>
        </w:rPr>
        <w:t>⇒</w:t>
      </w:r>
      <w:r w:rsidRPr="00264CE0">
        <w:rPr>
          <w:lang w:val="fr-FR"/>
        </w:rPr>
        <w:t xml:space="preserve"> ln(R) = ln</w:t>
      </w:r>
      <w:r w:rsidR="009F0345" w:rsidRPr="00264CE0">
        <w:rPr>
          <w:lang w:val="fr-FR"/>
        </w:rPr>
        <w:t xml:space="preserve"> </w:t>
      </w:r>
      <w:r w:rsidR="00C645DD" w:rsidRPr="00264CE0">
        <w:rPr>
          <w:lang w:val="fr-FR"/>
        </w:rPr>
        <w:t>(</w:t>
      </w:r>
      <w:r w:rsidRPr="00264CE0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  <w:r w:rsidRPr="00264CE0">
        <w:rPr>
          <w:lang w:val="fr-FR"/>
        </w:rPr>
        <w:t xml:space="preserve"> </w:t>
      </w:r>
      <w:r w:rsidR="005F2A13" w:rsidRPr="00264CE0">
        <w:rPr>
          <w:lang w:val="fr-FR"/>
        </w:rPr>
        <w:t xml:space="preserve">) </w:t>
      </w:r>
      <w:r w:rsidR="005F2A13" w:rsidRPr="00264CE0">
        <w:rPr>
          <w:rFonts w:ascii="Cambria Math" w:hAnsi="Cambria Math" w:cs="Cambria Math"/>
          <w:lang w:val="fr-FR"/>
        </w:rPr>
        <w:t>⇒</w:t>
      </w:r>
      <w:r w:rsidR="00C645DD" w:rsidRPr="00264CE0">
        <w:rPr>
          <w:lang w:val="fr-FR"/>
        </w:rPr>
        <w:t xml:space="preserve"> </w:t>
      </w:r>
      <w:r w:rsidRPr="00264CE0">
        <w:rPr>
          <w:lang w:val="fr-FR"/>
        </w:rPr>
        <w:t>ln</w:t>
      </w:r>
      <w:r w:rsidR="009F0345" w:rsidRPr="00264CE0">
        <w:rPr>
          <w:lang w:val="fr-FR"/>
        </w:rPr>
        <w:t xml:space="preserve"> </w:t>
      </w:r>
      <w:r w:rsidRPr="00264CE0">
        <w:rPr>
          <w:lang w:val="fr-FR"/>
        </w:rPr>
        <w:t xml:space="preserve">(R) = ln(U) </w:t>
      </w:r>
      <w:r w:rsidRPr="00264CE0">
        <w:rPr>
          <w:rFonts w:cs="Calibri"/>
          <w:lang w:val="fr-FR"/>
        </w:rPr>
        <w:t>−</w:t>
      </w:r>
      <w:r w:rsidRPr="00264CE0">
        <w:rPr>
          <w:lang w:val="fr-FR"/>
        </w:rPr>
        <w:t xml:space="preserve"> ln(I) </w:t>
      </w:r>
      <w:r w:rsidRPr="00264CE0">
        <w:rPr>
          <w:rFonts w:ascii="Cambria Math" w:hAnsi="Cambria Math" w:cs="Cambria Math"/>
          <w:lang w:val="fr-FR"/>
        </w:rPr>
        <w:t>⇒</w:t>
      </w:r>
      <w:r w:rsidRPr="00264CE0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U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dI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I</m:t>
            </m:r>
          </m:den>
        </m:f>
      </m:oMath>
      <w:r w:rsidR="00B043D5" w:rsidRPr="00264CE0">
        <w:rPr>
          <w:lang w:val="fr-FR"/>
        </w:rPr>
        <w:t xml:space="preserve"> </w:t>
      </w:r>
      <w:r w:rsidR="00B043D5" w:rsidRPr="00264CE0">
        <w:rPr>
          <w:rFonts w:ascii="Cambria Math" w:hAnsi="Cambria Math" w:cs="Cambria Math"/>
          <w:lang w:val="fr-FR"/>
        </w:rPr>
        <w:t>⇒</w:t>
      </w:r>
      <w:r w:rsidR="009F0345" w:rsidRPr="00264CE0">
        <w:rPr>
          <w:lang w:val="fr-FR"/>
        </w:rPr>
        <w:t xml:space="preserve"> </w:t>
      </w:r>
      <w:r w:rsidR="00B043D5" w:rsidRPr="00264CE0">
        <w:rPr>
          <w:lang w:val="fr-FR"/>
        </w:rPr>
        <w:t>d</w:t>
      </w:r>
      <w:r w:rsidRPr="00264CE0">
        <w:rPr>
          <w:lang w:val="fr-FR"/>
        </w:rPr>
        <w:t>R</w:t>
      </w:r>
      <w:r w:rsidR="00B043D5" w:rsidRPr="00264CE0">
        <w:rPr>
          <w:lang w:val="fr-FR"/>
        </w:rPr>
        <w:t xml:space="preserve"> =</w:t>
      </w:r>
      <w:r w:rsidR="009F0345" w:rsidRPr="00264CE0">
        <w:rPr>
          <w:lang w:val="fr-FR"/>
        </w:rPr>
        <w:t>R(</w:t>
      </w:r>
      <w:r w:rsidR="00B043D5" w:rsidRPr="00264CE0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U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fr-FR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dI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I</m:t>
            </m:r>
          </m:den>
        </m:f>
      </m:oMath>
      <w:r w:rsidRPr="00264CE0">
        <w:rPr>
          <w:lang w:val="fr-FR"/>
        </w:rPr>
        <w:t xml:space="preserve"> </w:t>
      </w:r>
      <w:r w:rsidR="009F0345" w:rsidRPr="00264CE0">
        <w:rPr>
          <w:lang w:val="fr-FR"/>
        </w:rPr>
        <w:t>)</w:t>
      </w:r>
    </w:p>
    <w:p w:rsidR="009F0345" w:rsidRPr="00264CE0" w:rsidRDefault="008B3F9F" w:rsidP="009F0345">
      <w:pPr>
        <w:bidi w:val="0"/>
        <w:rPr>
          <w:lang w:val="fr-FR"/>
        </w:rPr>
      </w:pPr>
      <w:r w:rsidRPr="00264CE0">
        <w:rPr>
          <w:lang w:val="fr-FR"/>
        </w:rPr>
        <w:lastRenderedPageBreak/>
        <w:t xml:space="preserve"> On </w:t>
      </w:r>
      <w:r w:rsidRPr="003F6E28">
        <w:rPr>
          <w:lang w:val="fr-FR"/>
        </w:rPr>
        <w:t>passe</w:t>
      </w:r>
      <w:r w:rsidRPr="00264CE0">
        <w:rPr>
          <w:lang w:val="fr-FR"/>
        </w:rPr>
        <w:t xml:space="preserve"> aux </w:t>
      </w:r>
      <w:r w:rsidR="003931B5" w:rsidRPr="00264CE0">
        <w:rPr>
          <w:lang w:val="fr-FR"/>
        </w:rPr>
        <w:t>incertitude</w:t>
      </w:r>
      <w:r w:rsidR="003931B5">
        <w:rPr>
          <w:lang w:val="fr-FR"/>
        </w:rPr>
        <w:t>s</w:t>
      </w:r>
      <w:r w:rsidR="003931B5" w:rsidRPr="00264CE0">
        <w:rPr>
          <w:lang w:val="fr-FR"/>
        </w:rPr>
        <w:t> :</w:t>
      </w:r>
      <w:r w:rsidRPr="00264CE0">
        <w:rPr>
          <w:lang w:val="fr-FR"/>
        </w:rPr>
        <w:t xml:space="preserve"> </w:t>
      </w:r>
    </w:p>
    <w:p w:rsidR="008B3F9F" w:rsidRDefault="008B3F9F" w:rsidP="00BA0A3A">
      <w:pPr>
        <w:bidi w:val="0"/>
        <w:jc w:val="center"/>
        <w:rPr>
          <w:lang w:val="fr-FR"/>
        </w:rPr>
      </w:pPr>
      <w:r>
        <w:t>Δ</w:t>
      </w:r>
      <w:r w:rsidRPr="00264CE0">
        <w:rPr>
          <w:lang w:val="fr-FR"/>
        </w:rPr>
        <w:t>R =</w:t>
      </w:r>
      <w:r w:rsidR="003F6E28" w:rsidRPr="00264CE0">
        <w:rPr>
          <w:lang w:val="fr-FR"/>
        </w:rPr>
        <w:t xml:space="preserve"> R.</w:t>
      </w:r>
      <w:r w:rsidR="003F4542" w:rsidRPr="00264CE0">
        <w:rPr>
          <w:lang w:val="fr-FR"/>
        </w:rPr>
        <w:t xml:space="preserve"> ( </w:t>
      </w:r>
      <w:r w:rsidRPr="00264CE0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i/>
                <w:sz w:val="32"/>
                <w:szCs w:val="32"/>
              </w:rPr>
              <w:sym w:font="Symbol" w:char="F044"/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U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fr-FR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i/>
                <w:sz w:val="32"/>
                <w:szCs w:val="32"/>
              </w:rPr>
              <w:sym w:font="Symbol" w:char="F044"/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I</m:t>
            </m:r>
          </m:den>
        </m:f>
      </m:oMath>
      <w:r w:rsidR="003F4542" w:rsidRPr="00264CE0">
        <w:rPr>
          <w:lang w:val="fr-FR"/>
        </w:rPr>
        <w:t xml:space="preserve"> )</w:t>
      </w:r>
    </w:p>
    <w:p w:rsidR="00652940" w:rsidRPr="003931B5" w:rsidRDefault="00807F1A" w:rsidP="00652940">
      <w:pPr>
        <w:bidi w:val="0"/>
        <w:rPr>
          <w:b w:val="0"/>
          <w:bCs w:val="0"/>
          <w:sz w:val="28"/>
          <w:szCs w:val="28"/>
          <w:lang w:val="fr-FR"/>
        </w:rPr>
      </w:pPr>
      <w:r w:rsidRPr="003931B5">
        <w:rPr>
          <w:sz w:val="28"/>
          <w:szCs w:val="28"/>
          <w:lang w:val="fr-FR"/>
        </w:rPr>
        <w:t>V</w:t>
      </w:r>
      <w:r w:rsidR="00652940" w:rsidRPr="003931B5">
        <w:rPr>
          <w:sz w:val="28"/>
          <w:szCs w:val="28"/>
          <w:lang w:val="fr-FR"/>
        </w:rPr>
        <w:t>I. Méthode des codes des couleurs :</w:t>
      </w:r>
    </w:p>
    <w:p w:rsidR="00E021A1" w:rsidRPr="00E021A1" w:rsidRDefault="00E021A1" w:rsidP="00E021A1">
      <w:pPr>
        <w:bidi w:val="0"/>
        <w:rPr>
          <w:lang w:val="fr-FR"/>
        </w:rPr>
      </w:pPr>
      <w:r>
        <w:rPr>
          <w:lang w:val="fr-FR"/>
        </w:rPr>
        <w:t xml:space="preserve">      </w:t>
      </w:r>
      <w:r w:rsidRPr="00E021A1">
        <w:rPr>
          <w:lang w:val="fr-FR"/>
        </w:rPr>
        <w:t>On trouve sur une résistance des anneaux de couleurs. Chaque couleur correspond à un chiffre comme indique la figure suivante.</w:t>
      </w:r>
    </w:p>
    <w:p w:rsidR="004C1E01" w:rsidRDefault="004C1E01" w:rsidP="004C1E01">
      <w:pPr>
        <w:bidi w:val="0"/>
        <w:spacing w:line="360" w:lineRule="auto"/>
        <w:jc w:val="center"/>
        <w:rPr>
          <w:lang w:val="fr-FR" w:bidi="ar-DZ"/>
        </w:rPr>
      </w:pPr>
      <w:r w:rsidRPr="004C1E01">
        <w:rPr>
          <w:noProof/>
          <w:lang w:val="fr-FR" w:eastAsia="fr-FR"/>
        </w:rPr>
        <w:drawing>
          <wp:inline distT="0" distB="0" distL="0" distR="0" wp14:anchorId="22F6924C" wp14:editId="68572953">
            <wp:extent cx="5181600" cy="4572000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9A" w:rsidRDefault="0012739A" w:rsidP="0012739A">
      <w:pPr>
        <w:bidi w:val="0"/>
        <w:spacing w:line="360" w:lineRule="auto"/>
        <w:rPr>
          <w:lang w:val="fr-FR" w:bidi="ar-DZ"/>
        </w:rPr>
      </w:pPr>
    </w:p>
    <w:p w:rsidR="004C1E01" w:rsidRPr="003931B5" w:rsidRDefault="0012739A" w:rsidP="0012739A">
      <w:pPr>
        <w:bidi w:val="0"/>
        <w:spacing w:line="360" w:lineRule="auto"/>
        <w:rPr>
          <w:b w:val="0"/>
          <w:bCs w:val="0"/>
          <w:u w:val="single"/>
          <w:lang w:val="fr-FR" w:bidi="ar-DZ"/>
        </w:rPr>
      </w:pPr>
      <w:r w:rsidRPr="003931B5">
        <w:rPr>
          <w:u w:val="single"/>
          <w:lang w:val="fr-FR" w:bidi="ar-DZ"/>
        </w:rPr>
        <w:t>Exemple</w:t>
      </w:r>
      <w:r w:rsidRPr="003931B5">
        <w:rPr>
          <w:lang w:val="fr-FR" w:bidi="ar-DZ"/>
        </w:rPr>
        <w:t xml:space="preserve"> :</w:t>
      </w:r>
    </w:p>
    <w:p w:rsidR="004C1E01" w:rsidRDefault="004C1E01" w:rsidP="004C1E01">
      <w:pPr>
        <w:bidi w:val="0"/>
        <w:spacing w:line="360" w:lineRule="auto"/>
        <w:jc w:val="center"/>
        <w:rPr>
          <w:lang w:val="fr-FR" w:bidi="ar-DZ"/>
        </w:rPr>
      </w:pPr>
      <w:r>
        <w:rPr>
          <w:noProof/>
          <w:lang w:val="fr-FR" w:eastAsia="fr-FR"/>
        </w:rPr>
        <w:drawing>
          <wp:inline distT="0" distB="0" distL="0" distR="0" wp14:anchorId="7DD962B8" wp14:editId="17AD35D1">
            <wp:extent cx="3181350" cy="1543050"/>
            <wp:effectExtent l="0" t="0" r="0" b="0"/>
            <wp:docPr id="2" name="Image 2" descr="Résultat de recherche d'images pour &quot;code de couleur des résistan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de de couleur des résistanc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90" w:rsidRDefault="00181790" w:rsidP="00181790">
      <w:pPr>
        <w:bidi w:val="0"/>
        <w:spacing w:line="360" w:lineRule="auto"/>
        <w:jc w:val="center"/>
        <w:rPr>
          <w:lang w:val="fr-FR" w:bidi="ar-DZ"/>
        </w:rPr>
      </w:pPr>
    </w:p>
    <w:p w:rsidR="004D1534" w:rsidRDefault="004D1534" w:rsidP="001F5CCF">
      <w:pPr>
        <w:bidi w:val="0"/>
        <w:spacing w:line="360" w:lineRule="auto"/>
        <w:rPr>
          <w:b w:val="0"/>
          <w:bCs w:val="0"/>
          <w:lang w:val="fr-FR" w:bidi="ar-DZ"/>
        </w:rPr>
      </w:pPr>
    </w:p>
    <w:p w:rsidR="00EA6131" w:rsidRPr="00BF70FF" w:rsidRDefault="00BF70FF" w:rsidP="00BF70FF">
      <w:pPr>
        <w:pStyle w:val="Paragraphedeliste"/>
        <w:numPr>
          <w:ilvl w:val="0"/>
          <w:numId w:val="15"/>
        </w:numPr>
        <w:tabs>
          <w:tab w:val="left" w:pos="426"/>
        </w:tabs>
        <w:bidi w:val="0"/>
        <w:spacing w:line="360" w:lineRule="auto"/>
        <w:ind w:left="0" w:firstLine="0"/>
        <w:rPr>
          <w:sz w:val="28"/>
          <w:szCs w:val="28"/>
          <w:lang w:val="fr-FR" w:bidi="ar-DZ"/>
        </w:rPr>
      </w:pPr>
      <w:r w:rsidRPr="00BF70FF">
        <w:rPr>
          <w:sz w:val="28"/>
          <w:szCs w:val="28"/>
          <w:lang w:val="fr-FR" w:bidi="ar-DZ"/>
        </w:rPr>
        <w:t>Exemple pratique de manipulation :</w:t>
      </w:r>
    </w:p>
    <w:p w:rsidR="00BF70FF" w:rsidRDefault="00BF70FF" w:rsidP="00EA6131">
      <w:pPr>
        <w:bidi w:val="0"/>
        <w:spacing w:line="360" w:lineRule="auto"/>
        <w:rPr>
          <w:b w:val="0"/>
          <w:bCs w:val="0"/>
          <w:lang w:val="fr-FR" w:bidi="ar-DZ"/>
        </w:rPr>
      </w:pPr>
      <w:r>
        <w:rPr>
          <w:noProof/>
          <w:lang w:val="fr-FR" w:eastAsia="fr-FR"/>
        </w:rPr>
        <w:drawing>
          <wp:inline distT="0" distB="0" distL="0" distR="0" wp14:anchorId="6E3B6B3F" wp14:editId="788E46CB">
            <wp:extent cx="4857750" cy="1743075"/>
            <wp:effectExtent l="0" t="0" r="0" b="9525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31" w:rsidRPr="001337FA" w:rsidRDefault="00EA6131" w:rsidP="005F2A13">
      <w:pPr>
        <w:bidi w:val="0"/>
        <w:spacing w:after="0" w:line="360" w:lineRule="auto"/>
        <w:rPr>
          <w:b w:val="0"/>
          <w:bCs w:val="0"/>
        </w:rPr>
      </w:pPr>
      <w:r>
        <w:rPr>
          <w:b w:val="0"/>
          <w:bCs w:val="0"/>
          <w:lang w:val="fr-FR" w:bidi="ar-DZ"/>
        </w:rPr>
        <w:t xml:space="preserve">On écrit : R </w:t>
      </w:r>
      <w:r w:rsidR="005F2A13">
        <w:rPr>
          <w:b w:val="0"/>
          <w:bCs w:val="0"/>
          <w:lang w:val="fr-FR" w:bidi="ar-DZ"/>
        </w:rPr>
        <w:t>= (</w:t>
      </w:r>
      <w:r>
        <w:rPr>
          <w:b w:val="0"/>
          <w:bCs w:val="0"/>
          <w:lang w:val="fr-FR" w:bidi="ar-DZ"/>
        </w:rPr>
        <w:t>a</w:t>
      </w:r>
      <w:r>
        <w:rPr>
          <w:rFonts w:ascii="Arial" w:hAnsi="Arial" w:cs="Arial"/>
          <w:b w:val="0"/>
          <w:bCs w:val="0"/>
          <w:lang w:val="fr-FR" w:bidi="ar-DZ"/>
        </w:rPr>
        <w:t>*</w:t>
      </w:r>
      <w:r w:rsidR="001337FA">
        <w:rPr>
          <w:rFonts w:ascii="Arial" w:hAnsi="Arial" w:cs="Arial"/>
          <w:b w:val="0"/>
          <w:bCs w:val="0"/>
          <w:lang w:val="fr-FR" w:bidi="ar-DZ"/>
        </w:rPr>
        <w:t>10+b).</w:t>
      </w:r>
      <w:r w:rsidR="001337FA" w:rsidRPr="001337FA">
        <w:rPr>
          <w:b w:val="0"/>
          <w:bCs w:val="0"/>
        </w:rPr>
        <w:t>10</w:t>
      </w:r>
      <w:r w:rsidR="001337FA" w:rsidRPr="001337FA">
        <w:rPr>
          <w:b w:val="0"/>
          <w:bCs w:val="0"/>
          <w:vertAlign w:val="superscript"/>
        </w:rPr>
        <w:t>n</w:t>
      </w:r>
      <w:r w:rsidR="001337FA" w:rsidRPr="001337FA">
        <w:rPr>
          <w:b w:val="0"/>
          <w:bCs w:val="0"/>
        </w:rPr>
        <w:t xml:space="preserve">      avec : a=2, b=7 et n =1</w:t>
      </w:r>
    </w:p>
    <w:p w:rsidR="00EA6131" w:rsidRDefault="001337FA" w:rsidP="005F2A13">
      <w:pPr>
        <w:bidi w:val="0"/>
        <w:spacing w:after="0" w:line="360" w:lineRule="auto"/>
        <w:rPr>
          <w:rFonts w:ascii="Arial" w:hAnsi="Arial" w:cs="Arial"/>
          <w:b w:val="0"/>
          <w:bCs w:val="0"/>
          <w:lang w:val="fr-FR" w:bidi="ar-DZ"/>
        </w:rPr>
      </w:pPr>
      <w:r>
        <w:rPr>
          <w:b w:val="0"/>
          <w:bCs w:val="0"/>
          <w:lang w:val="fr-FR" w:bidi="ar-DZ"/>
        </w:rPr>
        <w:t>D’où : R =</w:t>
      </w:r>
      <w:r w:rsidR="005F2A13">
        <w:rPr>
          <w:b w:val="0"/>
          <w:bCs w:val="0"/>
          <w:lang w:val="fr-FR" w:bidi="ar-DZ"/>
        </w:rPr>
        <w:t xml:space="preserve"> </w:t>
      </w:r>
      <w:r>
        <w:rPr>
          <w:b w:val="0"/>
          <w:bCs w:val="0"/>
          <w:lang w:val="fr-FR" w:bidi="ar-DZ"/>
        </w:rPr>
        <w:t>(2</w:t>
      </w:r>
      <w:r>
        <w:rPr>
          <w:rFonts w:ascii="Arial" w:hAnsi="Arial" w:cs="Arial"/>
          <w:b w:val="0"/>
          <w:bCs w:val="0"/>
          <w:lang w:val="fr-FR" w:bidi="ar-DZ"/>
        </w:rPr>
        <w:t>*</w:t>
      </w:r>
      <w:r>
        <w:rPr>
          <w:rFonts w:ascii="Arial" w:hAnsi="Arial" w:cs="Arial"/>
          <w:b w:val="0"/>
          <w:bCs w:val="0"/>
          <w:lang w:val="fr-FR" w:bidi="ar-DZ"/>
        </w:rPr>
        <w:t>10+7).10 Ω</w:t>
      </w:r>
      <w:r w:rsidR="00181790">
        <w:rPr>
          <w:rFonts w:ascii="Arial" w:hAnsi="Arial" w:cs="Arial"/>
          <w:b w:val="0"/>
          <w:bCs w:val="0"/>
          <w:lang w:val="fr-FR" w:bidi="ar-DZ"/>
        </w:rPr>
        <w:tab/>
      </w:r>
      <w:r>
        <w:rPr>
          <w:rFonts w:ascii="Arial" w:hAnsi="Arial" w:cs="Arial"/>
          <w:b w:val="0"/>
          <w:bCs w:val="0"/>
          <w:lang w:val="fr-FR" w:bidi="ar-DZ"/>
        </w:rPr>
        <w:t>soit</w:t>
      </w:r>
      <w:r w:rsidR="00181790">
        <w:rPr>
          <w:rFonts w:ascii="Arial" w:hAnsi="Arial" w:cs="Arial"/>
          <w:b w:val="0"/>
          <w:bCs w:val="0"/>
          <w:lang w:val="fr-FR" w:bidi="ar-DZ"/>
        </w:rPr>
        <w:tab/>
      </w:r>
      <w:r>
        <w:rPr>
          <w:rFonts w:ascii="Arial" w:hAnsi="Arial" w:cs="Arial"/>
          <w:b w:val="0"/>
          <w:bCs w:val="0"/>
          <w:lang w:val="fr-FR" w:bidi="ar-DZ"/>
        </w:rPr>
        <w:t xml:space="preserve"> R=270 Ω.</w:t>
      </w:r>
    </w:p>
    <w:p w:rsidR="00181790" w:rsidRDefault="00181790" w:rsidP="005F2A13">
      <w:pPr>
        <w:bidi w:val="0"/>
        <w:spacing w:after="0" w:line="360" w:lineRule="auto"/>
        <w:rPr>
          <w:rFonts w:ascii="Arial" w:hAnsi="Arial" w:cs="Arial"/>
          <w:b w:val="0"/>
          <w:bCs w:val="0"/>
          <w:lang w:val="fr-FR" w:bidi="ar-DZ"/>
        </w:rPr>
      </w:pPr>
      <w:r>
        <w:rPr>
          <w:rFonts w:ascii="Arial" w:hAnsi="Arial" w:cs="Arial"/>
          <w:b w:val="0"/>
          <w:bCs w:val="0"/>
          <w:lang w:val="fr-FR" w:bidi="ar-DZ"/>
        </w:rPr>
        <w:t xml:space="preserve">Le quatrième cercle est de couleur argent, ce qui indique une précision de 10 %. La valeur de la résistance </w:t>
      </w:r>
      <w:r w:rsidR="00BF70FF">
        <w:rPr>
          <w:rFonts w:ascii="Arial" w:hAnsi="Arial" w:cs="Arial"/>
          <w:b w:val="0"/>
          <w:bCs w:val="0"/>
          <w:lang w:val="fr-FR" w:bidi="ar-DZ"/>
        </w:rPr>
        <w:t>peut s’écarter</w:t>
      </w:r>
      <w:r>
        <w:rPr>
          <w:rFonts w:ascii="Arial" w:hAnsi="Arial" w:cs="Arial"/>
          <w:b w:val="0"/>
          <w:bCs w:val="0"/>
          <w:lang w:val="fr-FR" w:bidi="ar-DZ"/>
        </w:rPr>
        <w:t xml:space="preserve"> au maximum de 10% de valeur indiquée. Dans l’exemple : 10% de 270Ω est 27Ω.</w:t>
      </w:r>
    </w:p>
    <w:p w:rsidR="00181790" w:rsidRDefault="00181790" w:rsidP="005F2A13">
      <w:pPr>
        <w:bidi w:val="0"/>
        <w:spacing w:after="0" w:line="360" w:lineRule="auto"/>
        <w:rPr>
          <w:b w:val="0"/>
          <w:bCs w:val="0"/>
          <w:lang w:val="fr-FR" w:bidi="ar-DZ"/>
        </w:rPr>
      </w:pPr>
      <w:r>
        <w:rPr>
          <w:rFonts w:ascii="Arial" w:hAnsi="Arial" w:cs="Arial"/>
          <w:b w:val="0"/>
          <w:bCs w:val="0"/>
          <w:lang w:val="fr-FR" w:bidi="ar-DZ"/>
        </w:rPr>
        <w:t xml:space="preserve">Soit la valeur </w:t>
      </w:r>
      <w:r w:rsidR="00BF70FF">
        <w:rPr>
          <w:rFonts w:ascii="Arial" w:hAnsi="Arial" w:cs="Arial"/>
          <w:b w:val="0"/>
          <w:bCs w:val="0"/>
          <w:lang w:val="fr-FR" w:bidi="ar-DZ"/>
        </w:rPr>
        <w:t>réelle</w:t>
      </w:r>
      <w:r>
        <w:rPr>
          <w:rFonts w:ascii="Arial" w:hAnsi="Arial" w:cs="Arial"/>
          <w:b w:val="0"/>
          <w:bCs w:val="0"/>
          <w:lang w:val="fr-FR" w:bidi="ar-DZ"/>
        </w:rPr>
        <w:t xml:space="preserve"> de R est : 243 Ω ≤ R ≤ 297 Ω.</w:t>
      </w:r>
    </w:p>
    <w:p w:rsidR="00807F1A" w:rsidRPr="003931B5" w:rsidRDefault="001F5CCF" w:rsidP="005F2A13">
      <w:pPr>
        <w:bidi w:val="0"/>
        <w:spacing w:after="0" w:line="360" w:lineRule="auto"/>
        <w:rPr>
          <w:b w:val="0"/>
          <w:bCs w:val="0"/>
          <w:sz w:val="28"/>
          <w:szCs w:val="28"/>
          <w:lang w:val="fr-FR" w:bidi="ar-DZ"/>
        </w:rPr>
      </w:pPr>
      <w:r w:rsidRPr="003931B5">
        <w:rPr>
          <w:sz w:val="28"/>
          <w:szCs w:val="28"/>
          <w:lang w:val="fr-FR" w:bidi="ar-DZ"/>
        </w:rPr>
        <w:t>VII. Manipulation</w:t>
      </w:r>
    </w:p>
    <w:p w:rsidR="00F10DE8" w:rsidRPr="00EA6131" w:rsidRDefault="00D57656" w:rsidP="005F2A13">
      <w:pPr>
        <w:bidi w:val="0"/>
        <w:spacing w:after="0" w:line="360" w:lineRule="auto"/>
        <w:ind w:firstLine="284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 xml:space="preserve">Soit </w:t>
      </w:r>
      <w:r w:rsidR="00A51CD0" w:rsidRPr="00EA6131">
        <w:rPr>
          <w:b w:val="0"/>
          <w:bCs w:val="0"/>
          <w:lang w:val="fr-FR" w:bidi="ar-DZ"/>
        </w:rPr>
        <w:t>trois résistances différentes (</w:t>
      </w:r>
      <w:r w:rsidR="00F10DE8" w:rsidRPr="00EA6131">
        <w:rPr>
          <w:b w:val="0"/>
          <w:bCs w:val="0"/>
          <w:lang w:val="fr-FR" w:bidi="ar-DZ"/>
        </w:rPr>
        <w:t xml:space="preserve">Les valeurs seront fixées par l'enseignant), mesurer chaque résistance avec les trois méthodes </w:t>
      </w:r>
      <w:r w:rsidR="005F2A13" w:rsidRPr="00EA6131">
        <w:rPr>
          <w:b w:val="0"/>
          <w:bCs w:val="0"/>
          <w:lang w:val="fr-FR" w:bidi="ar-DZ"/>
        </w:rPr>
        <w:t>(code</w:t>
      </w:r>
      <w:r w:rsidR="00F10DE8" w:rsidRPr="00EA6131">
        <w:rPr>
          <w:b w:val="0"/>
          <w:bCs w:val="0"/>
          <w:lang w:val="fr-FR" w:bidi="ar-DZ"/>
        </w:rPr>
        <w:t xml:space="preserve"> de couleur, Multimètre numérique, Multimètre analogique) et remplir les questions suivants :</w:t>
      </w:r>
    </w:p>
    <w:p w:rsidR="008357BA" w:rsidRPr="003931B5" w:rsidRDefault="003F6E28" w:rsidP="005F2A13">
      <w:pPr>
        <w:bidi w:val="0"/>
        <w:spacing w:after="0" w:line="360" w:lineRule="auto"/>
        <w:rPr>
          <w:sz w:val="28"/>
          <w:szCs w:val="28"/>
          <w:lang w:val="fr-FR" w:bidi="ar-DZ"/>
        </w:rPr>
      </w:pPr>
      <w:r w:rsidRPr="003931B5">
        <w:rPr>
          <w:sz w:val="28"/>
          <w:szCs w:val="28"/>
          <w:lang w:val="fr-FR" w:bidi="ar-DZ"/>
        </w:rPr>
        <w:t xml:space="preserve">VIII. </w:t>
      </w:r>
      <w:r w:rsidR="008357BA" w:rsidRPr="003931B5">
        <w:rPr>
          <w:sz w:val="28"/>
          <w:szCs w:val="28"/>
          <w:lang w:val="fr-FR" w:bidi="ar-DZ"/>
        </w:rPr>
        <w:t>Questions :</w:t>
      </w:r>
    </w:p>
    <w:p w:rsidR="008357BA" w:rsidRPr="00EA6131" w:rsidRDefault="008357BA" w:rsidP="005F2A13">
      <w:pPr>
        <w:pStyle w:val="Paragraphedeliste"/>
        <w:numPr>
          <w:ilvl w:val="0"/>
          <w:numId w:val="14"/>
        </w:numPr>
        <w:bidi w:val="0"/>
        <w:spacing w:after="0" w:line="360" w:lineRule="auto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>Déterminer la valeur de chaque résistance par les trois méthodes.</w:t>
      </w:r>
    </w:p>
    <w:p w:rsidR="008357BA" w:rsidRPr="00EA6131" w:rsidRDefault="008357BA" w:rsidP="005F2A13">
      <w:pPr>
        <w:pStyle w:val="Paragraphedeliste"/>
        <w:numPr>
          <w:ilvl w:val="0"/>
          <w:numId w:val="14"/>
        </w:numPr>
        <w:bidi w:val="0"/>
        <w:spacing w:after="0" w:line="360" w:lineRule="auto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>Donner les limites garanties par le fabricant par les trois méthodes.</w:t>
      </w:r>
    </w:p>
    <w:p w:rsidR="001F5CCF" w:rsidRPr="00EA6131" w:rsidRDefault="00F10DE8" w:rsidP="005F2A13">
      <w:pPr>
        <w:pStyle w:val="Paragraphedeliste"/>
        <w:numPr>
          <w:ilvl w:val="0"/>
          <w:numId w:val="14"/>
        </w:numPr>
        <w:bidi w:val="0"/>
        <w:spacing w:after="0" w:line="360" w:lineRule="auto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 xml:space="preserve"> </w:t>
      </w:r>
      <w:r w:rsidR="008357BA" w:rsidRPr="00EA6131">
        <w:rPr>
          <w:b w:val="0"/>
          <w:bCs w:val="0"/>
          <w:lang w:val="fr-FR" w:bidi="ar-DZ"/>
        </w:rPr>
        <w:t>Indiquer la valeur de la résistance sous forme d'un encadrement :</w:t>
      </w:r>
    </w:p>
    <w:p w:rsidR="008357BA" w:rsidRPr="00EA6131" w:rsidRDefault="008357BA" w:rsidP="005F2A13">
      <w:pPr>
        <w:pStyle w:val="Paragraphedeliste"/>
        <w:bidi w:val="0"/>
        <w:spacing w:after="0" w:line="360" w:lineRule="auto"/>
        <w:jc w:val="center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 xml:space="preserve">….. </w:t>
      </w:r>
      <w:r w:rsidRPr="00EA6131">
        <w:rPr>
          <w:rFonts w:cs="Arial"/>
          <w:b w:val="0"/>
          <w:bCs w:val="0"/>
          <w:lang w:val="fr-FR" w:bidi="ar-DZ"/>
        </w:rPr>
        <w:t>Ω</w:t>
      </w:r>
      <w:r w:rsidR="0083618A" w:rsidRPr="00EA6131">
        <w:rPr>
          <w:b w:val="0"/>
          <w:bCs w:val="0"/>
          <w:lang w:val="fr-FR" w:bidi="ar-DZ"/>
        </w:rPr>
        <w:t xml:space="preserve">  </w:t>
      </w:r>
      <w:r w:rsidRPr="00EA6131">
        <w:rPr>
          <w:b w:val="0"/>
          <w:bCs w:val="0"/>
          <w:lang w:val="fr-FR" w:bidi="ar-DZ"/>
        </w:rPr>
        <w:sym w:font="Symbol" w:char="F03C"/>
      </w:r>
      <w:r w:rsidRPr="00EA6131">
        <w:rPr>
          <w:b w:val="0"/>
          <w:bCs w:val="0"/>
          <w:lang w:val="fr-FR" w:bidi="ar-DZ"/>
        </w:rPr>
        <w:t xml:space="preserve">    R   </w:t>
      </w:r>
      <w:r w:rsidRPr="00EA6131">
        <w:rPr>
          <w:b w:val="0"/>
          <w:bCs w:val="0"/>
          <w:lang w:val="fr-FR" w:bidi="ar-DZ"/>
        </w:rPr>
        <w:sym w:font="Symbol" w:char="F03C"/>
      </w:r>
      <w:r w:rsidRPr="00EA6131">
        <w:rPr>
          <w:b w:val="0"/>
          <w:bCs w:val="0"/>
          <w:lang w:val="fr-FR" w:bidi="ar-DZ"/>
        </w:rPr>
        <w:t xml:space="preserve">   …</w:t>
      </w:r>
      <w:r w:rsidR="005F2A13" w:rsidRPr="00EA6131">
        <w:rPr>
          <w:b w:val="0"/>
          <w:bCs w:val="0"/>
          <w:lang w:val="fr-FR" w:bidi="ar-DZ"/>
        </w:rPr>
        <w:t>.</w:t>
      </w:r>
      <w:r w:rsidRPr="00EA6131">
        <w:rPr>
          <w:b w:val="0"/>
          <w:bCs w:val="0"/>
          <w:lang w:val="fr-FR" w:bidi="ar-DZ"/>
        </w:rPr>
        <w:t xml:space="preserve"> </w:t>
      </w:r>
      <w:r w:rsidRPr="00EA6131">
        <w:rPr>
          <w:rFonts w:cs="Arial"/>
          <w:b w:val="0"/>
          <w:bCs w:val="0"/>
          <w:lang w:val="fr-FR" w:bidi="ar-DZ"/>
        </w:rPr>
        <w:t>Ω</w:t>
      </w:r>
    </w:p>
    <w:p w:rsidR="003931B5" w:rsidRDefault="0083618A" w:rsidP="005F2A13">
      <w:pPr>
        <w:pStyle w:val="Paragraphedeliste"/>
        <w:numPr>
          <w:ilvl w:val="0"/>
          <w:numId w:val="14"/>
        </w:numPr>
        <w:bidi w:val="0"/>
        <w:spacing w:after="0" w:line="360" w:lineRule="auto"/>
        <w:rPr>
          <w:b w:val="0"/>
          <w:bCs w:val="0"/>
          <w:lang w:val="fr-FR" w:bidi="ar-DZ"/>
        </w:rPr>
      </w:pPr>
      <w:r w:rsidRPr="00EA6131">
        <w:rPr>
          <w:b w:val="0"/>
          <w:bCs w:val="0"/>
          <w:lang w:val="fr-FR" w:bidi="ar-DZ"/>
        </w:rPr>
        <w:t>Vérifier en utilisant l'ohmmètre que les valeurs mesurées sont conforme à celles trouvées par le code des couleurs.</w:t>
      </w:r>
      <w:r w:rsidR="003F6E28" w:rsidRPr="00EA6131">
        <w:rPr>
          <w:b w:val="0"/>
          <w:bCs w:val="0"/>
          <w:lang w:val="fr-FR" w:bidi="ar-DZ"/>
        </w:rPr>
        <w:t xml:space="preserve"> Essayer avec une résistance ayant une bague en argent. Conclure.</w:t>
      </w:r>
      <w:r w:rsidRPr="00EA6131">
        <w:rPr>
          <w:b w:val="0"/>
          <w:bCs w:val="0"/>
          <w:lang w:val="fr-FR" w:bidi="ar-DZ"/>
        </w:rPr>
        <w:t xml:space="preserve"> </w:t>
      </w:r>
    </w:p>
    <w:p w:rsidR="003931B5" w:rsidRPr="003931B5" w:rsidRDefault="003931B5" w:rsidP="005F2A13">
      <w:pPr>
        <w:spacing w:after="0" w:line="360" w:lineRule="auto"/>
        <w:rPr>
          <w:lang w:val="fr-FR" w:bidi="ar-DZ"/>
        </w:rPr>
      </w:pPr>
    </w:p>
    <w:p w:rsidR="003931B5" w:rsidRPr="003931B5" w:rsidRDefault="003931B5" w:rsidP="005F2A13">
      <w:pPr>
        <w:spacing w:after="0" w:line="360" w:lineRule="auto"/>
        <w:rPr>
          <w:lang w:val="fr-FR" w:bidi="ar-DZ"/>
        </w:rPr>
      </w:pPr>
    </w:p>
    <w:p w:rsidR="003931B5" w:rsidRPr="003931B5" w:rsidRDefault="003931B5" w:rsidP="003931B5">
      <w:pPr>
        <w:rPr>
          <w:lang w:val="fr-FR" w:bidi="ar-DZ"/>
        </w:rPr>
      </w:pPr>
    </w:p>
    <w:p w:rsidR="003931B5" w:rsidRPr="003931B5" w:rsidRDefault="003931B5" w:rsidP="003931B5">
      <w:pPr>
        <w:rPr>
          <w:lang w:val="fr-FR" w:bidi="ar-DZ"/>
        </w:rPr>
      </w:pPr>
    </w:p>
    <w:sectPr w:rsidR="003931B5" w:rsidRPr="003931B5" w:rsidSect="005648C5">
      <w:headerReference w:type="default" r:id="rId11"/>
      <w:footerReference w:type="default" r:id="rId12"/>
      <w:pgSz w:w="11906" w:h="16838"/>
      <w:pgMar w:top="96" w:right="1134" w:bottom="851" w:left="1418" w:header="709" w:footer="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54" w:rsidRDefault="004C5154" w:rsidP="00E021A1">
      <w:pPr>
        <w:spacing w:after="0" w:line="240" w:lineRule="auto"/>
      </w:pPr>
      <w:r>
        <w:separator/>
      </w:r>
    </w:p>
  </w:endnote>
  <w:endnote w:type="continuationSeparator" w:id="0">
    <w:p w:rsidR="004C5154" w:rsidRDefault="004C5154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15966992"/>
      <w:docPartObj>
        <w:docPartGallery w:val="Page Numbers (Bottom of Page)"/>
        <w:docPartUnique/>
      </w:docPartObj>
    </w:sdtPr>
    <w:sdtEndPr/>
    <w:sdtContent>
      <w:p w:rsidR="003931B5" w:rsidRDefault="003931B5" w:rsidP="005648C5">
        <w:pPr>
          <w:pStyle w:val="Pieddepage"/>
          <w:pBdr>
            <w:top w:val="single" w:sz="4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DB" w:rsidRPr="00A107DB">
          <w:rPr>
            <w:noProof/>
            <w:rtl/>
            <w:lang w:val="fr-FR"/>
          </w:rPr>
          <w:t>3</w:t>
        </w:r>
        <w:r>
          <w:fldChar w:fldCharType="end"/>
        </w:r>
      </w:p>
    </w:sdtContent>
  </w:sdt>
  <w:p w:rsidR="00E021A1" w:rsidRDefault="00E02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54" w:rsidRDefault="004C5154" w:rsidP="00E021A1">
      <w:pPr>
        <w:spacing w:after="0" w:line="240" w:lineRule="auto"/>
      </w:pPr>
      <w:r>
        <w:separator/>
      </w:r>
    </w:p>
  </w:footnote>
  <w:footnote w:type="continuationSeparator" w:id="0">
    <w:p w:rsidR="004C5154" w:rsidRDefault="004C5154" w:rsidP="00E0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C5" w:rsidRPr="005648C5" w:rsidRDefault="005648C5" w:rsidP="005648C5">
    <w:pPr>
      <w:pBdr>
        <w:bottom w:val="single" w:sz="4" w:space="1" w:color="auto"/>
      </w:pBdr>
      <w:bidi w:val="0"/>
      <w:spacing w:after="0" w:line="240" w:lineRule="auto"/>
      <w:jc w:val="right"/>
      <w:rPr>
        <w:b w:val="0"/>
        <w:bCs w:val="0"/>
        <w:sz w:val="20"/>
        <w:szCs w:val="20"/>
        <w:lang w:val="fr-FR"/>
      </w:rPr>
    </w:pPr>
    <w:r w:rsidRPr="005648C5">
      <w:rPr>
        <w:sz w:val="20"/>
        <w:szCs w:val="20"/>
        <w:lang w:val="fr-FR"/>
      </w:rPr>
      <w:t>TP 1 : MESURE DES RESISTANCES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D63"/>
    <w:multiLevelType w:val="hybridMultilevel"/>
    <w:tmpl w:val="7E0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865"/>
    <w:multiLevelType w:val="hybridMultilevel"/>
    <w:tmpl w:val="53CA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3CA"/>
    <w:multiLevelType w:val="hybridMultilevel"/>
    <w:tmpl w:val="F17CD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27F"/>
    <w:multiLevelType w:val="hybridMultilevel"/>
    <w:tmpl w:val="3DF2D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AF1"/>
    <w:multiLevelType w:val="hybridMultilevel"/>
    <w:tmpl w:val="84D6A44C"/>
    <w:lvl w:ilvl="0" w:tplc="44248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527"/>
    <w:multiLevelType w:val="hybridMultilevel"/>
    <w:tmpl w:val="FE9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7629"/>
    <w:multiLevelType w:val="hybridMultilevel"/>
    <w:tmpl w:val="580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7CD"/>
    <w:multiLevelType w:val="hybridMultilevel"/>
    <w:tmpl w:val="C002C5CE"/>
    <w:lvl w:ilvl="0" w:tplc="276C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807A0"/>
    <w:multiLevelType w:val="hybridMultilevel"/>
    <w:tmpl w:val="210C50EE"/>
    <w:lvl w:ilvl="0" w:tplc="60A8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810A8"/>
    <w:multiLevelType w:val="hybridMultilevel"/>
    <w:tmpl w:val="BBD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669A"/>
    <w:multiLevelType w:val="hybridMultilevel"/>
    <w:tmpl w:val="A44ED50E"/>
    <w:lvl w:ilvl="0" w:tplc="10C6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F0A5D"/>
    <w:multiLevelType w:val="hybridMultilevel"/>
    <w:tmpl w:val="06121F0A"/>
    <w:lvl w:ilvl="0" w:tplc="A7668808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86FDE"/>
    <w:multiLevelType w:val="hybridMultilevel"/>
    <w:tmpl w:val="ED84A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2734"/>
    <w:multiLevelType w:val="hybridMultilevel"/>
    <w:tmpl w:val="4B7673DE"/>
    <w:lvl w:ilvl="0" w:tplc="4C4E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F4BA1"/>
    <w:multiLevelType w:val="hybridMultilevel"/>
    <w:tmpl w:val="05F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A699A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1"/>
    <w:rsid w:val="000D7C37"/>
    <w:rsid w:val="0012739A"/>
    <w:rsid w:val="001337FA"/>
    <w:rsid w:val="00181790"/>
    <w:rsid w:val="001F47BE"/>
    <w:rsid w:val="001F5CCF"/>
    <w:rsid w:val="00261CDD"/>
    <w:rsid w:val="00264CE0"/>
    <w:rsid w:val="003806C1"/>
    <w:rsid w:val="003931B5"/>
    <w:rsid w:val="003F4542"/>
    <w:rsid w:val="003F6E28"/>
    <w:rsid w:val="00491CC1"/>
    <w:rsid w:val="004C1E01"/>
    <w:rsid w:val="004C5154"/>
    <w:rsid w:val="004D1534"/>
    <w:rsid w:val="005648C5"/>
    <w:rsid w:val="005F2A13"/>
    <w:rsid w:val="00627F14"/>
    <w:rsid w:val="00643972"/>
    <w:rsid w:val="00652940"/>
    <w:rsid w:val="00711791"/>
    <w:rsid w:val="00742CF2"/>
    <w:rsid w:val="00807F1A"/>
    <w:rsid w:val="008357BA"/>
    <w:rsid w:val="0083618A"/>
    <w:rsid w:val="008B3F9F"/>
    <w:rsid w:val="009F0345"/>
    <w:rsid w:val="009F7EFF"/>
    <w:rsid w:val="00A107DB"/>
    <w:rsid w:val="00A51CD0"/>
    <w:rsid w:val="00AD6F23"/>
    <w:rsid w:val="00AE3319"/>
    <w:rsid w:val="00B043D5"/>
    <w:rsid w:val="00B178C1"/>
    <w:rsid w:val="00BA0A3A"/>
    <w:rsid w:val="00BF70FF"/>
    <w:rsid w:val="00C645DD"/>
    <w:rsid w:val="00D160A8"/>
    <w:rsid w:val="00D57656"/>
    <w:rsid w:val="00D94C48"/>
    <w:rsid w:val="00DA24C3"/>
    <w:rsid w:val="00E021A1"/>
    <w:rsid w:val="00EA6131"/>
    <w:rsid w:val="00EE3FAE"/>
    <w:rsid w:val="00F10DE8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BA041C-EBAE-40AC-83EE-6A46314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E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0A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E322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F6A7-B6B4-4016-B5A5-7B010E8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2020-04-09T09:00:00Z</dcterms:created>
  <dcterms:modified xsi:type="dcterms:W3CDTF">2020-04-09T09:00:00Z</dcterms:modified>
</cp:coreProperties>
</file>