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A6" w:rsidRDefault="00DC1DA6" w:rsidP="00DC1DA6">
      <w:pPr>
        <w:outlineLvl w:val="0"/>
        <w:rPr>
          <w:b/>
          <w:bCs/>
        </w:rPr>
      </w:pPr>
      <w:r>
        <w:rPr>
          <w:b/>
          <w:bCs/>
        </w:rPr>
        <w:t>Université de Batna 2</w:t>
      </w:r>
    </w:p>
    <w:p w:rsidR="00DC1DA6" w:rsidRPr="00E37380" w:rsidRDefault="00DC1DA6" w:rsidP="00DC1DA6">
      <w:pPr>
        <w:outlineLvl w:val="0"/>
        <w:rPr>
          <w:b/>
          <w:bCs/>
        </w:rPr>
      </w:pPr>
      <w:r>
        <w:rPr>
          <w:b/>
          <w:bCs/>
        </w:rPr>
        <w:t>Faculté des sciences de la nature et de la vie</w:t>
      </w:r>
    </w:p>
    <w:p w:rsidR="00DC1DA6" w:rsidRPr="00012D97" w:rsidRDefault="00DC1DA6" w:rsidP="00DC1DA6">
      <w:pPr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TD (variables aléatoires continues</w:t>
      </w:r>
      <w:r w:rsidR="00C31B0C">
        <w:rPr>
          <w:b/>
          <w:bCs/>
          <w:u w:val="single"/>
        </w:rPr>
        <w:t xml:space="preserve"> 1</w:t>
      </w:r>
      <w:r>
        <w:rPr>
          <w:b/>
          <w:bCs/>
          <w:u w:val="single"/>
        </w:rPr>
        <w:t>)</w:t>
      </w:r>
    </w:p>
    <w:p w:rsidR="00DC1DA6" w:rsidRDefault="00DC1DA6" w:rsidP="00DC1DA6">
      <w:pPr>
        <w:jc w:val="center"/>
        <w:rPr>
          <w:b/>
          <w:bCs/>
        </w:rPr>
      </w:pPr>
    </w:p>
    <w:p w:rsidR="00DC1DA6" w:rsidRDefault="00DC1DA6" w:rsidP="00DC1DA6">
      <w:r>
        <w:rPr>
          <w:b/>
          <w:bCs/>
        </w:rPr>
        <w:t xml:space="preserve">Exercice N° 01 : </w:t>
      </w:r>
      <w:r>
        <w:t xml:space="preserve">Soit X </w:t>
      </w:r>
      <w:proofErr w:type="gramStart"/>
      <w:r>
        <w:t>une</w:t>
      </w:r>
      <w:proofErr w:type="gramEnd"/>
      <w:r>
        <w:t xml:space="preserve"> v. a. continue, de fonction de répartition </w:t>
      </w:r>
    </w:p>
    <w:p w:rsidR="00DC1DA6" w:rsidRDefault="00DC1DA6" w:rsidP="00DC1DA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-x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 xml:space="preserve">     si   x  ≥0</m:t>
                  </m:r>
                </m:e>
                <m:e>
                  <m:r>
                    <w:rPr>
                      <w:rFonts w:ascii="Cambria Math" w:hAnsi="Cambria Math"/>
                    </w:rPr>
                    <m:t>0                 si                    x&lt;0</m:t>
                  </m:r>
                </m:e>
              </m:eqArr>
            </m:e>
          </m:d>
        </m:oMath>
      </m:oMathPara>
    </w:p>
    <w:p w:rsidR="00DC1DA6" w:rsidRDefault="00DC1DA6" w:rsidP="00DC1DA6">
      <w:pPr>
        <w:jc w:val="center"/>
      </w:pPr>
      <w:r>
        <w:t>.</w:t>
      </w:r>
    </w:p>
    <w:p w:rsidR="00DC1DA6" w:rsidRDefault="00DC1DA6" w:rsidP="00DC1DA6">
      <w:r>
        <w:t xml:space="preserve">1- </w:t>
      </w:r>
      <w:r>
        <w:rPr>
          <w:i/>
          <w:iCs/>
        </w:rPr>
        <w:t>F</w:t>
      </w:r>
      <w:r>
        <w:rPr>
          <w:i/>
          <w:iCs/>
          <w:vertAlign w:val="subscript"/>
        </w:rPr>
        <w:t>X</w:t>
      </w:r>
      <w:r>
        <w:t xml:space="preserve"> est-elle continue ? </w:t>
      </w:r>
      <w:proofErr w:type="gramStart"/>
      <w:r>
        <w:t xml:space="preserve">déterminer </w:t>
      </w:r>
      <w:proofErr w:type="gramEnd"/>
      <w:r w:rsidRPr="00DF686C">
        <w:rPr>
          <w:position w:val="-14"/>
        </w:rPr>
        <w:object w:dxaOrig="14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20.25pt" o:ole="">
            <v:imagedata r:id="rId5" o:title=""/>
          </v:shape>
          <o:OLEObject Type="Embed" ProgID="Equation.DSMT4" ShapeID="_x0000_i1025" DrawAspect="Content" ObjectID="_1676746983" r:id="rId6"/>
        </w:object>
      </w:r>
      <w:r>
        <w:t>.</w:t>
      </w:r>
    </w:p>
    <w:p w:rsidR="00DC1DA6" w:rsidRDefault="00DC1DA6" w:rsidP="00DC1DA6">
      <w:r>
        <w:t xml:space="preserve">2- Déterminer la densité de probabilité de </w:t>
      </w:r>
      <w:r>
        <w:rPr>
          <w:i/>
          <w:iCs/>
        </w:rPr>
        <w:t>X</w:t>
      </w:r>
      <w:r>
        <w:t xml:space="preserve">. Calculer </w:t>
      </w:r>
      <w:r>
        <w:rPr>
          <w:i/>
          <w:iCs/>
        </w:rPr>
        <w:t>E(X)</w:t>
      </w:r>
      <w:r>
        <w:t xml:space="preserve"> </w:t>
      </w:r>
      <w:proofErr w:type="gramStart"/>
      <w:r>
        <w:t xml:space="preserve">et </w:t>
      </w:r>
      <w:proofErr w:type="gramEnd"/>
      <w:r w:rsidRPr="00DF686C">
        <w:rPr>
          <w:position w:val="-12"/>
        </w:rPr>
        <w:object w:dxaOrig="360" w:dyaOrig="360">
          <v:shape id="_x0000_i1026" type="#_x0000_t75" style="width:18pt;height:18pt" o:ole="">
            <v:imagedata r:id="rId7" o:title=""/>
          </v:shape>
          <o:OLEObject Type="Embed" ProgID="Equation.DSMT4" ShapeID="_x0000_i1026" DrawAspect="Content" ObjectID="_1676746984" r:id="rId8"/>
        </w:object>
      </w:r>
      <w:r>
        <w:t>.</w:t>
      </w:r>
    </w:p>
    <w:p w:rsidR="00DC1DA6" w:rsidRDefault="00DC1DA6" w:rsidP="00DC1DA6">
      <w:pPr>
        <w:rPr>
          <w:i/>
          <w:iCs/>
          <w:vertAlign w:val="subscript"/>
        </w:rPr>
      </w:pPr>
      <w:r>
        <w:t xml:space="preserve">3- Désigné le graphe de </w:t>
      </w:r>
      <w:r>
        <w:rPr>
          <w:i/>
          <w:iCs/>
        </w:rPr>
        <w:t>F</w:t>
      </w:r>
      <w:r>
        <w:rPr>
          <w:i/>
          <w:iCs/>
          <w:vertAlign w:val="subscript"/>
        </w:rPr>
        <w:t>X.</w:t>
      </w:r>
    </w:p>
    <w:p w:rsidR="00DC1DA6" w:rsidRDefault="00DC1DA6" w:rsidP="00DC1DA6">
      <w:r>
        <w:t>4- Calculer</w:t>
      </w:r>
      <w:r w:rsidRPr="00DF686C">
        <w:rPr>
          <w:position w:val="-14"/>
        </w:rPr>
        <w:object w:dxaOrig="1320" w:dyaOrig="400">
          <v:shape id="_x0000_i1027" type="#_x0000_t75" style="width:66pt;height:20.25pt" o:ole="">
            <v:imagedata r:id="rId9" o:title=""/>
          </v:shape>
          <o:OLEObject Type="Embed" ProgID="Equation.DSMT4" ShapeID="_x0000_i1027" DrawAspect="Content" ObjectID="_1676746985" r:id="rId10"/>
        </w:object>
      </w:r>
      <w:r>
        <w:t>.</w:t>
      </w:r>
    </w:p>
    <w:p w:rsidR="00DC1DA6" w:rsidRDefault="00DC1DA6" w:rsidP="00DC1DA6"/>
    <w:p w:rsidR="00DC1DA6" w:rsidRDefault="00DC1DA6" w:rsidP="00DC1DA6">
      <w:r>
        <w:rPr>
          <w:b/>
          <w:bCs/>
        </w:rPr>
        <w:t xml:space="preserve">Exercice N° 02 : </w:t>
      </w:r>
      <w:r>
        <w:t xml:space="preserve">Soit X </w:t>
      </w:r>
      <w:proofErr w:type="gramStart"/>
      <w:r>
        <w:t>une</w:t>
      </w:r>
      <w:proofErr w:type="gramEnd"/>
      <w:r>
        <w:t xml:space="preserve"> v. a. continue, de densité de probabilité :</w:t>
      </w:r>
    </w:p>
    <w:p w:rsidR="00DC1DA6" w:rsidRPr="00DF686C" w:rsidRDefault="00DC1DA6" w:rsidP="00DC1DA6">
      <w:pPr>
        <w:jc w:val="center"/>
      </w:pPr>
      <w:r w:rsidRPr="00C73237">
        <w:rPr>
          <w:position w:val="-36"/>
        </w:rPr>
        <w:object w:dxaOrig="3120" w:dyaOrig="840">
          <v:shape id="_x0000_i1028" type="#_x0000_t75" style="width:156pt;height:42pt" o:ole="">
            <v:imagedata r:id="rId11" o:title=""/>
          </v:shape>
          <o:OLEObject Type="Embed" ProgID="Equation.DSMT4" ShapeID="_x0000_i1028" DrawAspect="Content" ObjectID="_1676746986" r:id="rId12"/>
        </w:object>
      </w:r>
    </w:p>
    <w:p w:rsidR="00DC1DA6" w:rsidRDefault="00DC1DA6" w:rsidP="00DC1DA6">
      <w:r>
        <w:t xml:space="preserve">1- Calculer </w:t>
      </w:r>
      <w:r w:rsidRPr="006C631B">
        <w:rPr>
          <w:position w:val="-6"/>
        </w:rPr>
        <w:object w:dxaOrig="220" w:dyaOrig="279">
          <v:shape id="_x0000_i1029" type="#_x0000_t75" style="width:11.25pt;height:14.25pt" o:ole="">
            <v:imagedata r:id="rId13" o:title=""/>
          </v:shape>
          <o:OLEObject Type="Embed" ProgID="Equation.DSMT4" ShapeID="_x0000_i1029" DrawAspect="Content" ObjectID="_1676746987" r:id="rId14"/>
        </w:object>
      </w:r>
      <w:r>
        <w:t xml:space="preserve"> et construire le graphe de </w:t>
      </w:r>
      <w:r>
        <w:rPr>
          <w:i/>
          <w:iCs/>
        </w:rPr>
        <w:t>f</w:t>
      </w:r>
      <w:r>
        <w:t>.</w:t>
      </w:r>
    </w:p>
    <w:p w:rsidR="00DC1DA6" w:rsidRDefault="00DC1DA6" w:rsidP="00DC1DA6">
      <w:pPr>
        <w:rPr>
          <w:i/>
          <w:iCs/>
        </w:rPr>
      </w:pPr>
      <w:r>
        <w:t xml:space="preserve">2- Donner et construire le graphe de la fonction de répartition de </w:t>
      </w:r>
      <w:r>
        <w:rPr>
          <w:i/>
          <w:iCs/>
        </w:rPr>
        <w:t>X.</w:t>
      </w:r>
    </w:p>
    <w:p w:rsidR="00DC1DA6" w:rsidRDefault="00DC1DA6" w:rsidP="00DC1DA6">
      <w:r>
        <w:t xml:space="preserve">3- Calculer </w:t>
      </w:r>
      <w:r w:rsidRPr="006328BA">
        <w:rPr>
          <w:position w:val="-20"/>
        </w:rPr>
        <w:object w:dxaOrig="1260" w:dyaOrig="520">
          <v:shape id="_x0000_i1030" type="#_x0000_t75" style="width:63pt;height:26.25pt" o:ole="">
            <v:imagedata r:id="rId15" o:title=""/>
          </v:shape>
          <o:OLEObject Type="Embed" ProgID="Equation.DSMT4" ShapeID="_x0000_i1030" DrawAspect="Content" ObjectID="_1676746988" r:id="rId16"/>
        </w:object>
      </w:r>
      <w:r>
        <w:t xml:space="preserve"> et représenter cette probabilité sur les deux graphes précédents.</w:t>
      </w:r>
    </w:p>
    <w:p w:rsidR="00DC1DA6" w:rsidRDefault="00DC1DA6" w:rsidP="00DC1DA6"/>
    <w:p w:rsidR="00DC1DA6" w:rsidRDefault="00DC1DA6" w:rsidP="00DC1DA6">
      <w:r>
        <w:rPr>
          <w:b/>
          <w:bCs/>
        </w:rPr>
        <w:t xml:space="preserve">**Exercice N° 03 (Devoir) </w:t>
      </w:r>
      <w:r>
        <w:t xml:space="preserve">Soit X </w:t>
      </w:r>
      <w:proofErr w:type="gramStart"/>
      <w:r>
        <w:t>une</w:t>
      </w:r>
      <w:proofErr w:type="gramEnd"/>
      <w:r>
        <w:t xml:space="preserve"> v. a. continue, de densité de probabilité :</w:t>
      </w:r>
    </w:p>
    <w:p w:rsidR="00DC1DA6" w:rsidRPr="00DF686C" w:rsidRDefault="00DC1DA6" w:rsidP="00DC1DA6">
      <w:pPr>
        <w:jc w:val="center"/>
      </w:pPr>
      <w:r w:rsidRPr="00D23E03">
        <w:rPr>
          <w:position w:val="-48"/>
        </w:rPr>
        <w:object w:dxaOrig="3379" w:dyaOrig="1080">
          <v:shape id="_x0000_i1031" type="#_x0000_t75" style="width:168.75pt;height:54pt" o:ole="">
            <v:imagedata r:id="rId17" o:title=""/>
          </v:shape>
          <o:OLEObject Type="Embed" ProgID="Equation.DSMT4" ShapeID="_x0000_i1031" DrawAspect="Content" ObjectID="_1676746989" r:id="rId18"/>
        </w:object>
      </w:r>
    </w:p>
    <w:p w:rsidR="00DC1DA6" w:rsidRDefault="00DC1DA6" w:rsidP="00DC1DA6">
      <w:r>
        <w:t xml:space="preserve">Calculer </w:t>
      </w:r>
      <w:r>
        <w:rPr>
          <w:i/>
          <w:iCs/>
        </w:rPr>
        <w:t>E(X)</w:t>
      </w:r>
      <w:r>
        <w:t xml:space="preserve"> </w:t>
      </w:r>
      <w:proofErr w:type="gramStart"/>
      <w:r>
        <w:t xml:space="preserve">et </w:t>
      </w:r>
      <w:proofErr w:type="gramEnd"/>
      <w:r w:rsidRPr="00DF686C">
        <w:rPr>
          <w:position w:val="-12"/>
        </w:rPr>
        <w:object w:dxaOrig="360" w:dyaOrig="360">
          <v:shape id="_x0000_i1032" type="#_x0000_t75" style="width:18pt;height:18pt" o:ole="">
            <v:imagedata r:id="rId7" o:title=""/>
          </v:shape>
          <o:OLEObject Type="Embed" ProgID="Equation.DSMT4" ShapeID="_x0000_i1032" DrawAspect="Content" ObjectID="_1676746990" r:id="rId19"/>
        </w:object>
      </w:r>
      <w:r>
        <w:t xml:space="preserve">. Donner la fonction de répartition de </w:t>
      </w:r>
      <w:r>
        <w:rPr>
          <w:i/>
          <w:iCs/>
        </w:rPr>
        <w:t xml:space="preserve">X. </w:t>
      </w:r>
      <w:proofErr w:type="gramStart"/>
      <w:r>
        <w:t xml:space="preserve">Calculer </w:t>
      </w:r>
      <w:proofErr w:type="gramEnd"/>
      <w:r w:rsidRPr="006328BA">
        <w:rPr>
          <w:position w:val="-20"/>
        </w:rPr>
        <w:object w:dxaOrig="1420" w:dyaOrig="520">
          <v:shape id="_x0000_i1033" type="#_x0000_t75" style="width:71.25pt;height:26.25pt" o:ole="">
            <v:imagedata r:id="rId20" o:title=""/>
          </v:shape>
          <o:OLEObject Type="Embed" ProgID="Equation.DSMT4" ShapeID="_x0000_i1033" DrawAspect="Content" ObjectID="_1676746991" r:id="rId21"/>
        </w:object>
      </w:r>
      <w:r>
        <w:t>.</w:t>
      </w:r>
    </w:p>
    <w:p w:rsidR="00DC1DA6" w:rsidRPr="008D5C0C" w:rsidRDefault="00DC1DA6" w:rsidP="00DC1DA6">
      <w:pPr>
        <w:rPr>
          <w:i/>
          <w:iCs/>
        </w:rPr>
      </w:pPr>
    </w:p>
    <w:p w:rsidR="00DC1DA6" w:rsidRDefault="00DC1DA6" w:rsidP="00DC1DA6">
      <w:r>
        <w:rPr>
          <w:b/>
          <w:bCs/>
        </w:rPr>
        <w:t xml:space="preserve">**Exercice N° 04 :(Devoir) </w:t>
      </w:r>
      <w:r>
        <w:t xml:space="preserve">Soit X </w:t>
      </w:r>
      <w:proofErr w:type="gramStart"/>
      <w:r>
        <w:t>une</w:t>
      </w:r>
      <w:proofErr w:type="gramEnd"/>
      <w:r>
        <w:t xml:space="preserve"> v. a. continue, de densité de probabilité :</w:t>
      </w:r>
    </w:p>
    <w:p w:rsidR="00DC1DA6" w:rsidRPr="00DF686C" w:rsidRDefault="00DC1DA6" w:rsidP="00DC1DA6">
      <w:pPr>
        <w:jc w:val="center"/>
      </w:pPr>
      <w:r w:rsidRPr="002F187A">
        <w:rPr>
          <w:position w:val="-36"/>
        </w:rPr>
        <w:object w:dxaOrig="3060" w:dyaOrig="840">
          <v:shape id="_x0000_i1034" type="#_x0000_t75" style="width:153pt;height:42pt" o:ole="">
            <v:imagedata r:id="rId22" o:title=""/>
          </v:shape>
          <o:OLEObject Type="Embed" ProgID="Equation.DSMT4" ShapeID="_x0000_i1034" DrawAspect="Content" ObjectID="_1676746992" r:id="rId23"/>
        </w:object>
      </w:r>
    </w:p>
    <w:p w:rsidR="00DC1DA6" w:rsidRPr="008D5C0C" w:rsidRDefault="00DC1DA6" w:rsidP="00DC1DA6">
      <w:pPr>
        <w:rPr>
          <w:i/>
          <w:iCs/>
        </w:rPr>
      </w:pPr>
      <w:r>
        <w:t xml:space="preserve">1- Donner la valeur de </w:t>
      </w:r>
      <w:r>
        <w:rPr>
          <w:i/>
          <w:iCs/>
        </w:rPr>
        <w:t>a</w:t>
      </w:r>
      <w:r>
        <w:t xml:space="preserve">. Calculer </w:t>
      </w:r>
      <w:r>
        <w:rPr>
          <w:i/>
          <w:iCs/>
        </w:rPr>
        <w:t>E(X)</w:t>
      </w:r>
      <w:r>
        <w:t xml:space="preserve"> </w:t>
      </w:r>
      <w:proofErr w:type="gramStart"/>
      <w:r>
        <w:t xml:space="preserve">et </w:t>
      </w:r>
      <w:proofErr w:type="gramEnd"/>
      <w:r w:rsidRPr="00DF686C">
        <w:rPr>
          <w:position w:val="-12"/>
        </w:rPr>
        <w:object w:dxaOrig="360" w:dyaOrig="360">
          <v:shape id="_x0000_i1035" type="#_x0000_t75" style="width:18pt;height:18pt" o:ole="">
            <v:imagedata r:id="rId7" o:title=""/>
          </v:shape>
          <o:OLEObject Type="Embed" ProgID="Equation.DSMT4" ShapeID="_x0000_i1035" DrawAspect="Content" ObjectID="_1676746993" r:id="rId24"/>
        </w:object>
      </w:r>
      <w:r>
        <w:t>.</w:t>
      </w:r>
    </w:p>
    <w:p w:rsidR="00DC1DA6" w:rsidRDefault="00DC1DA6" w:rsidP="00DC1DA6">
      <w:pPr>
        <w:rPr>
          <w:i/>
          <w:iCs/>
        </w:rPr>
      </w:pPr>
      <w:r>
        <w:t xml:space="preserve">2- Donner et construire le graphe de la fonction de répartition de </w:t>
      </w:r>
      <w:r>
        <w:rPr>
          <w:i/>
          <w:iCs/>
        </w:rPr>
        <w:t>X.</w:t>
      </w:r>
    </w:p>
    <w:p w:rsidR="00DC1DA6" w:rsidRPr="0089195A" w:rsidRDefault="00DC1DA6" w:rsidP="00DC1DA6"/>
    <w:p w:rsidR="00F227CC" w:rsidRDefault="00F227CC"/>
    <w:p w:rsidR="00A446DA" w:rsidRDefault="00A446DA"/>
    <w:p w:rsidR="00A446DA" w:rsidRDefault="00A446DA"/>
    <w:p w:rsidR="00A446DA" w:rsidRDefault="00A446DA"/>
    <w:p w:rsidR="00A446DA" w:rsidRDefault="00A446DA"/>
    <w:p w:rsidR="00A446DA" w:rsidRDefault="00A446DA"/>
    <w:p w:rsidR="00A446DA" w:rsidRDefault="00A446DA"/>
    <w:p w:rsidR="00A446DA" w:rsidRDefault="00A446DA"/>
    <w:p w:rsidR="00A446DA" w:rsidRDefault="00A446DA"/>
    <w:p w:rsidR="00A446DA" w:rsidRDefault="00A446DA"/>
    <w:p w:rsidR="00A446DA" w:rsidRDefault="00A446DA"/>
    <w:p w:rsidR="00A446DA" w:rsidRDefault="00A446DA">
      <w:r w:rsidRPr="00A446DA">
        <w:rPr>
          <w:b/>
          <w:bCs/>
          <w:sz w:val="32"/>
          <w:szCs w:val="32"/>
          <w:u w:val="single"/>
        </w:rPr>
        <w:lastRenderedPageBreak/>
        <w:t>Réponse</w:t>
      </w:r>
      <w:r>
        <w:rPr>
          <w:b/>
          <w:bCs/>
          <w:sz w:val="32"/>
          <w:szCs w:val="32"/>
          <w:u w:val="single"/>
        </w:rPr>
        <w:t>s</w:t>
      </w:r>
      <w:r w:rsidRPr="00A446DA">
        <w:rPr>
          <w:b/>
          <w:bCs/>
          <w:sz w:val="32"/>
          <w:szCs w:val="32"/>
          <w:u w:val="single"/>
        </w:rPr>
        <w:t> </w:t>
      </w:r>
      <w:r>
        <w:t>:</w:t>
      </w:r>
    </w:p>
    <w:p w:rsidR="00A446DA" w:rsidRDefault="00A446DA">
      <w:pPr>
        <w:rPr>
          <w:b/>
          <w:bCs/>
          <w:u w:val="single"/>
        </w:rPr>
      </w:pPr>
      <w:r w:rsidRPr="00A446DA">
        <w:rPr>
          <w:b/>
          <w:bCs/>
          <w:u w:val="single"/>
        </w:rPr>
        <w:t>Exercice N°1 :</w:t>
      </w:r>
    </w:p>
    <w:p w:rsidR="00A446DA" w:rsidRDefault="00A446DA" w:rsidP="00A446DA">
      <w:pPr>
        <w:pStyle w:val="Paragraphedeliste"/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t xml:space="preserve"> est continue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 xml:space="preserve"> car :</w:t>
      </w:r>
    </w:p>
    <w:p w:rsidR="00A446DA" w:rsidRDefault="00A446DA" w:rsidP="00A446DA">
      <m:oMath>
        <m:r>
          <w:rPr>
            <w:rFonts w:ascii="Cambria Math" w:hAnsi="Cambria Math"/>
          </w:rPr>
          <m:t xml:space="preserve">x↦1-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-x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(1+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>
        <w:t xml:space="preserve"> </w:t>
      </w:r>
      <w:proofErr w:type="gramStart"/>
      <w:r>
        <w:t>est</w:t>
      </w:r>
      <w:proofErr w:type="gramEnd"/>
      <w:r>
        <w:t xml:space="preserve"> continue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0,+∞</m:t>
            </m:r>
          </m:e>
        </m:d>
        <m:r>
          <w:rPr>
            <w:rFonts w:ascii="Cambria Math" w:hAnsi="Cambria Math"/>
          </w:rPr>
          <m:t xml:space="preserve"> </m:t>
        </m:r>
      </m:oMath>
      <w:r>
        <w:t xml:space="preserve"> et </w:t>
      </w:r>
      <m:oMath>
        <m:r>
          <w:rPr>
            <w:rFonts w:ascii="Cambria Math" w:hAnsi="Cambria Math"/>
          </w:rPr>
          <m:t>x↦0</m:t>
        </m:r>
      </m:oMath>
      <w:r>
        <w:t xml:space="preserve"> est continue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-∞,0</m:t>
            </m:r>
          </m:e>
        </m:d>
      </m:oMath>
    </w:p>
    <w:p w:rsidR="006B6001" w:rsidRDefault="00A446DA" w:rsidP="006B6001">
      <w:r>
        <w:t xml:space="preserve">La continuité </w:t>
      </w:r>
      <w:proofErr w:type="gramStart"/>
      <w:r>
        <w:t xml:space="preserve">en </w:t>
      </w:r>
      <m:oMath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</m:t>
        </m:r>
      </m:oMath>
      <w:r w:rsidR="006B6001">
        <w:t xml:space="preserve">, on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/>
              </w:rPr>
              <m:t xml:space="preserve">1-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/>
              </w:rPr>
              <m:t>=0</m:t>
            </m:r>
          </m:e>
        </m:func>
      </m:oMath>
      <w:r w:rsidR="006B6001">
        <w:t xml:space="preserve"> et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p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</m:t>
            </m:r>
          </m:e>
        </m:func>
        <m:r>
          <w:rPr>
            <w:rFonts w:ascii="Cambria Math" w:hAnsi="Cambria Math"/>
          </w:rPr>
          <m:t>0=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(0)</m:t>
        </m:r>
      </m:oMath>
      <w:r w:rsidR="006B6001">
        <w:t>.</w:t>
      </w:r>
    </w:p>
    <w:p w:rsidR="006B6001" w:rsidRDefault="006B6001" w:rsidP="006B6001">
      <w:r>
        <w:t xml:space="preserve">Donc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 xml:space="preserve"> est continue sur </w:t>
      </w:r>
      <m:oMath>
        <m:r>
          <m:rPr>
            <m:scr m:val="double-struck"/>
          </m:rPr>
          <w:rPr>
            <w:rFonts w:ascii="Cambria Math" w:hAnsi="Cambria Math"/>
          </w:rPr>
          <m:t>R.</m:t>
        </m:r>
      </m:oMath>
    </w:p>
    <w:p w:rsidR="006B6001" w:rsidRDefault="006B6001" w:rsidP="006B6001">
      <w:pPr>
        <w:pStyle w:val="Paragraphedeliste"/>
        <w:numPr>
          <w:ilvl w:val="0"/>
          <w:numId w:val="1"/>
        </w:numPr>
      </w:pPr>
      <w:r>
        <w:t>La densité de probabilité</w:t>
      </w:r>
    </w:p>
    <w:p w:rsidR="006B6001" w:rsidRPr="00A75ADE" w:rsidRDefault="006B6001" w:rsidP="006B6001">
      <w:pPr>
        <w:ind w:left="360"/>
        <w:rPr>
          <w:lang w:val="en-US"/>
        </w:rPr>
      </w:pPr>
      <w:r w:rsidRPr="00A75ADE">
        <w:rPr>
          <w:lang w:val="en-US"/>
        </w:rPr>
        <w:t xml:space="preserve">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</m:e>
          <m:sup>
            <m:r>
              <w:rPr>
                <w:rFonts w:ascii="Cambria Math" w:hAnsi="Cambria Math"/>
                <w:lang w:val="en-US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lang w:val="en-US"/>
                  </w:rPr>
                  <m:t xml:space="preserve">      </m:t>
                </m:r>
                <m:r>
                  <w:rPr>
                    <w:rFonts w:ascii="Cambria Math" w:hAnsi="Cambria Math"/>
                  </w:rPr>
                  <m:t>si</m:t>
                </m:r>
                <m:r>
                  <w:rPr>
                    <w:rFonts w:ascii="Cambria Math" w:hAnsi="Cambria Math"/>
                    <w:lang w:val="en-US"/>
                  </w:rPr>
                  <m:t xml:space="preserve">     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US"/>
                  </w:rPr>
                  <m:t>&gt;0</m:t>
                </m:r>
              </m:e>
              <m:e>
                <m:r>
                  <w:rPr>
                    <w:rFonts w:ascii="Cambria Math" w:hAnsi="Cambria Math"/>
                    <w:lang w:val="en-US"/>
                  </w:rPr>
                  <m:t xml:space="preserve">0           </m:t>
                </m:r>
                <m:r>
                  <w:rPr>
                    <w:rFonts w:ascii="Cambria Math" w:hAnsi="Cambria Math"/>
                  </w:rPr>
                  <m:t>si</m:t>
                </m:r>
                <m:r>
                  <w:rPr>
                    <w:rFonts w:ascii="Cambria Math" w:hAnsi="Cambria Math"/>
                    <w:lang w:val="en-US"/>
                  </w:rPr>
                  <m:t xml:space="preserve">         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US"/>
                  </w:rPr>
                  <m:t>&lt;0</m:t>
                </m:r>
              </m:e>
              <m:e>
                <m:r>
                  <w:rPr>
                    <w:rFonts w:ascii="Cambria Math" w:hAnsi="Cambria Math"/>
                    <w:lang w:val="en-US"/>
                  </w:rPr>
                  <m:t xml:space="preserve">0      </m:t>
                </m:r>
                <m:r>
                  <w:rPr>
                    <w:rFonts w:ascii="Cambria Math" w:hAnsi="Cambria Math"/>
                  </w:rPr>
                  <m:t>si</m:t>
                </m:r>
                <m:r>
                  <w:rPr>
                    <w:rFonts w:ascii="Cambria Math" w:hAnsi="Cambria Math"/>
                    <w:lang w:val="en-US"/>
                  </w:rPr>
                  <m:t xml:space="preserve">           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US"/>
                  </w:rPr>
                  <m:t>=0</m:t>
                </m:r>
              </m:e>
            </m:eqArr>
          </m:e>
        </m:d>
      </m:oMath>
    </w:p>
    <w:p w:rsidR="00A75ADE" w:rsidRDefault="00A75ADE" w:rsidP="00A75ADE">
      <w:pPr>
        <w:ind w:left="360"/>
      </w:pPr>
      <w:r>
        <w:t xml:space="preserve">On a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-∞</m:t>
            </m:r>
          </m:sub>
          <m:sup>
            <m:r>
              <w:rPr>
                <w:rFonts w:ascii="Cambria Math" w:hAnsi="Cambria Math"/>
              </w:rPr>
              <m:t>+∞</m:t>
            </m:r>
          </m:sup>
          <m:e>
            <m:r>
              <w:rPr>
                <w:rFonts w:ascii="Cambria Math" w:hAnsi="Cambria Math"/>
              </w:rPr>
              <m:t>xf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dx=</m:t>
            </m:r>
            <m:nary>
              <m:naryPr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+∞</m:t>
                </m:r>
              </m:sup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-x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dx</m:t>
                </m:r>
              </m:e>
            </m:nary>
          </m:e>
        </m:nary>
      </m:oMath>
      <w:r>
        <w:t xml:space="preserve"> (utiliser l’intégration par </w:t>
      </w:r>
      <w:proofErr w:type="gramStart"/>
      <w:r>
        <w:t>partie )</w:t>
      </w:r>
      <w:proofErr w:type="gramEnd"/>
    </w:p>
    <w:p w:rsidR="00A75ADE" w:rsidRDefault="00A75ADE" w:rsidP="00A75ADE">
      <w:pPr>
        <w:ind w:left="360"/>
      </w:pPr>
      <w:r>
        <w:t xml:space="preserve">Et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E(X)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-∞</m:t>
            </m:r>
          </m:sub>
          <m:sup>
            <m:r>
              <w:rPr>
                <w:rFonts w:ascii="Cambria Math" w:hAnsi="Cambria Math"/>
              </w:rPr>
              <m:t>+∞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dx-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+∞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xf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dx)</m:t>
                    </m:r>
                  </m:e>
                </m:nary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=</m:t>
            </m:r>
            <m:nary>
              <m:naryPr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+∞</m:t>
                </m:r>
              </m:sup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-x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dx</m:t>
                </m:r>
              </m:e>
            </m:nary>
          </m:e>
        </m:nary>
      </m:oMath>
      <w:r>
        <w:t xml:space="preserve">   (utiliser l’intégration par partie)</w:t>
      </w:r>
    </w:p>
    <w:p w:rsidR="00A75ADE" w:rsidRDefault="00A75ADE" w:rsidP="00A75ADE">
      <w:pPr>
        <w:ind w:left="36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V(X)</m:t>
              </m:r>
            </m:e>
          </m:rad>
        </m:oMath>
      </m:oMathPara>
    </w:p>
    <w:p w:rsidR="00A75ADE" w:rsidRDefault="00A75ADE" w:rsidP="00A75ADE">
      <w:pPr>
        <w:ind w:left="360"/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1≤X&lt;2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X&lt;2</m:t>
            </m:r>
          </m:e>
        </m:d>
        <m:r>
          <w:rPr>
            <w:rFonts w:ascii="Cambria Math" w:hAnsi="Cambria Math"/>
          </w:rPr>
          <m:t>-P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X&lt;1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  <w:r>
        <w:t xml:space="preserve"> </w:t>
      </w:r>
      <w:proofErr w:type="gramStart"/>
      <w:r>
        <w:t>ou</w:t>
      </w:r>
      <w:proofErr w:type="gramEnd"/>
      <w:r>
        <w:t xml:space="preserve"> bien </w:t>
      </w:r>
    </w:p>
    <w:p w:rsidR="00A75ADE" w:rsidRDefault="00A75ADE" w:rsidP="00A75ADE">
      <w:pPr>
        <w:ind w:left="360"/>
      </w:pPr>
    </w:p>
    <w:p w:rsidR="00A75ADE" w:rsidRDefault="00121702" w:rsidP="00121702">
      <w:pPr>
        <w:ind w:left="360"/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1≤X&lt;2</m:t>
            </m:r>
          </m:e>
        </m:d>
        <m: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dx=</m:t>
            </m:r>
            <m:nary>
              <m:naryPr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-x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dx</m:t>
                </m:r>
              </m:e>
            </m:nary>
          </m:e>
        </m:nary>
      </m:oMath>
      <w:r>
        <w:t xml:space="preserve"> (</w:t>
      </w:r>
      <w:proofErr w:type="gramStart"/>
      <w:r>
        <w:t>utiliser</w:t>
      </w:r>
      <w:proofErr w:type="gramEnd"/>
      <w:r>
        <w:t xml:space="preserve"> l’intégration par partie)</w:t>
      </w:r>
    </w:p>
    <w:p w:rsidR="00121702" w:rsidRDefault="00121702" w:rsidP="00121702">
      <w:pPr>
        <w:ind w:left="360"/>
        <w:rPr>
          <w:b/>
          <w:bCs/>
          <w:iCs/>
          <w:u w:val="single"/>
        </w:rPr>
      </w:pPr>
      <m:oMath>
        <m:r>
          <m:rPr>
            <m:sty m:val="b"/>
          </m:rPr>
          <w:rPr>
            <w:rFonts w:ascii="Cambria Math" w:hAnsi="Cambria Math"/>
            <w:u w:val="single"/>
          </w:rPr>
          <m:t>Exercice N°</m:t>
        </m:r>
        <m:r>
          <m:rPr>
            <m:sty m:val="b"/>
          </m:rPr>
          <w:rPr>
            <w:rFonts w:ascii="Cambria Math" w:hAnsi="Cambria Math"/>
            <w:u w:val="single"/>
          </w:rPr>
          <m:t>2</m:t>
        </m:r>
        <m:r>
          <m:rPr>
            <m:sty m:val="b"/>
          </m:rPr>
          <w:rPr>
            <w:rFonts w:ascii="Cambria Math" w:hAnsi="Cambria Math"/>
            <w:u w:val="single"/>
          </w:rPr>
          <m:t> </m:t>
        </m:r>
      </m:oMath>
      <w:r>
        <w:rPr>
          <w:b/>
          <w:bCs/>
          <w:iCs/>
          <w:u w:val="single"/>
        </w:rPr>
        <w:t>:</w:t>
      </w:r>
    </w:p>
    <w:p w:rsidR="00121702" w:rsidRDefault="008E745A" w:rsidP="008E745A">
      <w:pPr>
        <w:ind w:left="360"/>
        <w:rPr>
          <w:iCs/>
        </w:rPr>
      </w:pPr>
      <m:oMath>
        <m:r>
          <m:rPr>
            <m:sty m:val="p"/>
          </m:rPr>
          <w:rPr>
            <w:rFonts w:ascii="Cambria Math" w:hAnsi="Cambria Math"/>
          </w:rPr>
          <m:t>on f</m:t>
        </m:r>
      </m:oMath>
      <w:r>
        <w:rPr>
          <w:iCs/>
        </w:rPr>
        <w:t xml:space="preserve"> </w:t>
      </w:r>
      <w:proofErr w:type="gramStart"/>
      <w:r>
        <w:rPr>
          <w:iCs/>
        </w:rPr>
        <w:t>est</w:t>
      </w:r>
      <w:proofErr w:type="gramEnd"/>
      <w:r>
        <w:rPr>
          <w:iCs/>
        </w:rPr>
        <w:t xml:space="preserve"> une densité de probabilité si et seulement si </w:t>
      </w:r>
      <m:oMath>
        <m:r>
          <w:rPr>
            <w:rFonts w:ascii="Cambria Math" w:hAnsi="Cambria Math"/>
          </w:rPr>
          <m:t>f&gt;0</m:t>
        </m:r>
      </m:oMath>
      <w:r>
        <w:rPr>
          <w:iCs/>
        </w:rPr>
        <w:t xml:space="preserve">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rPr>
          <w:iCs/>
        </w:rPr>
        <w:t xml:space="preserve"> et </w:t>
      </w:r>
      <m:oMath>
        <m:nary>
          <m:naryPr>
            <m:limLoc m:val="subSup"/>
            <m:ctrlPr>
              <w:rPr>
                <w:rFonts w:ascii="Cambria Math" w:hAnsi="Cambria Math"/>
                <w:i/>
                <w:iCs/>
              </w:rPr>
            </m:ctrlPr>
          </m:naryPr>
          <m:sub>
            <m:r>
              <w:rPr>
                <w:rFonts w:ascii="Cambria Math" w:hAnsi="Cambria Math"/>
              </w:rPr>
              <m:t>-∞</m:t>
            </m:r>
          </m:sub>
          <m:sup>
            <m:r>
              <w:rPr>
                <w:rFonts w:ascii="Cambria Math" w:hAnsi="Cambria Math"/>
              </w:rPr>
              <m:t>+∞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dx=1</m:t>
            </m:r>
          </m:e>
        </m:nary>
      </m:oMath>
    </w:p>
    <w:p w:rsidR="008E745A" w:rsidRDefault="008E745A" w:rsidP="00532BA4">
      <w:pPr>
        <w:ind w:left="360"/>
        <w:rPr>
          <w:iCs/>
        </w:rPr>
      </w:pPr>
      <w:proofErr w:type="gramStart"/>
      <w:r>
        <w:rPr>
          <w:iCs/>
        </w:rPr>
        <w:t>alors</w:t>
      </w:r>
      <w:proofErr w:type="gramEnd"/>
      <w:r>
        <w:rPr>
          <w:iCs/>
        </w:rPr>
        <w:t xml:space="preserve"> </w:t>
      </w:r>
      <m:oMath>
        <m:r>
          <w:rPr>
            <w:rFonts w:ascii="Cambria Math" w:hAnsi="Cambria Math"/>
          </w:rPr>
          <m:t>f&gt;0</m:t>
        </m:r>
      </m:oMath>
      <w:r>
        <w:rPr>
          <w:iCs/>
        </w:rPr>
        <w:t xml:space="preserve"> ssi </w:t>
      </w:r>
      <m:oMath>
        <m:r>
          <w:rPr>
            <w:rFonts w:ascii="Cambria Math" w:hAnsi="Cambria Math"/>
          </w:rPr>
          <m:t>λ&gt;0</m:t>
        </m:r>
      </m:oMath>
      <w:r>
        <w:rPr>
          <w:iCs/>
        </w:rPr>
        <w:t xml:space="preserve"> et </w:t>
      </w:r>
      <m:oMath>
        <m:nary>
          <m:naryPr>
            <m:limLoc m:val="subSup"/>
            <m:ctrlPr>
              <w:rPr>
                <w:rFonts w:ascii="Cambria Math" w:hAnsi="Cambria Math"/>
                <w:i/>
                <w:iCs/>
              </w:rPr>
            </m:ctrlPr>
          </m:naryPr>
          <m:sub>
            <m:r>
              <w:rPr>
                <w:rFonts w:ascii="Cambria Math" w:hAnsi="Cambria Math"/>
              </w:rPr>
              <m:t>-∞</m:t>
            </m:r>
          </m:sub>
          <m:sup>
            <m:r>
              <w:rPr>
                <w:rFonts w:ascii="Cambria Math" w:hAnsi="Cambria Math"/>
              </w:rPr>
              <m:t>+∞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dx=</m:t>
            </m:r>
            <m:nary>
              <m:naryPr>
                <m:limLoc m:val="subSup"/>
                <m:ctrlPr>
                  <w:rPr>
                    <w:rFonts w:ascii="Cambria Math" w:hAnsi="Cambria Math"/>
                    <w:i/>
                    <w:iCs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-1</m:t>
                </m:r>
              </m:sub>
              <m:sup>
                <m:r>
                  <w:rPr>
                    <w:rFonts w:ascii="Cambria Math" w:hAnsi="Cambria Math"/>
                  </w:rPr>
                  <m:t>+1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λ</m:t>
                </m:r>
                <m:r>
                  <w:rPr>
                    <w:rFonts w:ascii="Cambria Math" w:hAnsi="Cambria Math"/>
                  </w:rPr>
                  <m:t>(1-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)dx=</m:t>
                </m:r>
                <m:r>
                  <w:rPr>
                    <w:rFonts w:ascii="Cambria Math" w:hAnsi="Cambria Math"/>
                  </w:rPr>
                  <m:t>λ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-1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/>
                      </w:rPr>
                      <m:t>dx=</m:t>
                    </m:r>
                    <m:r>
                      <w:rPr>
                        <w:rFonts w:ascii="Cambria Math" w:hAnsi="Cambria Math"/>
                      </w:rPr>
                      <m:t>λ</m:t>
                    </m:r>
                    <m:nary>
                      <m:naryPr>
                        <m:limLoc m:val="subSup"/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naryPr>
                      <m:sub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-π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sub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sSupPr>
                              <m:e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sin</m:t>
                                    </m:r>
                                  </m:fName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θ</m:t>
                                        </m:r>
                                      </m:e>
                                    </m:d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</w:rPr>
                                    </m:ctrlPr>
                                  </m:e>
                                </m:func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  <m:func>
                          <m:funcPr>
                            <m:ctrlPr>
                              <w:rPr>
                                <w:rFonts w:ascii="Cambria Math" w:hAnsi="Cambria Math"/>
                                <w:iCs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θ</m:t>
                                </m:r>
                              </m:e>
                            </m:d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>dθ=</m:t>
                        </m:r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=1</m:t>
                        </m:r>
                      </m:e>
                    </m:nary>
                  </m:e>
                </m:nary>
              </m:e>
            </m:nary>
          </m:e>
        </m:nary>
      </m:oMath>
      <w:r w:rsidR="00532BA4">
        <w:rPr>
          <w:iCs/>
        </w:rPr>
        <w:t xml:space="preserve">  (utiliser la méthode de changement de variable pose </w:t>
      </w:r>
      <m:oMath>
        <m:r>
          <w:rPr>
            <w:rFonts w:ascii="Cambria Math" w:hAnsi="Cambria Math"/>
          </w:rPr>
          <m:t>x=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(θ)</m:t>
        </m:r>
      </m:oMath>
      <w:r w:rsidR="00532BA4">
        <w:rPr>
          <w:iCs/>
        </w:rPr>
        <w:t xml:space="preserve"> )</w:t>
      </w:r>
    </w:p>
    <w:p w:rsidR="00532BA4" w:rsidRDefault="00532BA4" w:rsidP="00532BA4">
      <w:pPr>
        <w:ind w:left="360"/>
        <w:rPr>
          <w:iCs/>
        </w:rPr>
      </w:pPr>
      <w:proofErr w:type="gramStart"/>
      <w:r>
        <w:rPr>
          <w:iCs/>
        </w:rPr>
        <w:t>donc</w:t>
      </w:r>
      <w:proofErr w:type="gramEnd"/>
      <w:r>
        <w:rPr>
          <w:iCs/>
        </w:rPr>
        <w:t xml:space="preserve"> </w:t>
      </w:r>
      <m:oMath>
        <m:r>
          <w:rPr>
            <w:rFonts w:ascii="Cambria Math" w:hAnsi="Cambria Math"/>
          </w:rPr>
          <m:t>λ</m:t>
        </m:r>
        <m:r>
          <w:rPr>
            <w:rFonts w:ascii="Cambria Math" w:hAnsi="Cambria Math"/>
          </w:rPr>
          <m:t>=3</m:t>
        </m:r>
      </m:oMath>
    </w:p>
    <w:p w:rsidR="00532BA4" w:rsidRDefault="00532BA4" w:rsidP="00532BA4">
      <w:pPr>
        <w:ind w:left="360"/>
        <w:rPr>
          <w:iCs/>
        </w:rPr>
      </w:pPr>
      <w:r>
        <w:rPr>
          <w:iCs/>
        </w:rPr>
        <w:t xml:space="preserve">La fonction de répartition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</w:p>
    <w:p w:rsidR="00532BA4" w:rsidRDefault="00532BA4" w:rsidP="00532BA4">
      <w:pPr>
        <w:ind w:left="360"/>
        <w:rPr>
          <w:iCs/>
        </w:rPr>
      </w:pPr>
      <w:r>
        <w:rPr>
          <w:iCs/>
        </w:rPr>
        <w:t xml:space="preserve">On a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 xml:space="preserve">     si x∈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-1,1</m:t>
                    </m:r>
                  </m:e>
                </m:d>
              </m:e>
              <m:e>
                <m:r>
                  <w:rPr>
                    <w:rFonts w:ascii="Cambria Math" w:hAnsi="Cambria Math"/>
                  </w:rPr>
                  <m:t>0          si non</m:t>
                </m:r>
              </m:e>
            </m:eqArr>
          </m:e>
        </m:d>
      </m:oMath>
    </w:p>
    <w:p w:rsidR="00532BA4" w:rsidRDefault="00532BA4" w:rsidP="00532BA4">
      <w:pPr>
        <w:ind w:left="360"/>
        <w:rPr>
          <w:iCs/>
        </w:rPr>
      </w:pPr>
      <w:r>
        <w:rPr>
          <w:iCs/>
        </w:rPr>
        <w:t xml:space="preserve">Et on a par définition 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iCs/>
              </w:rPr>
            </m:ctrlPr>
          </m:naryPr>
          <m:sub>
            <m:r>
              <w:rPr>
                <w:rFonts w:ascii="Cambria Math" w:hAnsi="Cambria Math"/>
              </w:rPr>
              <m:t>-∞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</m:t>
            </m:r>
          </m:e>
        </m:nary>
      </m:oMath>
    </w:p>
    <w:p w:rsidR="00322820" w:rsidRDefault="00532BA4" w:rsidP="00322820">
      <w:pPr>
        <w:ind w:left="360"/>
        <w:rPr>
          <w:iCs/>
        </w:rPr>
      </w:pPr>
      <w:r>
        <w:rPr>
          <w:iCs/>
        </w:rPr>
        <w:t xml:space="preserve">Alors si </w:t>
      </w:r>
      <m:oMath>
        <m:r>
          <w:rPr>
            <w:rFonts w:ascii="Cambria Math" w:hAnsi="Cambria Math"/>
          </w:rPr>
          <m:t xml:space="preserve">x&lt;-1,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iCs/>
              </w:rPr>
            </m:ctrlPr>
          </m:naryPr>
          <m:sub>
            <m:r>
              <w:rPr>
                <w:rFonts w:ascii="Cambria Math" w:hAnsi="Cambria Math"/>
              </w:rPr>
              <m:t>-∞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r>
              <w:rPr>
                <w:rFonts w:ascii="Cambria Math" w:hAnsi="Cambria Math"/>
              </w:rPr>
              <m:t>0dt=0</m:t>
            </m:r>
          </m:e>
        </m:nary>
      </m:oMath>
      <w:r>
        <w:rPr>
          <w:iCs/>
        </w:rPr>
        <w:t xml:space="preserve"> et si </w:t>
      </w:r>
      <m:oMath>
        <m:r>
          <w:rPr>
            <w:rFonts w:ascii="Cambria Math" w:hAnsi="Cambria Math"/>
          </w:rPr>
          <m:t xml:space="preserve">x&gt;1,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iCs/>
              </w:rPr>
            </m:ctrlPr>
          </m:naryPr>
          <m:sub>
            <m:r>
              <w:rPr>
                <w:rFonts w:ascii="Cambria Math" w:hAnsi="Cambria Math"/>
              </w:rPr>
              <m:t>-∞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dt=</m:t>
            </m:r>
            <m:nary>
              <m:naryPr>
                <m:limLoc m:val="subSup"/>
                <m:ctrlPr>
                  <w:rPr>
                    <w:rFonts w:ascii="Cambria Math" w:hAnsi="Cambria Math"/>
                    <w:i/>
                    <w:iCs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-1</m:t>
                </m:r>
              </m:sub>
              <m:sup>
                <m:r>
                  <w:rPr>
                    <w:rFonts w:ascii="Cambria Math" w:hAnsi="Cambria Math"/>
                  </w:rPr>
                  <m:t>1</m:t>
                </m:r>
              </m:sup>
              <m:e>
                <m:r>
                  <w:rPr>
                    <w:rFonts w:ascii="Cambria Math" w:hAnsi="Cambria Math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dt=1</m:t>
                </m:r>
              </m:e>
            </m:nary>
          </m:e>
        </m:nary>
      </m:oMath>
      <w:r w:rsidR="00322820">
        <w:rPr>
          <w:iCs/>
        </w:rPr>
        <w:t xml:space="preserve"> si </w:t>
      </w:r>
      <m:oMath>
        <m:r>
          <w:rPr>
            <w:rFonts w:ascii="Cambria Math" w:hAnsi="Cambria Math"/>
          </w:rPr>
          <m:t>x∈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-1,1</m:t>
            </m:r>
          </m:e>
        </m:d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iCs/>
              </w:rPr>
            </m:ctrlPr>
          </m:naryPr>
          <m:sub>
            <m:r>
              <w:rPr>
                <w:rFonts w:ascii="Cambria Math" w:hAnsi="Cambria Math"/>
              </w:rPr>
              <m:t>-∞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dt=</m:t>
            </m:r>
            <m:nary>
              <m:naryPr>
                <m:limLoc m:val="subSup"/>
                <m:ctrlPr>
                  <w:rPr>
                    <w:rFonts w:ascii="Cambria Math" w:hAnsi="Cambria Math"/>
                    <w:i/>
                    <w:iCs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-1</m:t>
                </m:r>
              </m:sub>
              <m:sup>
                <m:r>
                  <w:rPr>
                    <w:rFonts w:ascii="Cambria Math" w:hAnsi="Cambria Math"/>
                  </w:rPr>
                  <m:t>x</m:t>
                </m:r>
              </m:sup>
              <m:e>
                <m:r>
                  <w:rPr>
                    <w:rFonts w:ascii="Cambria Math" w:hAnsi="Cambria Math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dt=-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+3x+2</m:t>
                </m:r>
              </m:e>
            </m:nary>
          </m:e>
        </m:nary>
      </m:oMath>
    </w:p>
    <w:p w:rsidR="00322820" w:rsidRDefault="00322820" w:rsidP="00322820">
      <w:pPr>
        <w:ind w:left="360"/>
        <w:rPr>
          <w:iCs/>
        </w:rPr>
      </w:pPr>
      <w:r>
        <w:rPr>
          <w:iCs/>
        </w:rPr>
        <w:t xml:space="preserve">Donc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0             si          x&lt;-1</m:t>
                </m:r>
              </m:e>
              <m:e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+3x+2             si         x∈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-1,1</m:t>
                    </m:r>
                  </m:e>
                </m:d>
              </m:e>
              <m:e>
                <m:r>
                  <w:rPr>
                    <w:rFonts w:ascii="Cambria Math" w:hAnsi="Cambria Math"/>
                  </w:rPr>
                  <m:t>1             si                  x&gt;1</m:t>
                </m:r>
              </m:e>
            </m:eqArr>
          </m:e>
        </m:d>
      </m:oMath>
    </w:p>
    <w:p w:rsidR="00322820" w:rsidRDefault="00322820" w:rsidP="00322820">
      <w:pPr>
        <w:ind w:left="360"/>
        <w:rPr>
          <w:iCs/>
        </w:rPr>
      </w:pPr>
    </w:p>
    <w:p w:rsidR="00C31B0C" w:rsidRDefault="00322820" w:rsidP="00322820">
      <w:pPr>
        <w:ind w:left="360"/>
        <w:rPr>
          <w:iCs/>
        </w:rPr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≥</m:t>
            </m:r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X&lt;-</m:t>
            </m:r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+P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X&gt;</m:t>
            </m:r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X&lt;-</m:t>
            </m:r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(1-P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X≤</m:t>
            </m:r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+1-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="00C31B0C">
        <w:rPr>
          <w:iCs/>
        </w:rPr>
        <w:t xml:space="preserve"> </w:t>
      </w:r>
      <w:proofErr w:type="gramStart"/>
      <w:r w:rsidR="00C31B0C">
        <w:rPr>
          <w:iCs/>
        </w:rPr>
        <w:t>ou</w:t>
      </w:r>
      <w:proofErr w:type="gramEnd"/>
      <w:r w:rsidR="00C31B0C">
        <w:rPr>
          <w:iCs/>
        </w:rPr>
        <w:t xml:space="preserve"> bien </w:t>
      </w:r>
    </w:p>
    <w:p w:rsidR="00532BA4" w:rsidRDefault="00532BA4" w:rsidP="00C31B0C">
      <w:pPr>
        <w:ind w:left="360"/>
        <w:rPr>
          <w:iCs/>
        </w:rPr>
      </w:pPr>
      <w:r>
        <w:rPr>
          <w:iCs/>
        </w:rPr>
        <w:t xml:space="preserve">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≥</m:t>
            </m:r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X&lt;-</m:t>
            </m:r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+P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X&gt;</m:t>
            </m:r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iCs/>
              </w:rPr>
            </m:ctrlPr>
          </m:naryPr>
          <m:sub>
            <m:r>
              <w:rPr>
                <w:rFonts w:ascii="Cambria Math" w:hAnsi="Cambria Math"/>
              </w:rPr>
              <m:t>-∞</m:t>
            </m:r>
          </m:sub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dx+</m:t>
            </m:r>
            <m:nary>
              <m:naryPr>
                <m:limLoc m:val="subSup"/>
                <m:ctrlPr>
                  <w:rPr>
                    <w:rFonts w:ascii="Cambria Math" w:hAnsi="Cambria Math"/>
                    <w:i/>
                    <w:iCs/>
                  </w:rPr>
                </m:ctrlPr>
              </m:naryPr>
              <m:sub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b>
              <m:sup>
                <m:r>
                  <w:rPr>
                    <w:rFonts w:ascii="Cambria Math" w:hAnsi="Cambria Math"/>
                  </w:rPr>
                  <m:t>+∞</m:t>
                </m:r>
              </m:sup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dx=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-1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/>
                      </w:rPr>
                      <m:t>dx+</m:t>
                    </m:r>
                    <m:nary>
                      <m:naryPr>
                        <m:limLoc m:val="subSup"/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naryPr>
                      <m:sub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sub>
                      <m:sup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p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dx</m:t>
                        </m:r>
                      </m:e>
                    </m:nary>
                  </m:e>
                </m:nary>
              </m:e>
            </m:nary>
          </m:e>
        </m:nary>
      </m:oMath>
      <w:r w:rsidR="00C31B0C">
        <w:rPr>
          <w:iCs/>
        </w:rPr>
        <w:t>.</w:t>
      </w:r>
    </w:p>
    <w:p w:rsidR="00532BA4" w:rsidRPr="00121702" w:rsidRDefault="00532BA4" w:rsidP="00532BA4">
      <w:pPr>
        <w:ind w:left="360"/>
        <w:rPr>
          <w:iCs/>
        </w:rPr>
      </w:pPr>
    </w:p>
    <w:sectPr w:rsidR="00532BA4" w:rsidRPr="00121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95A7E"/>
    <w:multiLevelType w:val="hybridMultilevel"/>
    <w:tmpl w:val="EAF8C012"/>
    <w:lvl w:ilvl="0" w:tplc="D25236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1DA6"/>
    <w:rsid w:val="00121702"/>
    <w:rsid w:val="00322820"/>
    <w:rsid w:val="00532BA4"/>
    <w:rsid w:val="006B6001"/>
    <w:rsid w:val="008E745A"/>
    <w:rsid w:val="00A446DA"/>
    <w:rsid w:val="00A75ADE"/>
    <w:rsid w:val="00C31B0C"/>
    <w:rsid w:val="00DC1DA6"/>
    <w:rsid w:val="00F22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C1DA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1D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DA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446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KHOUNI</dc:creator>
  <cp:lastModifiedBy>KHOUNI</cp:lastModifiedBy>
  <cp:revision>2</cp:revision>
  <dcterms:created xsi:type="dcterms:W3CDTF">2021-03-08T19:44:00Z</dcterms:created>
  <dcterms:modified xsi:type="dcterms:W3CDTF">2021-03-08T21:16:00Z</dcterms:modified>
</cp:coreProperties>
</file>