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</w:pPr>
      <w:r w:rsidRPr="00AA28B4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  <w:t>Evaluation à Distance :</w:t>
      </w: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</w:pP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</w:pPr>
      <w:r w:rsidRPr="00AA28B4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  <w:t xml:space="preserve">Environnement et hygiène </w:t>
      </w: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</w:pPr>
      <w:r w:rsidRPr="00AA28B4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  <w:t>2ème Année S.C. ″L2″</w:t>
      </w: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eastAsia="fr-FR"/>
        </w:rPr>
      </w:pPr>
    </w:p>
    <w:p w:rsid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Faisant suite au dernier Arrêté N°633 du 26 août 2020 &amp; aux directives du directeur de l’institut, l’évaluation des étudiants pour le semestre 4, année universitaire </w:t>
      </w:r>
      <w:r w:rsidR="00225FB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2020/2021</w:t>
      </w: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se fera pour l’unité d’enseignement méthodologique </w:t>
      </w:r>
      <w:r w:rsidR="00354BD2" w:rsidRPr="00354BD2">
        <w:rPr>
          <w:rFonts w:asciiTheme="majorBidi" w:eastAsia="Times New Roman" w:hAnsiTheme="majorBidi" w:cstheme="majorBidi"/>
          <w:b/>
          <w:bCs/>
          <w:color w:val="050505"/>
          <w:sz w:val="23"/>
          <w:szCs w:val="23"/>
          <w:lang w:eastAsia="fr-FR"/>
        </w:rPr>
        <w:t>Environnement et hygiène</w:t>
      </w: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à travers des mini-projets.</w:t>
      </w:r>
    </w:p>
    <w:p w:rsidR="00354BD2" w:rsidRPr="00AA28B4" w:rsidRDefault="00354BD2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L’ensemble des étudiants sont informés qu'ils doivent choisir un</w:t>
      </w:r>
      <w:r w:rsidR="00354BD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</w:t>
      </w: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seul th</w:t>
      </w:r>
      <w:r w:rsidR="00354BD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ème</w:t>
      </w: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parmi les </w:t>
      </w:r>
      <w:r w:rsidR="00354BD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deux </w:t>
      </w: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proposés cités ci-dessous :</w:t>
      </w:r>
    </w:p>
    <w:p w:rsidR="00354BD2" w:rsidRDefault="00354BD2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Thème N° 1</w:t>
      </w:r>
      <w:r w:rsidR="00354BD2"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:</w:t>
      </w:r>
      <w:r w:rsidR="00354BD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</w:t>
      </w:r>
      <w:r w:rsidR="00EC6D03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exemple d’a</w:t>
      </w:r>
      <w:r w:rsidR="00354BD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pplication de la méthode ADC (arbre des causes) </w:t>
      </w:r>
    </w:p>
    <w:p w:rsidR="00AA28B4" w:rsidRDefault="00AA28B4" w:rsidP="00354B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Thème N° 2</w:t>
      </w:r>
      <w:r w:rsidR="008F3689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 : </w:t>
      </w:r>
      <w:r w:rsidR="00EC6D03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exemple d’a</w:t>
      </w:r>
      <w:r w:rsidR="00354BD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pplication de la méthode APR </w:t>
      </w:r>
      <w:r w:rsidR="008F3689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(analyse préliminaire des risques) </w:t>
      </w:r>
    </w:p>
    <w:p w:rsidR="00EC6D03" w:rsidRDefault="00EC6D03" w:rsidP="00354B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</w:p>
    <w:p w:rsidR="00EC6D03" w:rsidRDefault="00EC6D03" w:rsidP="00EC6D0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Le n</w:t>
      </w:r>
      <w:r w:rsidRPr="00EC6D03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ombre de page maximum est 4</w:t>
      </w:r>
      <w:r w:rsidR="001A5FA1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.</w:t>
      </w:r>
    </w:p>
    <w:p w:rsidR="001A5FA1" w:rsidRDefault="001A5FA1" w:rsidP="00EC6D0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La remise des mini projets (hard copy) sera le 24/04/20222 de 12h :30 à 14h.00 sur la salle A6.</w:t>
      </w:r>
    </w:p>
    <w:p w:rsidR="00D84160" w:rsidRDefault="00D84160" w:rsidP="00EC6D0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D84160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Les</w:t>
      </w:r>
      <w:r w:rsidRPr="00D84160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étudiants qui ne remettent pas leur</w:t>
      </w:r>
      <w:r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s</w:t>
      </w:r>
      <w:r w:rsidRPr="00D84160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trav</w:t>
      </w:r>
      <w:r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aux</w:t>
      </w:r>
      <w:r w:rsidRPr="00D84160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à temps seront considérés comme absents et ils passeront l'examen de rattrapage</w:t>
      </w:r>
    </w:p>
    <w:p w:rsidR="00EC6D03" w:rsidRPr="00D84160" w:rsidRDefault="00EC6D03" w:rsidP="00D841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bookmarkStart w:id="0" w:name="_GoBack"/>
      <w:bookmarkEnd w:id="0"/>
    </w:p>
    <w:p w:rsidR="00354BD2" w:rsidRDefault="00354BD2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N.B. : </w:t>
      </w:r>
    </w:p>
    <w:p w:rsidR="00AA28B4" w:rsidRPr="00AA28B4" w:rsidRDefault="00CC5FC1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Vous pouvez travailler en groupe de </w:t>
      </w:r>
      <w:r w:rsidR="001A5FA1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1à</w:t>
      </w:r>
      <w:r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</w:t>
      </w:r>
      <w:r w:rsidR="001A5FA1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6</w:t>
      </w:r>
      <w:r w:rsidR="00225FB2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</w:t>
      </w:r>
      <w:r w:rsidR="001A5FA1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étudiants,</w:t>
      </w: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Les comptes-rendus dont les </w:t>
      </w:r>
      <w:r w:rsidR="00CC5FC1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exemples</w:t>
      </w: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 xml:space="preserve"> sont identiques ne seront pas acceptés,</w:t>
      </w:r>
    </w:p>
    <w:p w:rsidR="00AA28B4" w:rsidRPr="00AA28B4" w:rsidRDefault="00AA28B4" w:rsidP="00AA28B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</w:pPr>
      <w:r w:rsidRPr="00AA28B4">
        <w:rPr>
          <w:rFonts w:asciiTheme="majorBidi" w:eastAsia="Times New Roman" w:hAnsiTheme="majorBidi" w:cstheme="majorBidi"/>
          <w:color w:val="050505"/>
          <w:sz w:val="23"/>
          <w:szCs w:val="23"/>
          <w:lang w:eastAsia="fr-FR"/>
        </w:rPr>
        <w:t>.</w:t>
      </w:r>
    </w:p>
    <w:p w:rsidR="00DB34FD" w:rsidRPr="00AA28B4" w:rsidRDefault="00DB34FD">
      <w:pPr>
        <w:rPr>
          <w:rFonts w:asciiTheme="majorBidi" w:hAnsiTheme="majorBidi" w:cstheme="majorBidi"/>
        </w:rPr>
      </w:pPr>
    </w:p>
    <w:sectPr w:rsidR="00DB34FD" w:rsidRPr="00AA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00A"/>
    <w:multiLevelType w:val="hybridMultilevel"/>
    <w:tmpl w:val="3B48AB12"/>
    <w:lvl w:ilvl="0" w:tplc="3718EB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B4"/>
    <w:rsid w:val="001340BC"/>
    <w:rsid w:val="001A5FA1"/>
    <w:rsid w:val="00225FB2"/>
    <w:rsid w:val="002B57B8"/>
    <w:rsid w:val="00354BD2"/>
    <w:rsid w:val="008F3689"/>
    <w:rsid w:val="00AA28B4"/>
    <w:rsid w:val="00CC5FC1"/>
    <w:rsid w:val="00D84160"/>
    <w:rsid w:val="00DB34FD"/>
    <w:rsid w:val="00E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893C"/>
  <w15:chartTrackingRefBased/>
  <w15:docId w15:val="{2ECDD4F6-4159-4BE5-9010-FC36464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6D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6D0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C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LIMAMINE</dc:creator>
  <cp:keywords/>
  <dc:description/>
  <cp:lastModifiedBy>LIMAMINE</cp:lastModifiedBy>
  <cp:revision>2</cp:revision>
  <dcterms:created xsi:type="dcterms:W3CDTF">2022-04-11T23:20:00Z</dcterms:created>
  <dcterms:modified xsi:type="dcterms:W3CDTF">2022-04-11T23:20:00Z</dcterms:modified>
</cp:coreProperties>
</file>