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7FB" w:rsidRPr="004A27FB" w:rsidRDefault="004A27FB" w:rsidP="004A27FB">
      <w:pPr>
        <w:jc w:val="center"/>
        <w:rPr>
          <w:rFonts w:ascii="Cooper Black" w:hAnsi="Cooper Black" w:cs="Apple Chancery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4A27FB">
        <w:rPr>
          <w:rFonts w:ascii="Cooper Black" w:hAnsi="Cooper Black" w:cs="Apple Chancery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CATARACTE</w:t>
      </w:r>
    </w:p>
    <w:p w:rsidR="004A27FB" w:rsidRDefault="004A27FB" w:rsidP="004A27FB">
      <w:pPr>
        <w:pBdr>
          <w:bottom w:val="single" w:sz="4" w:space="1" w:color="auto"/>
        </w:pBdr>
      </w:pPr>
    </w:p>
    <w:p w:rsidR="004A27FB" w:rsidRPr="004A27FB" w:rsidRDefault="004A27FB" w:rsidP="004A27FB">
      <w:pPr>
        <w:rPr>
          <w:b/>
          <w:bCs/>
          <w:color w:val="FF0000"/>
          <w:sz w:val="36"/>
          <w:szCs w:val="36"/>
        </w:rPr>
      </w:pPr>
      <w:r w:rsidRPr="00A36AEE">
        <w:rPr>
          <w:b/>
          <w:bCs/>
          <w:color w:val="C00000"/>
          <w:sz w:val="36"/>
          <w:szCs w:val="36"/>
        </w:rPr>
        <w:t>INTRODUCTION</w:t>
      </w:r>
    </w:p>
    <w:p w:rsidR="004A27FB" w:rsidRDefault="004A27FB"/>
    <w:p w:rsidR="004A27FB" w:rsidRPr="004A27FB" w:rsidRDefault="004A27FB" w:rsidP="004A27FB">
      <w:pPr>
        <w:numPr>
          <w:ilvl w:val="0"/>
          <w:numId w:val="1"/>
        </w:numPr>
      </w:pPr>
      <w:r w:rsidRPr="004A27FB">
        <w:t>La cataracte est définie par l'opacification de tout ou partie du cristallin</w:t>
      </w:r>
    </w:p>
    <w:p w:rsidR="004A27FB" w:rsidRPr="004A27FB" w:rsidRDefault="004A27FB" w:rsidP="004A27FB">
      <w:pPr>
        <w:numPr>
          <w:ilvl w:val="0"/>
          <w:numId w:val="2"/>
        </w:numPr>
      </w:pPr>
      <w:r w:rsidRPr="004A27FB">
        <w:t xml:space="preserve">il s'agit d'une pathologie très fréquente et </w:t>
      </w:r>
    </w:p>
    <w:p w:rsidR="004A27FB" w:rsidRPr="004A27FB" w:rsidRDefault="004A27FB" w:rsidP="004A27FB">
      <w:pPr>
        <w:numPr>
          <w:ilvl w:val="0"/>
          <w:numId w:val="2"/>
        </w:numPr>
      </w:pPr>
      <w:r w:rsidRPr="004A27FB">
        <w:t xml:space="preserve">la chirurgie de cataracte est la </w:t>
      </w:r>
      <w:proofErr w:type="gramStart"/>
      <w:r w:rsidRPr="004A27FB">
        <w:t xml:space="preserve">chirurgie la plus fréquente toutes chirurgies </w:t>
      </w:r>
      <w:proofErr w:type="gramEnd"/>
      <w:r w:rsidRPr="004A27FB">
        <w:t xml:space="preserve"> confondues </w:t>
      </w:r>
    </w:p>
    <w:p w:rsidR="004A27FB" w:rsidRPr="004A27FB" w:rsidRDefault="004A27FB" w:rsidP="004A27FB">
      <w:pPr>
        <w:numPr>
          <w:ilvl w:val="0"/>
          <w:numId w:val="2"/>
        </w:numPr>
      </w:pPr>
      <w:r w:rsidRPr="004A27FB">
        <w:t xml:space="preserve">L'augmentation de la fréquence de cette pathologie le plus souvent liée à l'âge est donc liée au </w:t>
      </w:r>
    </w:p>
    <w:p w:rsidR="004A27FB" w:rsidRDefault="004A27FB" w:rsidP="004A27FB">
      <w:r w:rsidRPr="004A27FB">
        <w:t xml:space="preserve">     </w:t>
      </w:r>
      <w:r>
        <w:t xml:space="preserve">                         </w:t>
      </w:r>
      <w:r w:rsidRPr="004A27FB">
        <w:t>vieillissement de la population. </w:t>
      </w:r>
    </w:p>
    <w:p w:rsidR="004A27FB" w:rsidRPr="004A27FB" w:rsidRDefault="004A27FB" w:rsidP="004A27FB"/>
    <w:p w:rsidR="004A27FB" w:rsidRPr="004A27FB" w:rsidRDefault="004A27FB">
      <w:pPr>
        <w:rPr>
          <w:b/>
          <w:bCs/>
          <w:color w:val="FF0000"/>
          <w:sz w:val="36"/>
          <w:szCs w:val="36"/>
        </w:rPr>
      </w:pPr>
      <w:r w:rsidRPr="00A36AEE">
        <w:rPr>
          <w:b/>
          <w:bCs/>
          <w:color w:val="C00000"/>
          <w:sz w:val="36"/>
          <w:szCs w:val="36"/>
        </w:rPr>
        <w:t>DIAGNOSTIC</w:t>
      </w:r>
    </w:p>
    <w:p w:rsidR="004A27FB" w:rsidRDefault="004A27FB" w:rsidP="004A27FB">
      <w:pPr>
        <w:rPr>
          <w:b/>
          <w:bCs/>
          <w:i/>
          <w:iCs/>
          <w:u w:val="single"/>
        </w:rPr>
      </w:pPr>
    </w:p>
    <w:p w:rsidR="004A27FB" w:rsidRPr="004A27FB" w:rsidRDefault="004A27FB" w:rsidP="004A27FB">
      <w:r w:rsidRPr="004A27FB">
        <w:rPr>
          <w:b/>
          <w:bCs/>
          <w:i/>
          <w:iCs/>
          <w:color w:val="5B9BD5" w:themeColor="accent5"/>
          <w:sz w:val="32"/>
          <w:szCs w:val="32"/>
          <w:u w:val="single"/>
        </w:rPr>
        <w:t>A Circonstances de découverte et signes fonctionnels</w:t>
      </w:r>
      <w:r w:rsidRPr="004A27FB">
        <w:rPr>
          <w:b/>
          <w:bCs/>
          <w:i/>
          <w:iCs/>
          <w:color w:val="5B9BD5" w:themeColor="accent5"/>
          <w:sz w:val="32"/>
          <w:szCs w:val="32"/>
        </w:rPr>
        <w:t xml:space="preserve">  </w:t>
      </w:r>
      <w:r w:rsidRPr="004A27FB">
        <w:t>Ce sont :</w:t>
      </w:r>
    </w:p>
    <w:p w:rsidR="004A27FB" w:rsidRPr="004A27FB" w:rsidRDefault="004A27FB" w:rsidP="004A27FB">
      <w:pPr>
        <w:numPr>
          <w:ilvl w:val="0"/>
          <w:numId w:val="3"/>
        </w:numPr>
      </w:pPr>
      <w:r w:rsidRPr="004A27FB">
        <w:rPr>
          <w:b/>
          <w:bCs/>
        </w:rPr>
        <w:t xml:space="preserve">une baisse d'acuité visuelle </w:t>
      </w:r>
      <w:r w:rsidRPr="004A27FB">
        <w:t xml:space="preserve">: elle est progressive et prédomine en vision de loin, avec une acuité </w:t>
      </w:r>
    </w:p>
    <w:p w:rsidR="004A27FB" w:rsidRPr="004A27FB" w:rsidRDefault="004A27FB" w:rsidP="004A27FB">
      <w:r w:rsidRPr="004A27FB">
        <w:t xml:space="preserve">            visuelle  de près souvent relativement conservée</w:t>
      </w:r>
    </w:p>
    <w:p w:rsidR="004A27FB" w:rsidRPr="004A27FB" w:rsidRDefault="004A27FB" w:rsidP="004A27FB">
      <w:pPr>
        <w:numPr>
          <w:ilvl w:val="0"/>
          <w:numId w:val="4"/>
        </w:numPr>
      </w:pPr>
      <w:r w:rsidRPr="004A27FB">
        <w:rPr>
          <w:b/>
          <w:bCs/>
        </w:rPr>
        <w:t xml:space="preserve">une photophobie </w:t>
      </w:r>
      <w:r w:rsidRPr="004A27FB">
        <w:t>: présence de halos colorés autour des lumières gêne à la conduite de nuit ;</w:t>
      </w:r>
    </w:p>
    <w:p w:rsidR="004A27FB" w:rsidRPr="004A27FB" w:rsidRDefault="004A27FB" w:rsidP="004A27FB">
      <w:pPr>
        <w:numPr>
          <w:ilvl w:val="0"/>
          <w:numId w:val="4"/>
        </w:numPr>
      </w:pPr>
      <w:r w:rsidRPr="004A27FB">
        <w:rPr>
          <w:b/>
          <w:bCs/>
        </w:rPr>
        <w:t xml:space="preserve">une diplopie monoculaire </w:t>
      </w:r>
      <w:r w:rsidRPr="004A27FB">
        <w:t>(plus rare) : le patient voit double d'un œil</w:t>
      </w:r>
    </w:p>
    <w:p w:rsidR="004A27FB" w:rsidRPr="004A27FB" w:rsidRDefault="004A27FB" w:rsidP="004A27FB">
      <w:pPr>
        <w:numPr>
          <w:ilvl w:val="0"/>
          <w:numId w:val="4"/>
        </w:numPr>
      </w:pPr>
      <w:r w:rsidRPr="004A27FB">
        <w:rPr>
          <w:b/>
          <w:bCs/>
        </w:rPr>
        <w:t xml:space="preserve">une modification de la perception des couleurs </w:t>
      </w:r>
      <w:r w:rsidRPr="004A27FB">
        <w:t>: jaunissement (ce signe est le plus souvent décrit</w:t>
      </w:r>
    </w:p>
    <w:p w:rsidR="004A27FB" w:rsidRDefault="004A27FB" w:rsidP="004A27FB">
      <w:r w:rsidRPr="004A27FB">
        <w:t xml:space="preserve">              </w:t>
      </w:r>
      <w:proofErr w:type="gramStart"/>
      <w:r w:rsidRPr="004A27FB">
        <w:t>après</w:t>
      </w:r>
      <w:proofErr w:type="gramEnd"/>
      <w:r w:rsidRPr="004A27FB">
        <w:t xml:space="preserve"> la chirurgie du premier œil retrouvé sur l'œil non opéré). </w:t>
      </w:r>
    </w:p>
    <w:p w:rsidR="00A36AEE" w:rsidRPr="004A27FB" w:rsidRDefault="00A36AEE" w:rsidP="004A27FB"/>
    <w:p w:rsidR="004A27FB" w:rsidRPr="004A27FB" w:rsidRDefault="004A27FB" w:rsidP="004A27FB">
      <w:pPr>
        <w:rPr>
          <w:color w:val="5B9BD5" w:themeColor="accent5"/>
          <w:sz w:val="32"/>
          <w:szCs w:val="32"/>
        </w:rPr>
      </w:pPr>
      <w:r w:rsidRPr="004A27FB">
        <w:rPr>
          <w:b/>
          <w:bCs/>
          <w:i/>
          <w:iCs/>
          <w:color w:val="5B9BD5" w:themeColor="accent5"/>
          <w:sz w:val="32"/>
          <w:szCs w:val="32"/>
          <w:u w:val="single"/>
        </w:rPr>
        <w:t>B Examen clinique</w:t>
      </w:r>
    </w:p>
    <w:p w:rsidR="004A27FB" w:rsidRPr="004A27FB" w:rsidRDefault="00A36AEE" w:rsidP="004A27FB">
      <w:r>
        <w:rPr>
          <w:b/>
          <w:bCs/>
        </w:rPr>
        <w:t xml:space="preserve">                 </w:t>
      </w:r>
      <w:r w:rsidR="004A27FB" w:rsidRPr="004A27FB">
        <w:rPr>
          <w:b/>
          <w:bCs/>
        </w:rPr>
        <w:t xml:space="preserve">1 Interrogatoire  </w:t>
      </w:r>
      <w:r w:rsidR="004A27FB" w:rsidRPr="004A27FB">
        <w:t>recense les paramètres suivants :</w:t>
      </w:r>
    </w:p>
    <w:p w:rsidR="004A27FB" w:rsidRPr="004A27FB" w:rsidRDefault="004A27FB" w:rsidP="004A27FB">
      <w:r w:rsidRPr="004A27FB">
        <w:t xml:space="preserve">   </w:t>
      </w:r>
      <w:proofErr w:type="gramStart"/>
      <w:r w:rsidRPr="004A27FB">
        <w:t>âge</w:t>
      </w:r>
      <w:proofErr w:type="gramEnd"/>
      <w:r w:rsidRPr="004A27FB">
        <w:t xml:space="preserve"> et profession du patient, antécédents ophtalmologiques et généraux, en particulier maladies  </w:t>
      </w:r>
    </w:p>
    <w:p w:rsidR="004A27FB" w:rsidRPr="004A27FB" w:rsidRDefault="004A27FB" w:rsidP="004A27FB">
      <w:r w:rsidRPr="004A27FB">
        <w:t xml:space="preserve">   </w:t>
      </w:r>
      <w:proofErr w:type="gramStart"/>
      <w:r w:rsidRPr="004A27FB">
        <w:t>métaboliques</w:t>
      </w:r>
      <w:proofErr w:type="gramEnd"/>
      <w:r w:rsidRPr="004A27FB">
        <w:t xml:space="preserve"> (diabète) et prise de corticoïdes au long cours, symptômes oculaires associés pouvant  </w:t>
      </w:r>
    </w:p>
    <w:p w:rsidR="004A27FB" w:rsidRDefault="004A27FB" w:rsidP="004A27FB">
      <w:r w:rsidRPr="004A27FB">
        <w:t xml:space="preserve">    </w:t>
      </w:r>
      <w:proofErr w:type="gramStart"/>
      <w:r w:rsidRPr="004A27FB">
        <w:t>orienter</w:t>
      </w:r>
      <w:proofErr w:type="gramEnd"/>
      <w:r w:rsidRPr="004A27FB">
        <w:t xml:space="preserve"> vers une pathologie associée </w:t>
      </w:r>
    </w:p>
    <w:p w:rsidR="00A36AEE" w:rsidRPr="004A27FB" w:rsidRDefault="00A36AEE" w:rsidP="004A27FB"/>
    <w:p w:rsidR="004A27FB" w:rsidRPr="004A27FB" w:rsidRDefault="00A36AEE" w:rsidP="004A27FB">
      <w:r>
        <w:rPr>
          <w:b/>
          <w:bCs/>
        </w:rPr>
        <w:t xml:space="preserve">                 </w:t>
      </w:r>
      <w:r w:rsidR="004A27FB" w:rsidRPr="004A27FB">
        <w:rPr>
          <w:b/>
          <w:bCs/>
        </w:rPr>
        <w:t xml:space="preserve">2 Mesure de l'acuité visuelle </w:t>
      </w:r>
      <w:r w:rsidR="004A27FB" w:rsidRPr="004A27FB">
        <w:t xml:space="preserve"> </w:t>
      </w:r>
      <w:proofErr w:type="gramStart"/>
      <w:r w:rsidR="004A27FB" w:rsidRPr="004A27FB">
        <w:t>permet</w:t>
      </w:r>
      <w:proofErr w:type="gramEnd"/>
      <w:r>
        <w:t xml:space="preserve">  </w:t>
      </w:r>
      <w:r w:rsidR="004A27FB" w:rsidRPr="004A27FB">
        <w:t xml:space="preserve">de quantifier la gêne ressentie par le patient :         </w:t>
      </w:r>
    </w:p>
    <w:p w:rsidR="004A27FB" w:rsidRPr="004A27FB" w:rsidRDefault="004A27FB" w:rsidP="004A27FB">
      <w:r w:rsidRPr="004A27FB">
        <w:t xml:space="preserve">     • œil par œil puis en binoculaire ;</w:t>
      </w:r>
    </w:p>
    <w:p w:rsidR="004A27FB" w:rsidRPr="004A27FB" w:rsidRDefault="004A27FB" w:rsidP="004A27FB">
      <w:r w:rsidRPr="004A27FB">
        <w:t xml:space="preserve">     • de loin et de près;</w:t>
      </w:r>
    </w:p>
    <w:p w:rsidR="004A27FB" w:rsidRPr="004A27FB" w:rsidRDefault="004A27FB" w:rsidP="004A27FB">
      <w:r w:rsidRPr="004A27FB">
        <w:t xml:space="preserve">     • avec la correction optique adaptée.</w:t>
      </w:r>
    </w:p>
    <w:p w:rsidR="004A27FB" w:rsidRDefault="004A27FB" w:rsidP="004A27FB">
      <w:r w:rsidRPr="004A27FB">
        <w:t xml:space="preserve">On retrouve souvent une </w:t>
      </w:r>
      <w:proofErr w:type="spellStart"/>
      <w:r w:rsidRPr="004A27FB">
        <w:t>myopisation</w:t>
      </w:r>
      <w:proofErr w:type="spellEnd"/>
      <w:r w:rsidRPr="004A27FB">
        <w:t xml:space="preserve"> qui est liée à l'indice de réfraction du cristallin (c'est une myopie d'indice). </w:t>
      </w:r>
    </w:p>
    <w:p w:rsidR="00A36AEE" w:rsidRPr="004A27FB" w:rsidRDefault="00A36AEE" w:rsidP="004A27FB"/>
    <w:p w:rsidR="004A27FB" w:rsidRPr="004A27FB" w:rsidRDefault="00A36AEE" w:rsidP="004A27FB">
      <w:r>
        <w:rPr>
          <w:b/>
          <w:bCs/>
        </w:rPr>
        <w:t xml:space="preserve">                 </w:t>
      </w:r>
      <w:r w:rsidR="004A27FB" w:rsidRPr="004A27FB">
        <w:rPr>
          <w:b/>
          <w:bCs/>
        </w:rPr>
        <w:t xml:space="preserve">3 Examen à la lampe à fente </w:t>
      </w:r>
    </w:p>
    <w:p w:rsidR="004A27FB" w:rsidRPr="004A27FB" w:rsidRDefault="004A27FB" w:rsidP="004A27FB">
      <w:r w:rsidRPr="004A27FB">
        <w:t>Cet examen est réalisé avant et après dilatation pharmacologique des pupilles.</w:t>
      </w:r>
    </w:p>
    <w:p w:rsidR="004A27FB" w:rsidRPr="004A27FB" w:rsidRDefault="004A27FB" w:rsidP="004A27FB">
      <w:r w:rsidRPr="004A27FB">
        <w:rPr>
          <w:b/>
          <w:bCs/>
          <w:u w:val="single"/>
        </w:rPr>
        <w:t xml:space="preserve"> A- Description du cristallin </w:t>
      </w:r>
    </w:p>
    <w:p w:rsidR="004A27FB" w:rsidRPr="004A27FB" w:rsidRDefault="004A27FB" w:rsidP="004A27FB">
      <w:r w:rsidRPr="004A27FB">
        <w:rPr>
          <w:b/>
          <w:bCs/>
        </w:rPr>
        <w:t xml:space="preserve">   </w:t>
      </w:r>
      <w:r w:rsidRPr="004A27FB">
        <w:t xml:space="preserve">La cataracte est définie par l'apparition d'opacités dans le cristallin. </w:t>
      </w:r>
    </w:p>
    <w:p w:rsidR="004A27FB" w:rsidRPr="004A27FB" w:rsidRDefault="004A27FB" w:rsidP="004A27FB">
      <w:r w:rsidRPr="004A27FB">
        <w:t xml:space="preserve">    Leur répartition anatomique va définir plusieurs types de cataracte. Les principales sont :</w:t>
      </w:r>
    </w:p>
    <w:p w:rsidR="004A27FB" w:rsidRPr="004A27FB" w:rsidRDefault="004A27FB" w:rsidP="004A27FB">
      <w:r w:rsidRPr="004A27FB">
        <w:t xml:space="preserve">      ° la cataracte nucléaire :  </w:t>
      </w:r>
    </w:p>
    <w:p w:rsidR="004A27FB" w:rsidRPr="004A27FB" w:rsidRDefault="004A27FB" w:rsidP="004A27FB">
      <w:r w:rsidRPr="004A27FB">
        <w:t xml:space="preserve">      ° la cataracte </w:t>
      </w:r>
      <w:proofErr w:type="spellStart"/>
      <w:r w:rsidRPr="004A27FB">
        <w:t>sous-capsulaire</w:t>
      </w:r>
      <w:proofErr w:type="spellEnd"/>
      <w:r w:rsidRPr="004A27FB">
        <w:t xml:space="preserve"> postérieure</w:t>
      </w:r>
    </w:p>
    <w:p w:rsidR="004A27FB" w:rsidRPr="004A27FB" w:rsidRDefault="004A27FB" w:rsidP="004A27FB">
      <w:r w:rsidRPr="004A27FB">
        <w:t xml:space="preserve">      ° la cataracte corticale</w:t>
      </w:r>
    </w:p>
    <w:p w:rsidR="004A27FB" w:rsidRDefault="004A27FB" w:rsidP="004A27FB">
      <w:r w:rsidRPr="004A27FB">
        <w:t xml:space="preserve">      ° la cataracte totale </w:t>
      </w:r>
    </w:p>
    <w:p w:rsidR="00A36AEE" w:rsidRPr="004A27FB" w:rsidRDefault="00A36AEE" w:rsidP="004A27FB"/>
    <w:p w:rsidR="004A27FB" w:rsidRDefault="004A27FB" w:rsidP="004A27FB">
      <w:r w:rsidRPr="004A27FB">
        <w:t xml:space="preserve">B- </w:t>
      </w:r>
      <w:r w:rsidRPr="004A27FB">
        <w:rPr>
          <w:b/>
          <w:bCs/>
          <w:u w:val="single"/>
        </w:rPr>
        <w:t xml:space="preserve">Examen des autres structures oculaires </w:t>
      </w:r>
      <w:r w:rsidRPr="004A27FB">
        <w:rPr>
          <w:b/>
          <w:bCs/>
        </w:rPr>
        <w:t xml:space="preserve">  </w:t>
      </w:r>
      <w:r w:rsidRPr="004A27FB">
        <w:t>Cet examen permet d'éliminer une pathologie associée et concerne : cornée, iris, vitré, rétine avec dilatation pupillaire à la recherche d'une DMLA ou d'une déchirure rétinienne.</w:t>
      </w:r>
    </w:p>
    <w:p w:rsidR="00A36AEE" w:rsidRDefault="00A36AEE" w:rsidP="004A27FB"/>
    <w:p w:rsidR="00A36AEE" w:rsidRPr="004A27FB" w:rsidRDefault="00A36AEE" w:rsidP="004A27FB"/>
    <w:p w:rsidR="004A27FB" w:rsidRPr="004A27FB" w:rsidRDefault="004A27FB" w:rsidP="004A27FB">
      <w:r w:rsidRPr="004A27FB">
        <w:rPr>
          <w:b/>
          <w:bCs/>
        </w:rPr>
        <w:lastRenderedPageBreak/>
        <w:t>C-</w:t>
      </w:r>
      <w:r w:rsidRPr="004A27FB">
        <w:rPr>
          <w:b/>
          <w:bCs/>
          <w:u w:val="single"/>
        </w:rPr>
        <w:t xml:space="preserve"> Mesure du tonus oculaire</w:t>
      </w:r>
      <w:r w:rsidRPr="004A27FB">
        <w:rPr>
          <w:b/>
          <w:bCs/>
        </w:rPr>
        <w:t xml:space="preserve">  </w:t>
      </w:r>
      <w:r w:rsidRPr="004A27FB">
        <w:t>La mesure du tonus oculaire recherche une hypertonie oculaire ou un glaucome.</w:t>
      </w:r>
    </w:p>
    <w:p w:rsidR="004A27FB" w:rsidRPr="004A27FB" w:rsidRDefault="004A27FB" w:rsidP="004A27FB">
      <w:r w:rsidRPr="004A27FB">
        <w:t xml:space="preserve">Au terme de cet examen, il doit être possible de répondre à plusieurs questions </w:t>
      </w:r>
    </w:p>
    <w:p w:rsidR="004A27FB" w:rsidRPr="004A27FB" w:rsidRDefault="004A27FB" w:rsidP="004A27FB">
      <w:r w:rsidRPr="004A27FB">
        <w:t xml:space="preserve">        •  l'opacification du cristallin est-elle responsable de la BAV ?</w:t>
      </w:r>
    </w:p>
    <w:p w:rsidR="004A27FB" w:rsidRPr="004A27FB" w:rsidRDefault="004A27FB" w:rsidP="004A27FB">
      <w:r w:rsidRPr="004A27FB">
        <w:t xml:space="preserve">        •  la gêne ressentie par le patient fait-elle poser une indication chirurgicale ?</w:t>
      </w:r>
    </w:p>
    <w:p w:rsidR="004A27FB" w:rsidRDefault="004A27FB" w:rsidP="004A27FB">
      <w:r w:rsidRPr="004A27FB">
        <w:t xml:space="preserve">        •  existe-t-il d'autres pathologies oculaires qui risquent de compromettre le résultat postopératoire ?</w:t>
      </w:r>
    </w:p>
    <w:p w:rsidR="00A36AEE" w:rsidRPr="004A27FB" w:rsidRDefault="00A36AEE" w:rsidP="004A27FB"/>
    <w:p w:rsidR="00A36AEE" w:rsidRPr="004A27FB" w:rsidRDefault="004A27FB" w:rsidP="004A27FB">
      <w:pPr>
        <w:rPr>
          <w:b/>
          <w:bCs/>
          <w:i/>
          <w:iCs/>
          <w:color w:val="5B9BD5" w:themeColor="accent5"/>
          <w:sz w:val="32"/>
          <w:szCs w:val="32"/>
          <w:u w:val="single"/>
        </w:rPr>
      </w:pPr>
      <w:r w:rsidRPr="004A27FB">
        <w:rPr>
          <w:b/>
          <w:bCs/>
          <w:i/>
          <w:iCs/>
          <w:color w:val="5B9BD5" w:themeColor="accent5"/>
          <w:sz w:val="32"/>
          <w:szCs w:val="32"/>
          <w:u w:val="single"/>
        </w:rPr>
        <w:t>C Examens complémentaires</w:t>
      </w:r>
    </w:p>
    <w:p w:rsidR="004A27FB" w:rsidRPr="004A27FB" w:rsidRDefault="004A27FB" w:rsidP="004A27FB">
      <w:r w:rsidRPr="004A27FB">
        <w:t xml:space="preserve">Le diagnostic de cataracte est clinique et ne requiert aucun examen complémentaire. </w:t>
      </w:r>
    </w:p>
    <w:p w:rsidR="004A27FB" w:rsidRPr="004A27FB" w:rsidRDefault="004A27FB" w:rsidP="004A27FB">
      <w:r w:rsidRPr="004A27FB">
        <w:t>Certains examens complémentaires sont cependant nécessaires dans certains cas.</w:t>
      </w:r>
    </w:p>
    <w:p w:rsidR="004A27FB" w:rsidRPr="004A27FB" w:rsidRDefault="004A27FB" w:rsidP="004A27FB">
      <w:r w:rsidRPr="004A27FB">
        <w:t>L'échographie en mode B peut s'avérer utile en cas de cataracte dense avec fond d'œil inaccessible, pour éliminer un décollement de la rétine ou une tumeur intraoculaire.</w:t>
      </w:r>
    </w:p>
    <w:p w:rsidR="004A27FB" w:rsidRPr="004A27FB" w:rsidRDefault="004A27FB" w:rsidP="004A27FB">
      <w:r w:rsidRPr="004A27FB">
        <w:t>En cas de décision chirurgicale, il faut choisir un cristallin artificiel (implant). La puissance sphérique de l'implant est calculée. Pour cela, il faut mesurer :</w:t>
      </w:r>
    </w:p>
    <w:p w:rsidR="004A27FB" w:rsidRPr="004A27FB" w:rsidRDefault="004A27FB" w:rsidP="004A27FB">
      <w:r w:rsidRPr="004A27FB">
        <w:t xml:space="preserve"> • la </w:t>
      </w:r>
      <w:proofErr w:type="spellStart"/>
      <w:r w:rsidRPr="004A27FB">
        <w:t>kératométrie</w:t>
      </w:r>
      <w:proofErr w:type="spellEnd"/>
      <w:r w:rsidRPr="004A27FB">
        <w:t xml:space="preserve">, </w:t>
      </w:r>
    </w:p>
    <w:p w:rsidR="004A27FB" w:rsidRPr="004A27FB" w:rsidRDefault="004A27FB" w:rsidP="004A27FB">
      <w:r w:rsidRPr="004A27FB">
        <w:t xml:space="preserve"> • la longueur axiale de l'œil par échographie en mode A</w:t>
      </w:r>
    </w:p>
    <w:p w:rsidR="004A27FB" w:rsidRDefault="004A27FB" w:rsidP="004A27FB">
      <w:r w:rsidRPr="004A27FB">
        <w:t xml:space="preserve">L'information du patient est primordiale. Celui-ci doit être prévenu des modalités opératoires, des résultats fonctionnels attendus et des complications potentielles. Une consultation </w:t>
      </w:r>
      <w:proofErr w:type="spellStart"/>
      <w:r w:rsidRPr="004A27FB">
        <w:t>préanesthésique</w:t>
      </w:r>
      <w:proofErr w:type="spellEnd"/>
      <w:r w:rsidRPr="004A27FB">
        <w:t xml:space="preserve"> est programmée dans le mois qui précède, de même qu'un bilan préopératoire </w:t>
      </w:r>
    </w:p>
    <w:p w:rsidR="00A36AEE" w:rsidRPr="004A27FB" w:rsidRDefault="00A36AEE" w:rsidP="004A27FB"/>
    <w:p w:rsidR="004A27FB" w:rsidRPr="004A27FB" w:rsidRDefault="004A27FB" w:rsidP="004A27FB">
      <w:pPr>
        <w:rPr>
          <w:b/>
          <w:bCs/>
          <w:sz w:val="32"/>
          <w:szCs w:val="32"/>
        </w:rPr>
      </w:pPr>
      <w:r w:rsidRPr="004A27FB">
        <w:rPr>
          <w:b/>
          <w:bCs/>
          <w:i/>
          <w:iCs/>
          <w:u w:val="single"/>
        </w:rPr>
        <w:t> </w:t>
      </w:r>
      <w:r w:rsidRPr="004A27FB">
        <w:rPr>
          <w:b/>
          <w:bCs/>
          <w:i/>
          <w:iCs/>
          <w:color w:val="5B9BD5" w:themeColor="accent5"/>
          <w:sz w:val="32"/>
          <w:szCs w:val="32"/>
          <w:u w:val="single"/>
        </w:rPr>
        <w:t>D Diagnostic étiologique</w:t>
      </w:r>
    </w:p>
    <w:p w:rsidR="00A36AEE" w:rsidRDefault="00A36AEE" w:rsidP="004A27FB">
      <w:pPr>
        <w:rPr>
          <w:b/>
          <w:bCs/>
        </w:rPr>
      </w:pPr>
      <w:r>
        <w:rPr>
          <w:b/>
          <w:bCs/>
        </w:rPr>
        <w:t xml:space="preserve">     </w:t>
      </w:r>
    </w:p>
    <w:p w:rsidR="004A27FB" w:rsidRDefault="00A36AEE" w:rsidP="004A27FB">
      <w:r>
        <w:rPr>
          <w:b/>
          <w:bCs/>
        </w:rPr>
        <w:t xml:space="preserve">    </w:t>
      </w:r>
      <w:r w:rsidR="004A27FB" w:rsidRPr="004A27FB">
        <w:rPr>
          <w:b/>
          <w:bCs/>
          <w:u w:val="single"/>
        </w:rPr>
        <w:t>1 Cataracte liée à l'âge</w:t>
      </w:r>
      <w:r w:rsidR="004A27FB" w:rsidRPr="004A27FB">
        <w:rPr>
          <w:b/>
          <w:bCs/>
        </w:rPr>
        <w:t xml:space="preserve">  </w:t>
      </w:r>
      <w:r w:rsidR="004A27FB" w:rsidRPr="004A27FB">
        <w:t>C'est la plus fréquente. Elle est le plus souvent bilatérale,</w:t>
      </w:r>
    </w:p>
    <w:p w:rsidR="00A36AEE" w:rsidRPr="004A27FB" w:rsidRDefault="00A36AEE" w:rsidP="004A27FB"/>
    <w:p w:rsidR="004A27FB" w:rsidRPr="004A27FB" w:rsidRDefault="00A36AEE" w:rsidP="004A27FB">
      <w:r>
        <w:rPr>
          <w:b/>
          <w:bCs/>
        </w:rPr>
        <w:t xml:space="preserve">    </w:t>
      </w:r>
      <w:r w:rsidR="004A27FB" w:rsidRPr="004A27FB">
        <w:rPr>
          <w:b/>
          <w:bCs/>
          <w:u w:val="single"/>
        </w:rPr>
        <w:t xml:space="preserve">2 Cataractes traumatiques </w:t>
      </w:r>
      <w:r w:rsidR="004A27FB" w:rsidRPr="004A27FB">
        <w:rPr>
          <w:b/>
          <w:bCs/>
        </w:rPr>
        <w:t xml:space="preserve"> </w:t>
      </w:r>
      <w:r w:rsidR="004A27FB" w:rsidRPr="004A27FB">
        <w:t xml:space="preserve"> sont : </w:t>
      </w:r>
    </w:p>
    <w:p w:rsidR="004A27FB" w:rsidRPr="004A27FB" w:rsidRDefault="004A27FB" w:rsidP="004A27FB">
      <w:r w:rsidRPr="004A27FB">
        <w:t xml:space="preserve">                   • soit contusives : une contusion violente à globe fermé.   </w:t>
      </w:r>
    </w:p>
    <w:p w:rsidR="004A27FB" w:rsidRPr="004A27FB" w:rsidRDefault="004A27FB" w:rsidP="004A27FB">
      <w:r w:rsidRPr="004A27FB">
        <w:t xml:space="preserve">                   • soit liées à un traumatisme perforant : il faut rechercher un corps étranger intraoculaire  </w:t>
      </w:r>
    </w:p>
    <w:p w:rsidR="004A27FB" w:rsidRDefault="004A27FB" w:rsidP="004A27FB">
      <w:r w:rsidRPr="004A27FB">
        <w:t xml:space="preserve">                            (</w:t>
      </w:r>
      <w:proofErr w:type="spellStart"/>
      <w:r w:rsidRPr="004A27FB">
        <w:t>Rx</w:t>
      </w:r>
      <w:proofErr w:type="spellEnd"/>
      <w:r w:rsidRPr="004A27FB">
        <w:t xml:space="preserve"> de l'orbite).</w:t>
      </w:r>
    </w:p>
    <w:p w:rsidR="00A36AEE" w:rsidRPr="004A27FB" w:rsidRDefault="00A36AEE" w:rsidP="004A27FB"/>
    <w:p w:rsidR="004A27FB" w:rsidRPr="004A27FB" w:rsidRDefault="00A36AEE" w:rsidP="004A27FB">
      <w:r>
        <w:rPr>
          <w:b/>
          <w:bCs/>
        </w:rPr>
        <w:t xml:space="preserve">     </w:t>
      </w:r>
      <w:r w:rsidR="004A27FB" w:rsidRPr="004A27FB">
        <w:rPr>
          <w:b/>
          <w:bCs/>
        </w:rPr>
        <w:t xml:space="preserve">3 Cataractes secondaires à des maladies ophtalmologiques  </w:t>
      </w:r>
    </w:p>
    <w:p w:rsidR="004A27FB" w:rsidRPr="004A27FB" w:rsidRDefault="004A27FB" w:rsidP="004A27FB">
      <w:r w:rsidRPr="004A27FB">
        <w:rPr>
          <w:b/>
          <w:bCs/>
        </w:rPr>
        <w:t xml:space="preserve">                 </w:t>
      </w:r>
      <w:r w:rsidRPr="004A27FB">
        <w:t xml:space="preserve">- uvéites chroniques      </w:t>
      </w:r>
    </w:p>
    <w:p w:rsidR="004A27FB" w:rsidRPr="004A27FB" w:rsidRDefault="004A27FB" w:rsidP="004A27FB">
      <w:r w:rsidRPr="004A27FB">
        <w:t xml:space="preserve">                 - myopie forte       </w:t>
      </w:r>
    </w:p>
    <w:p w:rsidR="004A27FB" w:rsidRPr="004A27FB" w:rsidRDefault="004A27FB" w:rsidP="004A27FB">
      <w:r w:rsidRPr="004A27FB">
        <w:t xml:space="preserve">                 - rétinopathies pigmentaires     </w:t>
      </w:r>
    </w:p>
    <w:p w:rsidR="004A27FB" w:rsidRDefault="004A27FB" w:rsidP="004A27FB">
      <w:r w:rsidRPr="004A27FB">
        <w:t xml:space="preserve">                 -  antécédents de chirurgie oculaire </w:t>
      </w:r>
    </w:p>
    <w:p w:rsidR="00A36AEE" w:rsidRPr="004A27FB" w:rsidRDefault="00A36AEE" w:rsidP="004A27FB"/>
    <w:p w:rsidR="004A27FB" w:rsidRPr="004A27FB" w:rsidRDefault="00A36AEE" w:rsidP="004A27FB">
      <w:r>
        <w:rPr>
          <w:b/>
          <w:bCs/>
        </w:rPr>
        <w:t xml:space="preserve">     </w:t>
      </w:r>
      <w:r w:rsidR="004A27FB" w:rsidRPr="004A27FB">
        <w:rPr>
          <w:b/>
          <w:bCs/>
          <w:u w:val="single"/>
        </w:rPr>
        <w:t xml:space="preserve">4 Cataractes secondaires métaboliques </w:t>
      </w:r>
      <w:r w:rsidR="004A27FB" w:rsidRPr="004A27FB">
        <w:t xml:space="preserve">: </w:t>
      </w:r>
    </w:p>
    <w:p w:rsidR="004A27FB" w:rsidRPr="004A27FB" w:rsidRDefault="004A27FB" w:rsidP="004A27FB">
      <w:r w:rsidRPr="004A27FB">
        <w:t xml:space="preserve">     </w:t>
      </w:r>
      <w:r w:rsidR="00A36AEE">
        <w:t xml:space="preserve">          </w:t>
      </w:r>
      <w:r w:rsidRPr="004A27FB">
        <w:t xml:space="preserve">•  le diabète   </w:t>
      </w:r>
    </w:p>
    <w:p w:rsidR="004A27FB" w:rsidRDefault="004A27FB" w:rsidP="004A27FB">
      <w:r w:rsidRPr="004A27FB">
        <w:t xml:space="preserve">    </w:t>
      </w:r>
      <w:r w:rsidR="00A36AEE">
        <w:t xml:space="preserve">           </w:t>
      </w:r>
      <w:r w:rsidRPr="004A27FB">
        <w:t>• l'</w:t>
      </w:r>
      <w:proofErr w:type="spellStart"/>
      <w:r w:rsidRPr="004A27FB">
        <w:t>hypoparathyroïdie</w:t>
      </w:r>
      <w:proofErr w:type="spellEnd"/>
      <w:r w:rsidRPr="004A27FB">
        <w:t>.</w:t>
      </w:r>
    </w:p>
    <w:p w:rsidR="00A36AEE" w:rsidRPr="004A27FB" w:rsidRDefault="00A36AEE" w:rsidP="004A27FB"/>
    <w:p w:rsidR="004A27FB" w:rsidRPr="004A27FB" w:rsidRDefault="00A36AEE" w:rsidP="004A27FB">
      <w:r>
        <w:rPr>
          <w:b/>
          <w:bCs/>
        </w:rPr>
        <w:t xml:space="preserve">     </w:t>
      </w:r>
      <w:r w:rsidR="004A27FB" w:rsidRPr="004A27FB">
        <w:rPr>
          <w:b/>
          <w:bCs/>
          <w:u w:val="single"/>
        </w:rPr>
        <w:t xml:space="preserve">5 Cataractes secondaires iatrogènes </w:t>
      </w:r>
      <w:r w:rsidR="004A27FB" w:rsidRPr="004A27FB">
        <w:rPr>
          <w:b/>
          <w:bCs/>
        </w:rPr>
        <w:t xml:space="preserve">  </w:t>
      </w:r>
    </w:p>
    <w:p w:rsidR="004A27FB" w:rsidRPr="004A27FB" w:rsidRDefault="004A27FB" w:rsidP="004A27FB">
      <w:r w:rsidRPr="004A27FB">
        <w:rPr>
          <w:b/>
          <w:bCs/>
        </w:rPr>
        <w:t xml:space="preserve">                </w:t>
      </w:r>
      <w:r w:rsidRPr="004A27FB">
        <w:t xml:space="preserve">• les corticoïdes locaux ou généraux au long cours </w:t>
      </w:r>
    </w:p>
    <w:p w:rsidR="004A27FB" w:rsidRDefault="004A27FB" w:rsidP="004A27FB">
      <w:r w:rsidRPr="004A27FB">
        <w:t xml:space="preserve">                • la radiothérapie orbitaire </w:t>
      </w:r>
    </w:p>
    <w:p w:rsidR="00A36AEE" w:rsidRPr="004A27FB" w:rsidRDefault="00A36AEE" w:rsidP="004A27FB"/>
    <w:p w:rsidR="004A27FB" w:rsidRPr="004A27FB" w:rsidRDefault="004A27FB" w:rsidP="004A27FB">
      <w:r w:rsidRPr="004A27FB">
        <w:rPr>
          <w:b/>
          <w:bCs/>
          <w:u w:val="single"/>
        </w:rPr>
        <w:t> </w:t>
      </w:r>
      <w:r w:rsidR="00A36AEE">
        <w:rPr>
          <w:b/>
          <w:bCs/>
        </w:rPr>
        <w:t xml:space="preserve">   </w:t>
      </w:r>
      <w:r w:rsidRPr="004A27FB">
        <w:rPr>
          <w:b/>
          <w:bCs/>
          <w:u w:val="single"/>
        </w:rPr>
        <w:t xml:space="preserve">6 Cataractes secondaires à des maladies génétiques </w:t>
      </w:r>
      <w:r w:rsidRPr="004A27FB">
        <w:rPr>
          <w:b/>
          <w:bCs/>
        </w:rPr>
        <w:t xml:space="preserve"> </w:t>
      </w:r>
      <w:r w:rsidRPr="004A27FB">
        <w:t> </w:t>
      </w:r>
    </w:p>
    <w:p w:rsidR="004A27FB" w:rsidRPr="004A27FB" w:rsidRDefault="004A27FB" w:rsidP="004A27FB">
      <w:r w:rsidRPr="004A27FB">
        <w:t xml:space="preserve">                • de dystrophie </w:t>
      </w:r>
      <w:proofErr w:type="spellStart"/>
      <w:r w:rsidRPr="004A27FB">
        <w:t>myotonique</w:t>
      </w:r>
      <w:proofErr w:type="spellEnd"/>
      <w:r w:rsidRPr="004A27FB">
        <w:t xml:space="preserve"> de Steinert </w:t>
      </w:r>
    </w:p>
    <w:p w:rsidR="004A27FB" w:rsidRDefault="004A27FB" w:rsidP="004A27FB">
      <w:r w:rsidRPr="004A27FB">
        <w:t xml:space="preserve">                • de trisomie 21.</w:t>
      </w:r>
    </w:p>
    <w:p w:rsidR="00A36AEE" w:rsidRPr="004A27FB" w:rsidRDefault="00A36AEE" w:rsidP="004A27FB"/>
    <w:p w:rsidR="004A27FB" w:rsidRPr="004A27FB" w:rsidRDefault="00A36AEE" w:rsidP="004A27FB">
      <w:r>
        <w:rPr>
          <w:b/>
          <w:bCs/>
        </w:rPr>
        <w:t xml:space="preserve">     </w:t>
      </w:r>
      <w:r w:rsidR="004A27FB" w:rsidRPr="004A27FB">
        <w:rPr>
          <w:b/>
          <w:bCs/>
          <w:u w:val="single"/>
        </w:rPr>
        <w:t>7 Cataractes congénitales</w:t>
      </w:r>
      <w:r w:rsidR="004A27FB" w:rsidRPr="004A27FB">
        <w:rPr>
          <w:b/>
          <w:bCs/>
        </w:rPr>
        <w:t xml:space="preserve">  </w:t>
      </w:r>
    </w:p>
    <w:p w:rsidR="004A27FB" w:rsidRPr="004A27FB" w:rsidRDefault="004A27FB" w:rsidP="004A27FB">
      <w:r w:rsidRPr="004A27FB">
        <w:rPr>
          <w:b/>
          <w:bCs/>
        </w:rPr>
        <w:t xml:space="preserve">                </w:t>
      </w:r>
      <w:r w:rsidRPr="004A27FB">
        <w:t>• secondaires à une embryopathie, notamment la rubéole congénitale </w:t>
      </w:r>
    </w:p>
    <w:p w:rsidR="004A27FB" w:rsidRDefault="004A27FB" w:rsidP="004A27FB">
      <w:r w:rsidRPr="004A27FB">
        <w:t xml:space="preserve">                • héréditaires</w:t>
      </w:r>
    </w:p>
    <w:p w:rsidR="00A36AEE" w:rsidRPr="004A27FB" w:rsidRDefault="00A36AEE" w:rsidP="004A27FB"/>
    <w:p w:rsidR="004A27FB" w:rsidRPr="00A36AEE" w:rsidRDefault="004A27FB">
      <w:pPr>
        <w:rPr>
          <w:b/>
          <w:bCs/>
          <w:color w:val="ED7D31" w:themeColor="accent2"/>
          <w:sz w:val="36"/>
          <w:szCs w:val="36"/>
        </w:rPr>
      </w:pPr>
      <w:r w:rsidRPr="00A36AEE">
        <w:rPr>
          <w:b/>
          <w:bCs/>
          <w:color w:val="C00000"/>
          <w:sz w:val="36"/>
          <w:szCs w:val="36"/>
        </w:rPr>
        <w:lastRenderedPageBreak/>
        <w:t>TRAITEMENT</w:t>
      </w:r>
    </w:p>
    <w:p w:rsidR="004A27FB" w:rsidRPr="004A27FB" w:rsidRDefault="004A27FB" w:rsidP="004A27FB">
      <w:r w:rsidRPr="004A27FB">
        <w:t> Le traitement est exclusivement chirurgical. Il n'existe actuellement aucun traitement médical préventif ni curatif de la cataracte, ni aucune mesure préventive efficace.</w:t>
      </w:r>
    </w:p>
    <w:p w:rsidR="004A27FB" w:rsidRPr="004A27FB" w:rsidRDefault="004A27FB" w:rsidP="004A27FB">
      <w:r w:rsidRPr="004A27FB">
        <w:t>La chirurgie est effectuée en principe sous anesthésie topique, en chirurgie ambulatoire.</w:t>
      </w:r>
    </w:p>
    <w:p w:rsidR="004A27FB" w:rsidRPr="004A27FB" w:rsidRDefault="004A27FB" w:rsidP="004A27FB">
      <w:r w:rsidRPr="004A27FB">
        <w:rPr>
          <w:b/>
          <w:bCs/>
          <w:i/>
          <w:iCs/>
          <w:color w:val="5B9BD5" w:themeColor="accent5"/>
          <w:sz w:val="32"/>
          <w:szCs w:val="32"/>
          <w:u w:val="single"/>
        </w:rPr>
        <w:t xml:space="preserve">A Type d'anesthésie  </w:t>
      </w:r>
      <w:r w:rsidRPr="004A27FB">
        <w:t>L'anesthésie peut être :</w:t>
      </w:r>
    </w:p>
    <w:p w:rsidR="004A27FB" w:rsidRPr="004A27FB" w:rsidRDefault="004A27FB" w:rsidP="004A27FB">
      <w:r w:rsidRPr="004A27FB">
        <w:t xml:space="preserve">      • topique : instillation de collyre anesthésiant (</w:t>
      </w:r>
      <w:proofErr w:type="spellStart"/>
      <w:r w:rsidRPr="004A27FB">
        <w:t>tétracaïne</w:t>
      </w:r>
      <w:proofErr w:type="spellEnd"/>
      <w:r w:rsidRPr="004A27FB">
        <w:t xml:space="preserve">) quelques minutes avant le geste chirurgical  </w:t>
      </w:r>
    </w:p>
    <w:p w:rsidR="004A27FB" w:rsidRPr="004A27FB" w:rsidRDefault="004A27FB" w:rsidP="004A27FB">
      <w:r w:rsidRPr="004A27FB">
        <w:t xml:space="preserve">      • locorégionale : injection </w:t>
      </w:r>
      <w:proofErr w:type="spellStart"/>
      <w:r w:rsidRPr="004A27FB">
        <w:t>péribulbaire</w:t>
      </w:r>
      <w:proofErr w:type="spellEnd"/>
      <w:r w:rsidRPr="004A27FB">
        <w:t>, rétrobulbaire ou sous-</w:t>
      </w:r>
      <w:proofErr w:type="spellStart"/>
      <w:r w:rsidRPr="004A27FB">
        <w:t>ténonienne</w:t>
      </w:r>
      <w:proofErr w:type="spellEnd"/>
      <w:r w:rsidRPr="004A27FB">
        <w:t> </w:t>
      </w:r>
    </w:p>
    <w:p w:rsidR="004A27FB" w:rsidRDefault="004A27FB" w:rsidP="004A27FB">
      <w:r w:rsidRPr="004A27FB">
        <w:t xml:space="preserve">     </w:t>
      </w:r>
      <w:proofErr w:type="gramStart"/>
      <w:r w:rsidRPr="004A27FB">
        <w:t>;•</w:t>
      </w:r>
      <w:proofErr w:type="gramEnd"/>
      <w:r w:rsidRPr="004A27FB">
        <w:t xml:space="preserve"> générale : exceptionnelle. </w:t>
      </w:r>
    </w:p>
    <w:p w:rsidR="00A36AEE" w:rsidRPr="004A27FB" w:rsidRDefault="00A36AEE" w:rsidP="004A27FB"/>
    <w:p w:rsidR="004A27FB" w:rsidRDefault="004A27FB" w:rsidP="004A27FB">
      <w:r w:rsidRPr="004A27FB">
        <w:rPr>
          <w:b/>
          <w:bCs/>
          <w:i/>
          <w:iCs/>
          <w:color w:val="5B9BD5" w:themeColor="accent5"/>
          <w:sz w:val="32"/>
          <w:szCs w:val="32"/>
          <w:u w:val="single"/>
        </w:rPr>
        <w:t>B Dilatation pupillaire</w:t>
      </w:r>
      <w:r w:rsidRPr="004A27FB">
        <w:rPr>
          <w:color w:val="5B9BD5" w:themeColor="accent5"/>
        </w:rPr>
        <w:t xml:space="preserve">    </w:t>
      </w:r>
      <w:r w:rsidRPr="004A27FB">
        <w:t xml:space="preserve">La chirurgie est toujours réalisée sous dilatation pupillaire maximale (instillation de collyre </w:t>
      </w:r>
      <w:proofErr w:type="spellStart"/>
      <w:r w:rsidRPr="004A27FB">
        <w:t>tropicamide</w:t>
      </w:r>
      <w:proofErr w:type="spellEnd"/>
      <w:r w:rsidRPr="004A27FB">
        <w:t xml:space="preserve"> et </w:t>
      </w:r>
      <w:proofErr w:type="spellStart"/>
      <w:r w:rsidRPr="004A27FB">
        <w:t>néosynéphrine</w:t>
      </w:r>
      <w:proofErr w:type="spellEnd"/>
      <w:r w:rsidRPr="004A27FB">
        <w:t>) en préopératoire.</w:t>
      </w:r>
    </w:p>
    <w:p w:rsidR="00A36AEE" w:rsidRPr="004A27FB" w:rsidRDefault="00A36AEE" w:rsidP="004A27FB"/>
    <w:p w:rsidR="004A27FB" w:rsidRPr="004A27FB" w:rsidRDefault="004A27FB" w:rsidP="004A27FB">
      <w:r w:rsidRPr="004A27FB">
        <w:rPr>
          <w:b/>
          <w:bCs/>
          <w:i/>
          <w:iCs/>
          <w:color w:val="5B9BD5" w:themeColor="accent5"/>
          <w:sz w:val="32"/>
          <w:szCs w:val="32"/>
          <w:u w:val="single"/>
        </w:rPr>
        <w:t>C Chirurgie</w:t>
      </w:r>
      <w:r w:rsidRPr="004A27FB">
        <w:rPr>
          <w:color w:val="5B9BD5" w:themeColor="accent5"/>
        </w:rPr>
        <w:t xml:space="preserve">  </w:t>
      </w:r>
      <w:r w:rsidRPr="004A27FB">
        <w:t xml:space="preserve">La méthode de référence est l'extraction </w:t>
      </w:r>
      <w:proofErr w:type="spellStart"/>
      <w:r w:rsidRPr="004A27FB">
        <w:t>extracapsulaire</w:t>
      </w:r>
      <w:proofErr w:type="spellEnd"/>
      <w:r w:rsidRPr="004A27FB">
        <w:t xml:space="preserve"> automatique par </w:t>
      </w:r>
      <w:proofErr w:type="spellStart"/>
      <w:r w:rsidRPr="004A27FB">
        <w:t>phacoémulsification</w:t>
      </w:r>
      <w:proofErr w:type="spellEnd"/>
      <w:r w:rsidRPr="004A27FB">
        <w:t> </w:t>
      </w:r>
    </w:p>
    <w:p w:rsidR="004A27FB" w:rsidRPr="004A27FB" w:rsidRDefault="004A27FB" w:rsidP="004A27FB">
      <w:r w:rsidRPr="004A27FB">
        <w:t>Ses principales étapes sont :</w:t>
      </w:r>
    </w:p>
    <w:p w:rsidR="004A27FB" w:rsidRPr="004A27FB" w:rsidRDefault="004A27FB" w:rsidP="004A27FB">
      <w:r w:rsidRPr="004A27FB">
        <w:t xml:space="preserve">  • désinfection cutanée et des culs-de-sac conjonctivaux à la Bétadine® 5 % ;</w:t>
      </w:r>
    </w:p>
    <w:p w:rsidR="004A27FB" w:rsidRPr="004A27FB" w:rsidRDefault="004A27FB" w:rsidP="004A27FB">
      <w:r w:rsidRPr="004A27FB">
        <w:t xml:space="preserve">  • incision </w:t>
      </w:r>
      <w:proofErr w:type="spellStart"/>
      <w:r w:rsidRPr="004A27FB">
        <w:t>tunnélisée</w:t>
      </w:r>
      <w:proofErr w:type="spellEnd"/>
      <w:r w:rsidRPr="004A27FB">
        <w:t xml:space="preserve"> de la cornée ;</w:t>
      </w:r>
    </w:p>
    <w:p w:rsidR="004A27FB" w:rsidRPr="004A27FB" w:rsidRDefault="004A27FB" w:rsidP="004A27FB">
      <w:r w:rsidRPr="004A27FB">
        <w:t xml:space="preserve"> • ouverture de la capsule antérieure du cristallin sur 360° (</w:t>
      </w:r>
      <w:proofErr w:type="spellStart"/>
      <w:r w:rsidRPr="004A27FB">
        <w:t>capsulorhexis</w:t>
      </w:r>
      <w:proofErr w:type="spellEnd"/>
      <w:r w:rsidRPr="004A27FB">
        <w:t>) ;</w:t>
      </w:r>
    </w:p>
    <w:p w:rsidR="004A27FB" w:rsidRPr="004A27FB" w:rsidRDefault="004A27FB" w:rsidP="004A27FB">
      <w:r w:rsidRPr="004A27FB">
        <w:t xml:space="preserve"> • </w:t>
      </w:r>
      <w:proofErr w:type="spellStart"/>
      <w:r w:rsidRPr="004A27FB">
        <w:t>hydrodissection</w:t>
      </w:r>
      <w:proofErr w:type="spellEnd"/>
      <w:r w:rsidRPr="004A27FB">
        <w:t xml:space="preserve"> des tissus cristalliniens ;</w:t>
      </w:r>
    </w:p>
    <w:p w:rsidR="004A27FB" w:rsidRPr="004A27FB" w:rsidRDefault="004A27FB" w:rsidP="004A27FB">
      <w:r w:rsidRPr="004A27FB">
        <w:t xml:space="preserve"> • </w:t>
      </w:r>
      <w:proofErr w:type="spellStart"/>
      <w:r w:rsidRPr="004A27FB">
        <w:t>phacoémulsification</w:t>
      </w:r>
      <w:proofErr w:type="spellEnd"/>
      <w:r w:rsidRPr="004A27FB">
        <w:t xml:space="preserve"> du cristallin (ultrasons) qui consiste à retirer le contenu du sac cristallinien ;</w:t>
      </w:r>
    </w:p>
    <w:p w:rsidR="004A27FB" w:rsidRPr="004A27FB" w:rsidRDefault="004A27FB" w:rsidP="004A27FB">
      <w:r w:rsidRPr="004A27FB">
        <w:t xml:space="preserve"> • mise en place de l'implant dans le sac cristallinien plié à travers l'incision </w:t>
      </w:r>
      <w:proofErr w:type="gramStart"/>
      <w:r w:rsidRPr="004A27FB">
        <w:t>cornéenne  ;</w:t>
      </w:r>
      <w:proofErr w:type="gramEnd"/>
    </w:p>
    <w:p w:rsidR="004A27FB" w:rsidRPr="004A27FB" w:rsidRDefault="004A27FB" w:rsidP="004A27FB">
      <w:r w:rsidRPr="004A27FB">
        <w:t xml:space="preserve"> • suture de l'incision cornéenne par un fil (facultative si l'incision est </w:t>
      </w:r>
      <w:proofErr w:type="spellStart"/>
      <w:r w:rsidRPr="004A27FB">
        <w:t>autoétanche</w:t>
      </w:r>
      <w:proofErr w:type="spellEnd"/>
      <w:r w:rsidRPr="004A27FB">
        <w:t>).</w:t>
      </w:r>
    </w:p>
    <w:p w:rsidR="004A27FB" w:rsidRDefault="004A27FB" w:rsidP="004A27FB">
      <w:r w:rsidRPr="004A27FB">
        <w:t>Un traitement par collyre anti-inflammatoire et antibiotique est prescrit pendant 1 mois et le patient est revu au moins deux fois dans le mois qui suit (à la première semaine puis au bout d'un mois). </w:t>
      </w:r>
    </w:p>
    <w:p w:rsidR="00A36AEE" w:rsidRDefault="00A36AEE" w:rsidP="004A27FB"/>
    <w:p w:rsidR="00A36AEE" w:rsidRPr="004A27FB" w:rsidRDefault="00A36AEE" w:rsidP="004A27FB"/>
    <w:p w:rsidR="004A27FB" w:rsidRPr="004A27FB" w:rsidRDefault="00A36AEE" w:rsidP="004A27FB">
      <w:pPr>
        <w:rPr>
          <w:b/>
          <w:bCs/>
          <w:sz w:val="36"/>
          <w:szCs w:val="36"/>
        </w:rPr>
      </w:pPr>
      <w:r w:rsidRPr="00A36AEE">
        <w:rPr>
          <w:b/>
          <w:bCs/>
          <w:color w:val="C00000"/>
          <w:sz w:val="36"/>
          <w:szCs w:val="36"/>
        </w:rPr>
        <w:t>COMPLICATION</w:t>
      </w:r>
      <w:r w:rsidR="004A27FB" w:rsidRPr="004A27FB">
        <w:rPr>
          <w:b/>
          <w:bCs/>
          <w:color w:val="ED7D31" w:themeColor="accent2"/>
          <w:sz w:val="36"/>
          <w:szCs w:val="36"/>
        </w:rPr>
        <w:t xml:space="preserve">  </w:t>
      </w:r>
      <w:r w:rsidR="004A27FB" w:rsidRPr="004A27FB">
        <w:rPr>
          <w:b/>
          <w:bCs/>
          <w:sz w:val="36"/>
          <w:szCs w:val="36"/>
        </w:rPr>
        <w:t xml:space="preserve">  </w:t>
      </w:r>
    </w:p>
    <w:p w:rsidR="004A27FB" w:rsidRDefault="004A27FB" w:rsidP="004A27FB">
      <w:r w:rsidRPr="004A27FB">
        <w:t>• </w:t>
      </w:r>
      <w:r w:rsidRPr="004A27FB">
        <w:rPr>
          <w:b/>
          <w:bCs/>
        </w:rPr>
        <w:t>l'opacification de la capsule postérieure</w:t>
      </w:r>
      <w:r w:rsidRPr="004A27FB">
        <w:t xml:space="preserve"> Elle se traduit par une baisse d'acuité visuelle progressive. Le</w:t>
      </w:r>
      <w:r w:rsidR="00EE1D1E">
        <w:t xml:space="preserve"> </w:t>
      </w:r>
      <w:r w:rsidRPr="004A27FB">
        <w:t xml:space="preserve">traitement est réalisé par du laser </w:t>
      </w:r>
      <w:proofErr w:type="spellStart"/>
      <w:r w:rsidRPr="004A27FB">
        <w:t>Yag</w:t>
      </w:r>
      <w:proofErr w:type="spellEnd"/>
      <w:r w:rsidRPr="004A27FB">
        <w:t xml:space="preserve"> qui va permettre d'ouvrir cette capsule opacifiée</w:t>
      </w:r>
    </w:p>
    <w:p w:rsidR="00EE1D1E" w:rsidRPr="004A27FB" w:rsidRDefault="00EE1D1E" w:rsidP="004A27FB"/>
    <w:p w:rsidR="004A27FB" w:rsidRDefault="004A27FB" w:rsidP="004A27FB">
      <w:r w:rsidRPr="004A27FB">
        <w:t>• </w:t>
      </w:r>
      <w:r w:rsidRPr="004A27FB">
        <w:rPr>
          <w:b/>
          <w:bCs/>
        </w:rPr>
        <w:t>l'</w:t>
      </w:r>
      <w:proofErr w:type="spellStart"/>
      <w:r w:rsidRPr="004A27FB">
        <w:rPr>
          <w:b/>
          <w:bCs/>
        </w:rPr>
        <w:t>endophtalmie</w:t>
      </w:r>
      <w:proofErr w:type="spellEnd"/>
      <w:r w:rsidRPr="004A27FB">
        <w:t xml:space="preserve"> : infection intraoculaire sévère qui peut compromettre la fonction visuel</w:t>
      </w:r>
      <w:r w:rsidR="00EE1D1E">
        <w:t xml:space="preserve">le </w:t>
      </w:r>
      <w:r w:rsidRPr="004A27FB">
        <w:t xml:space="preserve">définitivement. </w:t>
      </w:r>
      <w:proofErr w:type="gramStart"/>
      <w:r w:rsidRPr="004A27FB">
        <w:t>doit</w:t>
      </w:r>
      <w:proofErr w:type="gramEnd"/>
      <w:r w:rsidRPr="004A27FB">
        <w:t xml:space="preserve"> être traitée rapidement par une antibiothérapie locale et générale en hospitalisation</w:t>
      </w:r>
    </w:p>
    <w:p w:rsidR="00EE1D1E" w:rsidRPr="004A27FB" w:rsidRDefault="00EE1D1E" w:rsidP="004A27FB"/>
    <w:p w:rsidR="004A27FB" w:rsidRDefault="004A27FB" w:rsidP="004A27FB">
      <w:r w:rsidRPr="004A27FB">
        <w:t>• </w:t>
      </w:r>
      <w:r w:rsidRPr="004A27FB">
        <w:rPr>
          <w:b/>
          <w:bCs/>
        </w:rPr>
        <w:t>le décollement de la rétine</w:t>
      </w:r>
      <w:r w:rsidRPr="004A27FB">
        <w:t>, plus fréquent en cas de rupture peropératoire de la capsule postérieure, et chez les forts myopes ;</w:t>
      </w:r>
    </w:p>
    <w:p w:rsidR="00EE1D1E" w:rsidRPr="004A27FB" w:rsidRDefault="00EE1D1E" w:rsidP="004A27FB"/>
    <w:p w:rsidR="004A27FB" w:rsidRDefault="004A27FB" w:rsidP="004A27FB">
      <w:r w:rsidRPr="004A27FB">
        <w:rPr>
          <w:b/>
          <w:bCs/>
        </w:rPr>
        <w:t xml:space="preserve">• l’œdème maculaire </w:t>
      </w:r>
      <w:r w:rsidRPr="004A27FB">
        <w:t xml:space="preserve">(œdème d'Irvine </w:t>
      </w:r>
      <w:proofErr w:type="spellStart"/>
      <w:r w:rsidRPr="004A27FB">
        <w:t>Gass</w:t>
      </w:r>
      <w:proofErr w:type="spellEnd"/>
      <w:r w:rsidRPr="004A27FB">
        <w:t>) ;</w:t>
      </w:r>
    </w:p>
    <w:p w:rsidR="00EE1D1E" w:rsidRPr="004A27FB" w:rsidRDefault="00EE1D1E" w:rsidP="004A27FB"/>
    <w:p w:rsidR="004A27FB" w:rsidRPr="004A27FB" w:rsidRDefault="004A27FB" w:rsidP="004A27FB">
      <w:r w:rsidRPr="004A27FB">
        <w:rPr>
          <w:b/>
          <w:bCs/>
        </w:rPr>
        <w:t xml:space="preserve">• la kératite bulleuse </w:t>
      </w:r>
      <w:r w:rsidRPr="004A27FB">
        <w:t>(décompensation œdémateuse de la cornée) </w:t>
      </w:r>
    </w:p>
    <w:p w:rsidR="004A27FB" w:rsidRDefault="004A27FB"/>
    <w:sectPr w:rsidR="004A27FB" w:rsidSect="004A27F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0454C"/>
    <w:multiLevelType w:val="hybridMultilevel"/>
    <w:tmpl w:val="8A380876"/>
    <w:lvl w:ilvl="0" w:tplc="F216D3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2CE3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F8BA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72E9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D635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86C7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D032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9EF5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ECE0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F065BAA"/>
    <w:multiLevelType w:val="hybridMultilevel"/>
    <w:tmpl w:val="C98C972C"/>
    <w:lvl w:ilvl="0" w:tplc="1DEA0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746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AB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CA0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AAD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28D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4A8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9E9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43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89B096D"/>
    <w:multiLevelType w:val="hybridMultilevel"/>
    <w:tmpl w:val="8CD2D578"/>
    <w:lvl w:ilvl="0" w:tplc="E3781A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AA3D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70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EEF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86CC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307F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787A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4046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FE95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D2C398F"/>
    <w:multiLevelType w:val="hybridMultilevel"/>
    <w:tmpl w:val="B31A9B24"/>
    <w:lvl w:ilvl="0" w:tplc="46A0C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F2A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246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8B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FC7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58F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C4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86A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AA2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FB"/>
    <w:rsid w:val="003A6E70"/>
    <w:rsid w:val="004A27FB"/>
    <w:rsid w:val="00A36AEE"/>
    <w:rsid w:val="00B53B62"/>
    <w:rsid w:val="00D304F5"/>
    <w:rsid w:val="00EE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9ED7F-6801-6142-B993-E8DE3D33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97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2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05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37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8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6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0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thinkpad</cp:lastModifiedBy>
  <cp:revision>2</cp:revision>
  <dcterms:created xsi:type="dcterms:W3CDTF">2020-05-06T21:28:00Z</dcterms:created>
  <dcterms:modified xsi:type="dcterms:W3CDTF">2020-05-06T21:28:00Z</dcterms:modified>
</cp:coreProperties>
</file>