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886" w:rsidRDefault="00BF47A3" w:rsidP="00CF4886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Writing </w:t>
      </w:r>
      <w:r w:rsidR="00CF4886" w:rsidRPr="00CF4886">
        <w:rPr>
          <w:rFonts w:asciiTheme="majorBidi" w:hAnsiTheme="majorBidi" w:cstheme="majorBidi"/>
          <w:b/>
          <w:bCs/>
          <w:sz w:val="24"/>
          <w:szCs w:val="24"/>
          <w:lang w:val="en-US"/>
        </w:rPr>
        <w:t>Task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s</w:t>
      </w:r>
      <w:r w:rsidR="00CF4886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proofErr w:type="gramEnd"/>
    </w:p>
    <w:p w:rsidR="00627A2B" w:rsidRDefault="00627A2B" w:rsidP="00627A2B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627A2B">
        <w:rPr>
          <w:rFonts w:asciiTheme="majorBidi" w:hAnsiTheme="majorBidi" w:cstheme="majorBidi"/>
          <w:b/>
          <w:bCs/>
          <w:sz w:val="24"/>
          <w:szCs w:val="24"/>
          <w:lang w:val="en-US"/>
        </w:rPr>
        <w:t>Task1.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317D97" w:rsidRPr="00627A2B" w:rsidRDefault="00317D97" w:rsidP="00627A2B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627A2B">
        <w:rPr>
          <w:rFonts w:asciiTheme="majorBidi" w:hAnsiTheme="majorBidi" w:cstheme="majorBidi"/>
          <w:sz w:val="24"/>
          <w:szCs w:val="24"/>
          <w:lang w:val="en-US"/>
        </w:rPr>
        <w:t>Read the following professional essay. Then answer the questions and read the comments that</w:t>
      </w:r>
    </w:p>
    <w:p w:rsidR="00615EAE" w:rsidRPr="00627A2B" w:rsidRDefault="00BF47A3" w:rsidP="00CF4886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627A2B">
        <w:rPr>
          <w:rFonts w:asciiTheme="majorBidi" w:hAnsiTheme="majorBidi" w:cstheme="majorBidi"/>
          <w:sz w:val="24"/>
          <w:szCs w:val="24"/>
          <w:lang w:val="en-US"/>
        </w:rPr>
        <w:t>follow</w:t>
      </w:r>
      <w:proofErr w:type="gramEnd"/>
      <w:r w:rsidRPr="00627A2B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:rsidR="008D1EB8" w:rsidRDefault="008D1EB8" w:rsidP="00CF4886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Born to Be Different?</w:t>
      </w:r>
    </w:p>
    <w:p w:rsidR="00317D97" w:rsidRPr="00CF4886" w:rsidRDefault="00317D97" w:rsidP="00CF4886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gramStart"/>
      <w:r w:rsidRPr="00CF4886">
        <w:rPr>
          <w:rFonts w:asciiTheme="majorBidi" w:hAnsiTheme="majorBidi" w:cstheme="majorBidi"/>
          <w:b/>
          <w:bCs/>
          <w:sz w:val="24"/>
          <w:szCs w:val="24"/>
          <w:lang w:val="en-US"/>
        </w:rPr>
        <w:t>by</w:t>
      </w:r>
      <w:proofErr w:type="gramEnd"/>
      <w:r w:rsidRPr="00CF488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Camille Lewis</w:t>
      </w:r>
    </w:p>
    <w:p w:rsidR="00317D97" w:rsidRPr="00CF4886" w:rsidRDefault="00317D97" w:rsidP="00A81E6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BF47A3">
        <w:rPr>
          <w:rFonts w:asciiTheme="majorBidi" w:hAnsiTheme="majorBidi" w:cstheme="majorBidi"/>
          <w:b/>
          <w:bCs/>
          <w:color w:val="FFC000"/>
          <w:sz w:val="24"/>
          <w:szCs w:val="24"/>
          <w:lang w:val="en-US"/>
        </w:rPr>
        <w:t>1</w:t>
      </w:r>
      <w:r w:rsidRPr="00CF4886">
        <w:rPr>
          <w:rFonts w:asciiTheme="majorBidi" w:hAnsiTheme="majorBidi" w:cstheme="majorBidi"/>
          <w:b/>
          <w:bCs/>
          <w:color w:val="00C0FF"/>
          <w:sz w:val="24"/>
          <w:szCs w:val="24"/>
          <w:lang w:val="en-US"/>
        </w:rPr>
        <w:t xml:space="preserve"> </w:t>
      </w:r>
      <w:r w:rsidR="00A81E6B" w:rsidRPr="00CF4886">
        <w:rPr>
          <w:rFonts w:asciiTheme="majorBidi" w:hAnsiTheme="majorBidi" w:cstheme="majorBidi"/>
          <w:b/>
          <w:bCs/>
          <w:color w:val="00C0FF"/>
          <w:sz w:val="24"/>
          <w:szCs w:val="24"/>
          <w:lang w:val="en-US"/>
        </w:rPr>
        <w:t xml:space="preserve">       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Some years ago, when my children were very young, I cut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 cartoon out of a magazine and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taped it to my refrigerator. It showed a young couple welcom</w:t>
      </w:r>
      <w:r w:rsidR="00A81E6B"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ing friends over for Christmas.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The hosts rather proudly announce that instead of dolls, they have given the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ir little daughter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her own set of tools. And sure enough, the second panel shows t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heir little girl playing in her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room, a wrench in one hand and a hammer in the other. B</w:t>
      </w:r>
      <w:r w:rsidR="00A81E6B"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ut she's making the wrench say,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“Would you like to go to the prom, Barbie?” and the hammer answer, “Oh, Ken! I'd love to!”</w:t>
      </w:r>
    </w:p>
    <w:p w:rsidR="00317D97" w:rsidRPr="00CF4886" w:rsidRDefault="00317D97" w:rsidP="00317D9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BF47A3">
        <w:rPr>
          <w:rFonts w:asciiTheme="majorBidi" w:hAnsiTheme="majorBidi" w:cstheme="majorBidi"/>
          <w:b/>
          <w:bCs/>
          <w:color w:val="FFC000"/>
          <w:sz w:val="24"/>
          <w:szCs w:val="24"/>
          <w:lang w:val="en-US"/>
        </w:rPr>
        <w:t>2</w:t>
      </w:r>
      <w:r w:rsidRPr="00CF4886">
        <w:rPr>
          <w:rFonts w:asciiTheme="majorBidi" w:hAnsiTheme="majorBidi" w:cstheme="majorBidi"/>
          <w:b/>
          <w:bCs/>
          <w:color w:val="00C0FF"/>
          <w:sz w:val="24"/>
          <w:szCs w:val="24"/>
          <w:lang w:val="en-US"/>
        </w:rPr>
        <w:t xml:space="preserve"> </w:t>
      </w:r>
      <w:r w:rsidR="00A81E6B" w:rsidRPr="00CF4886">
        <w:rPr>
          <w:rFonts w:asciiTheme="majorBidi" w:hAnsiTheme="majorBidi" w:cstheme="majorBidi"/>
          <w:b/>
          <w:bCs/>
          <w:color w:val="00C0FF"/>
          <w:sz w:val="24"/>
          <w:szCs w:val="24"/>
          <w:lang w:val="en-US"/>
        </w:rPr>
        <w:t xml:space="preserve">       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Oh my, did that cartoon strike a chord. I grew up with </w:t>
      </w:r>
      <w:r w:rsidRPr="00CF4886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Ms. </w:t>
      </w:r>
      <w:proofErr w:type="gramStart"/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magazine</w:t>
      </w:r>
      <w:proofErr w:type="gramEnd"/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and the National</w:t>
      </w:r>
    </w:p>
    <w:p w:rsidR="00317D97" w:rsidRPr="00CF4886" w:rsidRDefault="00317D97" w:rsidP="00317D9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Organization of Women and a firm belief that gender differences were </w:t>
      </w:r>
      <w:r w:rsidRPr="00CF4886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learned,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not inborn.</w:t>
      </w:r>
    </w:p>
    <w:p w:rsidR="00317D97" w:rsidRPr="00CF4886" w:rsidRDefault="00317D97" w:rsidP="00317D9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Other parents may have believed that pink and baby dolls and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kindergarten teaching </w:t>
      </w:r>
      <w:r w:rsidR="00A81E6B"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were for </w:t>
      </w:r>
      <w:proofErr w:type="gramStart"/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girls,</w:t>
      </w:r>
      <w:proofErr w:type="gramEnd"/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and blue and trucks and engineering were for boys, but by golly, </w:t>
      </w:r>
      <w:r w:rsidRPr="00CF4886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my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kids were going to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be different. They were going to be raised free of all that harm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ful gender indoctrination. They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were just going to be </w:t>
      </w:r>
      <w:r w:rsidRPr="00CF4886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people.</w:t>
      </w:r>
    </w:p>
    <w:p w:rsidR="00317D97" w:rsidRPr="00CF4886" w:rsidRDefault="00317D97" w:rsidP="00317D9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BF47A3">
        <w:rPr>
          <w:rFonts w:asciiTheme="majorBidi" w:hAnsiTheme="majorBidi" w:cstheme="majorBidi"/>
          <w:b/>
          <w:bCs/>
          <w:color w:val="FFC000"/>
          <w:sz w:val="24"/>
          <w:szCs w:val="24"/>
          <w:lang w:val="en-US"/>
        </w:rPr>
        <w:t xml:space="preserve">3 </w:t>
      </w:r>
      <w:r w:rsidR="00A81E6B" w:rsidRPr="00CF4886">
        <w:rPr>
          <w:rFonts w:asciiTheme="majorBidi" w:hAnsiTheme="majorBidi" w:cstheme="majorBidi"/>
          <w:b/>
          <w:bCs/>
          <w:color w:val="00C0FF"/>
          <w:sz w:val="24"/>
          <w:szCs w:val="24"/>
          <w:lang w:val="en-US"/>
        </w:rPr>
        <w:t xml:space="preserve">       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I don't remember exactly when I began to suspect I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was wrong. Maybe it was when my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three-year-old son, raised in a “no weapons” household, bit his t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oast into a gun shape and tried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to shoot the cat. Maybe it was when his younger brother nearly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levitated out of his car seat,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joyously crowing “backhoe!” upon spotting his first piece o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f earth-moving equipment. Maybe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it was when my little daughter first lined up her stuffed animal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s and began teaching them their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ABC's and bandaging their boo-boos.</w:t>
      </w:r>
    </w:p>
    <w:p w:rsidR="00317D97" w:rsidRPr="00CF4886" w:rsidRDefault="00317D97" w:rsidP="00317D9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proofErr w:type="gramStart"/>
      <w:r w:rsidRPr="00BF47A3">
        <w:rPr>
          <w:rFonts w:asciiTheme="majorBidi" w:hAnsiTheme="majorBidi" w:cstheme="majorBidi"/>
          <w:b/>
          <w:bCs/>
          <w:color w:val="FFC000"/>
          <w:sz w:val="24"/>
          <w:szCs w:val="24"/>
          <w:lang w:val="en-US"/>
        </w:rPr>
        <w:t xml:space="preserve">4 </w:t>
      </w:r>
      <w:r w:rsidR="00A81E6B" w:rsidRPr="00BF47A3">
        <w:rPr>
          <w:rFonts w:asciiTheme="majorBidi" w:hAnsiTheme="majorBidi" w:cstheme="majorBidi"/>
          <w:b/>
          <w:bCs/>
          <w:color w:val="FFC000"/>
          <w:sz w:val="24"/>
          <w:szCs w:val="24"/>
          <w:lang w:val="en-US"/>
        </w:rPr>
        <w:t xml:space="preserve"> </w:t>
      </w:r>
      <w:r w:rsidR="00A81E6B" w:rsidRPr="00CF4886">
        <w:rPr>
          <w:rFonts w:asciiTheme="majorBidi" w:hAnsiTheme="majorBidi" w:cstheme="majorBidi"/>
          <w:b/>
          <w:bCs/>
          <w:color w:val="00C0FF"/>
          <w:sz w:val="24"/>
          <w:szCs w:val="24"/>
          <w:lang w:val="en-US"/>
        </w:rPr>
        <w:t xml:space="preserve">      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It wasn't that my sons couldn't be sweet and sensitive, or th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at my daughter wasn't sometimes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rowdy and boisterous.</w:t>
      </w:r>
      <w:proofErr w:type="gramEnd"/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But I had to rethink my earlier assumptio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ns. Despite my best efforts not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to impose gender-specific expectations on them, my boys and my gir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l were, well, different. </w:t>
      </w:r>
      <w:proofErr w:type="gramStart"/>
      <w:r w:rsidRPr="00CF4886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Really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different.</w:t>
      </w:r>
      <w:proofErr w:type="gramEnd"/>
    </w:p>
    <w:p w:rsidR="00317D97" w:rsidRPr="00CF4886" w:rsidRDefault="00317D97" w:rsidP="00A81E6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BF47A3">
        <w:rPr>
          <w:rFonts w:asciiTheme="majorBidi" w:hAnsiTheme="majorBidi" w:cstheme="majorBidi"/>
          <w:b/>
          <w:bCs/>
          <w:color w:val="FFC000"/>
          <w:sz w:val="24"/>
          <w:szCs w:val="24"/>
          <w:lang w:val="en-US"/>
        </w:rPr>
        <w:t xml:space="preserve">5 </w:t>
      </w:r>
      <w:r w:rsidR="00A81E6B" w:rsidRPr="00CF4886">
        <w:rPr>
          <w:rFonts w:asciiTheme="majorBidi" w:hAnsiTheme="majorBidi" w:cstheme="majorBidi"/>
          <w:b/>
          <w:bCs/>
          <w:color w:val="00C0FF"/>
          <w:sz w:val="24"/>
          <w:szCs w:val="24"/>
          <w:lang w:val="en-US"/>
        </w:rPr>
        <w:t xml:space="preserve">      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Slowly and hesitantly, medical and psychological resea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rchers have begun confirming my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observations. The notion that the differences betwee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n the sexes (beyond the obvious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anatomical ones) are biologically based is fraught</w:t>
      </w:r>
      <w:r w:rsidRPr="00CF4886">
        <w:rPr>
          <w:rFonts w:asciiTheme="majorBidi" w:hAnsiTheme="majorBidi" w:cstheme="majorBidi"/>
          <w:color w:val="0000FF"/>
          <w:sz w:val="24"/>
          <w:szCs w:val="24"/>
          <w:lang w:val="en-US"/>
        </w:rPr>
        <w:t xml:space="preserve">1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with contr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oversy. Such beliefs can easily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be misinterpreted and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used as the basis for harmful,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oppressive stereotypes. They can be overstated and exaggerate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d into blanket statements about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what men and women “can” and “can't” do; about what the genders are “good” and “bad”</w:t>
      </w:r>
      <w:r w:rsidR="00A81E6B"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at.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And yet, the unavoidable fact is that studies are making it ev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er clearer that, as groups, men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and women differ in almost every measurable aspect. Learnin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g about those differences helps </w:t>
      </w:r>
      <w:proofErr w:type="gramStart"/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us</w:t>
      </w:r>
      <w:proofErr w:type="gramEnd"/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understand why men and women are simultaneously so attra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cted and fascinated, and yet so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frequently stymied and frustrated, by the opposite sex. To dig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into what it really means to be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masculine and feminine helps to depersonalize our responses to one another's behavior—to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avoid the “</w:t>
      </w:r>
      <w:r w:rsidRPr="00CF4886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My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perceptions and behaviors are normal; </w:t>
      </w:r>
      <w:r w:rsidRPr="00CF4886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yours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don't make sense”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trap. Our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differences are deep-rooted, hard-wired, and present from the moment of conception.</w:t>
      </w:r>
    </w:p>
    <w:p w:rsidR="00317D97" w:rsidRPr="00CF4886" w:rsidRDefault="00317D97" w:rsidP="00317D9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BF47A3">
        <w:rPr>
          <w:rFonts w:asciiTheme="majorBidi" w:hAnsiTheme="majorBidi" w:cstheme="majorBidi"/>
          <w:b/>
          <w:bCs/>
          <w:color w:val="FFC000"/>
          <w:sz w:val="24"/>
          <w:szCs w:val="24"/>
          <w:lang w:val="en-US"/>
        </w:rPr>
        <w:t xml:space="preserve">6 </w:t>
      </w:r>
      <w:r w:rsidR="00A81E6B" w:rsidRPr="00BF47A3">
        <w:rPr>
          <w:rFonts w:asciiTheme="majorBidi" w:hAnsiTheme="majorBidi" w:cstheme="majorBidi"/>
          <w:b/>
          <w:bCs/>
          <w:color w:val="FFC000"/>
          <w:sz w:val="24"/>
          <w:szCs w:val="24"/>
          <w:lang w:val="en-US"/>
        </w:rPr>
        <w:t xml:space="preserve"> </w:t>
      </w:r>
      <w:r w:rsidR="00A81E6B" w:rsidRPr="00CF4886">
        <w:rPr>
          <w:rFonts w:asciiTheme="majorBidi" w:hAnsiTheme="majorBidi" w:cstheme="majorBidi"/>
          <w:b/>
          <w:bCs/>
          <w:color w:val="00C0FF"/>
          <w:sz w:val="24"/>
          <w:szCs w:val="24"/>
          <w:lang w:val="en-US"/>
        </w:rPr>
        <w:t xml:space="preserve">     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To begin with, let's look at something as basic as the anatomy of the brain. Typica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lly, men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have larger skulls and brains than women. But the sexes sco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re equally well on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lastRenderedPageBreak/>
        <w:t xml:space="preserve">intelligence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tests. This apparent contradiction is explained by the fact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that our brains are apportioned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differently. Women have about 15 percent more “gray matter” than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men. Gray matter, made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up of nerve cells and the branches that connect them, allows th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e quick transference of thought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from one part of the brain to another. This high concentrati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on of gray matter helps explain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women's ability to look at many sides of an argument at once, a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nd to do several tasks (or hold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several conversations) simultaneously.</w:t>
      </w:r>
    </w:p>
    <w:p w:rsidR="00317D97" w:rsidRPr="00CF4886" w:rsidRDefault="00317D97" w:rsidP="00317D9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BF47A3">
        <w:rPr>
          <w:rFonts w:asciiTheme="majorBidi" w:hAnsiTheme="majorBidi" w:cstheme="majorBidi"/>
          <w:b/>
          <w:bCs/>
          <w:color w:val="FFC000"/>
          <w:sz w:val="24"/>
          <w:szCs w:val="24"/>
          <w:lang w:val="en-US"/>
        </w:rPr>
        <w:t>7</w:t>
      </w:r>
      <w:r w:rsidRPr="00CF4886">
        <w:rPr>
          <w:rFonts w:asciiTheme="majorBidi" w:hAnsiTheme="majorBidi" w:cstheme="majorBidi"/>
          <w:b/>
          <w:bCs/>
          <w:color w:val="00C0FF"/>
          <w:sz w:val="24"/>
          <w:szCs w:val="24"/>
          <w:lang w:val="en-US"/>
        </w:rPr>
        <w:t xml:space="preserve"> </w:t>
      </w:r>
      <w:r w:rsidR="00A81E6B" w:rsidRPr="00CF4886">
        <w:rPr>
          <w:rFonts w:asciiTheme="majorBidi" w:hAnsiTheme="majorBidi" w:cstheme="majorBidi"/>
          <w:b/>
          <w:bCs/>
          <w:color w:val="00C0FF"/>
          <w:sz w:val="24"/>
          <w:szCs w:val="24"/>
          <w:lang w:val="en-US"/>
        </w:rPr>
        <w:t xml:space="preserve">        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Men's brains, on the other hand, have a more generous portion of “white matter.” White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matter, which is made up of neurons, actually inhibits the spread of informati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on. It allows men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to concentrate very narrowly on a specific task, without be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ing distracted by thoughts that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might conflict with the job at hand. In addition, men's larger sk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ulls contain more cerebrospinal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fluid, which cushions the brain. Scientists theorize that this ref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lects men's history of engaging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in warfare and rough sports, activities which bring with them a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high likelihood of having one's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head banged about.</w:t>
      </w:r>
    </w:p>
    <w:p w:rsidR="00317D97" w:rsidRPr="00CF4886" w:rsidRDefault="00317D97" w:rsidP="00317D9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BF47A3">
        <w:rPr>
          <w:rFonts w:asciiTheme="majorBidi" w:hAnsiTheme="majorBidi" w:cstheme="majorBidi"/>
          <w:b/>
          <w:bCs/>
          <w:color w:val="FFC000"/>
          <w:sz w:val="24"/>
          <w:szCs w:val="24"/>
          <w:lang w:val="en-US"/>
        </w:rPr>
        <w:t xml:space="preserve">8 </w:t>
      </w:r>
      <w:r w:rsidR="00A81E6B" w:rsidRPr="00BF47A3">
        <w:rPr>
          <w:rFonts w:asciiTheme="majorBidi" w:hAnsiTheme="majorBidi" w:cstheme="majorBidi"/>
          <w:b/>
          <w:bCs/>
          <w:color w:val="FFC000"/>
          <w:sz w:val="24"/>
          <w:szCs w:val="24"/>
          <w:lang w:val="en-US"/>
        </w:rPr>
        <w:t xml:space="preserve"> </w:t>
      </w:r>
      <w:r w:rsidR="00A81E6B" w:rsidRPr="00CF4886">
        <w:rPr>
          <w:rFonts w:asciiTheme="majorBidi" w:hAnsiTheme="majorBidi" w:cstheme="majorBidi"/>
          <w:b/>
          <w:bCs/>
          <w:color w:val="00C0FF"/>
          <w:sz w:val="24"/>
          <w:szCs w:val="24"/>
          <w:lang w:val="en-US"/>
        </w:rPr>
        <w:t xml:space="preserve">       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Our brains’ very different makeup leads to our very different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methods of interacting with the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world around us. Simon Baron-Cohen, author of </w:t>
      </w:r>
      <w:r w:rsidRPr="00CF4886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The Essential Difference: Men, Women and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F4886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the Extreme Male Brain,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has labeled the classic female mental process as “empathizing.”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He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defines empathizing as “the drive to identify another person'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s emotions and thoughts, and to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respond to these with an appropriate emotion.” Empathize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rs are constantly measuring and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responding to the surrounding emotional temperature. T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hey are concerned about showing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sensitivity to the people around them. This empathetic quality c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an be observed in virtually all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aspects of women's lives: from the choice of typically female-dominated ca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reers (nursing,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elementary school teaching, social work) to reading m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atter popular mainly with women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(romantic fiction, articles about relationships, advice columns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about how people can get along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better) to women's interaction with one another (which typical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ly involves intimate discussion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of relationships with friends and family, and sympathy for </w:t>
      </w:r>
      <w:r w:rsidR="00BF47A3"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each other’s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concerns). So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powerful is the empathizing mindset that it even affects how t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he typical female memory works.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Ask a woman when a particular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event happened, and she often pinpoints it in terms of a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n occurrence that had emotional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content: “That was the summer my sister broke her leg,” or “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That was around the time Gene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and Mary got into such an awful argument.” Likewise, she is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likely to bring her empathetic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mind to bear on geography. She'll remember a particular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address not as 11th and Market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Streets but being “near the restaurant where we went on our anniversary,” or “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around the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corner from Liz's old apartment.”</w:t>
      </w:r>
    </w:p>
    <w:p w:rsidR="00317D97" w:rsidRPr="00CF4886" w:rsidRDefault="00317D97" w:rsidP="00A81E6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BF47A3">
        <w:rPr>
          <w:rFonts w:asciiTheme="majorBidi" w:hAnsiTheme="majorBidi" w:cstheme="majorBidi"/>
          <w:b/>
          <w:bCs/>
          <w:color w:val="FFC000"/>
          <w:sz w:val="24"/>
          <w:szCs w:val="24"/>
          <w:lang w:val="en-US"/>
        </w:rPr>
        <w:t>9</w:t>
      </w:r>
      <w:r w:rsidRPr="00CF4886">
        <w:rPr>
          <w:rFonts w:asciiTheme="majorBidi" w:hAnsiTheme="majorBidi" w:cstheme="majorBidi"/>
          <w:b/>
          <w:bCs/>
          <w:color w:val="00C0FF"/>
          <w:sz w:val="24"/>
          <w:szCs w:val="24"/>
          <w:lang w:val="en-US"/>
        </w:rPr>
        <w:t xml:space="preserve"> </w:t>
      </w:r>
      <w:r w:rsidR="00A81E6B" w:rsidRPr="00CF4886">
        <w:rPr>
          <w:rFonts w:asciiTheme="majorBidi" w:hAnsiTheme="majorBidi" w:cstheme="majorBidi"/>
          <w:b/>
          <w:bCs/>
          <w:color w:val="00C0FF"/>
          <w:sz w:val="24"/>
          <w:szCs w:val="24"/>
          <w:lang w:val="en-US"/>
        </w:rPr>
        <w:t xml:space="preserve">        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In contrast, Baron-Cohen calls the typical male mindset “systemizing,”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which he defines as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“the drive to analyze and explore a system, to extract u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nderlying rules that govern the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behavior of a system.” A </w:t>
      </w:r>
      <w:proofErr w:type="spellStart"/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systemizer</w:t>
      </w:r>
      <w:proofErr w:type="spellEnd"/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is less interested in how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people feel than in how things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work. Again, the systematic brain influences virtually all asp</w:t>
      </w:r>
      <w:r w:rsidR="00A81E6B"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ects of the typical man's life.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Male-dominated professions (such as engineering, compute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r programming, auto repair, and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mathematics) rely heavily on systems, formulas, and patterns, an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d very little on the ability to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intuit another person's thoughts or emotions. Reading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material most popular with men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includes science fiction and history, as well as factual “how-to”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magazines on such topics as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computers, photography, home repair, and woodworking. When they get together with m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ale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friends, men are far less likely to engage in intimate convers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ation than they are to share an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activity: watching or playing sports, working on a car, bowl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ing, golfing, or fishing. Men's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conversation is peppered with dates and addresses, illustrating their comfort with systems:</w:t>
      </w:r>
    </w:p>
    <w:p w:rsidR="00317D97" w:rsidRPr="00CF4886" w:rsidRDefault="00317D97" w:rsidP="00317D9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“Back in 1996 when I was living in Boston . . .” or “The best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way to the new stadium is to go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all the way out Walnut Street to 33rd and then get on the </w:t>
      </w:r>
      <w:proofErr w:type="spellStart"/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by pass</w:t>
      </w:r>
      <w:proofErr w:type="spellEnd"/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. . . .”</w:t>
      </w:r>
    </w:p>
    <w:p w:rsidR="00317D97" w:rsidRPr="00CF4886" w:rsidRDefault="00317D97" w:rsidP="00A81E6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BF47A3">
        <w:rPr>
          <w:rFonts w:asciiTheme="majorBidi" w:hAnsiTheme="majorBidi" w:cstheme="majorBidi"/>
          <w:b/>
          <w:bCs/>
          <w:color w:val="FFC000"/>
          <w:sz w:val="24"/>
          <w:szCs w:val="24"/>
          <w:lang w:val="en-US"/>
        </w:rPr>
        <w:t xml:space="preserve">10 </w:t>
      </w:r>
      <w:r w:rsidR="00A81E6B" w:rsidRPr="00CF4886">
        <w:rPr>
          <w:rFonts w:asciiTheme="majorBidi" w:hAnsiTheme="majorBidi" w:cstheme="majorBidi"/>
          <w:b/>
          <w:bCs/>
          <w:color w:val="00C0FF"/>
          <w:sz w:val="24"/>
          <w:szCs w:val="24"/>
          <w:lang w:val="en-US"/>
        </w:rPr>
        <w:t xml:space="preserve">      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One final way that men and women differ is in their typic</w:t>
      </w:r>
      <w:r w:rsidR="00A81E6B"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al responses to problem-solving.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Ironically, it may be this very activity—inte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nded on both sides to eliminate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problems—that creates the most conflict between partners o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f the opposite sex. To a woman,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the </w:t>
      </w:r>
      <w:r w:rsidRPr="00CF4886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process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of solving a problem is all-important. Talkin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g about a problem is a means of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lastRenderedPageBreak/>
        <w:t xml:space="preserve">deepening the intimacy between her and her partner. </w:t>
      </w:r>
      <w:proofErr w:type="gramStart"/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The very a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natomy of her brain, as well as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her accompanying empathetic mindset, makes her want to consider all sides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of a question and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to explore various possible solutions.</w:t>
      </w:r>
      <w:proofErr w:type="gramEnd"/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To have a partner who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is willing to explore a problem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with her is deeply satisfying. She interprets that willingness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as an expression of the other's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love and concern.</w:t>
      </w:r>
    </w:p>
    <w:p w:rsidR="00317D97" w:rsidRPr="00CF4886" w:rsidRDefault="00317D97" w:rsidP="00317D9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BF47A3">
        <w:rPr>
          <w:rFonts w:asciiTheme="majorBidi" w:hAnsiTheme="majorBidi" w:cstheme="majorBidi"/>
          <w:b/>
          <w:bCs/>
          <w:color w:val="FFC000"/>
          <w:sz w:val="24"/>
          <w:szCs w:val="24"/>
          <w:lang w:val="en-US"/>
        </w:rPr>
        <w:t xml:space="preserve">11 </w:t>
      </w:r>
      <w:r w:rsidR="00A81E6B" w:rsidRPr="00BF47A3">
        <w:rPr>
          <w:rFonts w:asciiTheme="majorBidi" w:hAnsiTheme="majorBidi" w:cstheme="majorBidi"/>
          <w:b/>
          <w:bCs/>
          <w:color w:val="FFC000"/>
          <w:sz w:val="24"/>
          <w:szCs w:val="24"/>
          <w:lang w:val="en-US"/>
        </w:rPr>
        <w:t xml:space="preserve">  </w:t>
      </w:r>
      <w:r w:rsidR="00A81E6B" w:rsidRPr="00CF4886">
        <w:rPr>
          <w:rFonts w:asciiTheme="majorBidi" w:hAnsiTheme="majorBidi" w:cstheme="majorBidi"/>
          <w:b/>
          <w:bCs/>
          <w:color w:val="00C0FF"/>
          <w:sz w:val="24"/>
          <w:szCs w:val="24"/>
          <w:lang w:val="en-US"/>
        </w:rPr>
        <w:t xml:space="preserve">      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But men have an almost completely opposite ap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proach when it comes to dealing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with a problem. Everything in their mental makeup tells them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to focus narrowly on the issue,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solve it, and get it out of the way. The ability to fix a problem quickly and efficiently is, to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them, a demonstration of their power and competence. When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a man hears his female partner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begin to describe a problem, his strongest impulse is to listen br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iefly and then tell her what to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do about it. From his perspective, he has made a helpful and loving gesture; from hers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, he's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short-circuited a conversation that could have deepened and strengthened their relationship.</w:t>
      </w:r>
    </w:p>
    <w:p w:rsidR="00317D97" w:rsidRPr="00CF4886" w:rsidRDefault="00317D97" w:rsidP="00317D9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BF47A3">
        <w:rPr>
          <w:rFonts w:asciiTheme="majorBidi" w:hAnsiTheme="majorBidi" w:cstheme="majorBidi"/>
          <w:b/>
          <w:bCs/>
          <w:color w:val="FFC000"/>
          <w:sz w:val="24"/>
          <w:szCs w:val="24"/>
          <w:lang w:val="en-US"/>
        </w:rPr>
        <w:t xml:space="preserve">12 </w:t>
      </w:r>
      <w:r w:rsidR="00A81E6B" w:rsidRPr="00BF47A3">
        <w:rPr>
          <w:rFonts w:asciiTheme="majorBidi" w:hAnsiTheme="majorBidi" w:cstheme="majorBidi"/>
          <w:b/>
          <w:bCs/>
          <w:color w:val="FFC000"/>
          <w:sz w:val="24"/>
          <w:szCs w:val="24"/>
          <w:lang w:val="en-US"/>
        </w:rPr>
        <w:t xml:space="preserve"> </w:t>
      </w:r>
      <w:r w:rsidR="00A81E6B" w:rsidRPr="00CF4886">
        <w:rPr>
          <w:rFonts w:asciiTheme="majorBidi" w:hAnsiTheme="majorBidi" w:cstheme="majorBidi"/>
          <w:b/>
          <w:bCs/>
          <w:color w:val="00C0FF"/>
          <w:sz w:val="24"/>
          <w:szCs w:val="24"/>
          <w:lang w:val="en-US"/>
        </w:rPr>
        <w:t xml:space="preserve">       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The challenge that confronts men and women is to put aside ideas of “better”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and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“worse” when it comes to their many differences. Our diverse brain devel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opment, our ways of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interacting with the </w:t>
      </w:r>
      <w:proofErr w:type="gramStart"/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world,</w:t>
      </w:r>
      <w:proofErr w:type="gramEnd"/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and our modes of dealing with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problems all have their strong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points. In some circumstances, a typically feminine approach ma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y be more effective; in others,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a classically masculine mode may have the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F4886">
        <w:rPr>
          <w:rFonts w:asciiTheme="majorBidi" w:hAnsiTheme="majorBidi" w:cstheme="majorBidi"/>
          <w:sz w:val="24"/>
          <w:szCs w:val="24"/>
          <w:lang w:val="en-US"/>
        </w:rPr>
        <w:t>advantage. Our differences aren't going to disappear: my daughter, now a middle-schooler,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F4886">
        <w:rPr>
          <w:rFonts w:asciiTheme="majorBidi" w:hAnsiTheme="majorBidi" w:cstheme="majorBidi"/>
          <w:sz w:val="24"/>
          <w:szCs w:val="24"/>
          <w:lang w:val="en-US"/>
        </w:rPr>
        <w:t>regularly tells me she loves me, while her teenage brothers express their affection by grabbing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F4886">
        <w:rPr>
          <w:rFonts w:asciiTheme="majorBidi" w:hAnsiTheme="majorBidi" w:cstheme="majorBidi"/>
          <w:sz w:val="24"/>
          <w:szCs w:val="24"/>
          <w:lang w:val="en-US"/>
        </w:rPr>
        <w:t>me in a headlock. Learning to understand and appreciate one another's gender-specific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F4886">
        <w:rPr>
          <w:rFonts w:asciiTheme="majorBidi" w:hAnsiTheme="majorBidi" w:cstheme="majorBidi"/>
          <w:sz w:val="24"/>
          <w:szCs w:val="24"/>
          <w:lang w:val="en-US"/>
        </w:rPr>
        <w:t>qualities is the key to more rich and rewarding lives together.</w:t>
      </w:r>
    </w:p>
    <w:p w:rsidR="00CF4886" w:rsidRDefault="00CF4886" w:rsidP="00317D9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CF4886" w:rsidRPr="00CF4886" w:rsidRDefault="00CF4886" w:rsidP="00CF4886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proofErr w:type="gramStart"/>
      <w:r w:rsidRPr="00CF4886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Questions</w:t>
      </w:r>
      <w:r w:rsidR="00BF47A3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.</w:t>
      </w:r>
      <w:proofErr w:type="gramEnd"/>
    </w:p>
    <w:p w:rsidR="00CF4886" w:rsidRPr="00BF47A3" w:rsidRDefault="00CF4886" w:rsidP="00CF4886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color w:val="FFC000"/>
          <w:sz w:val="24"/>
          <w:szCs w:val="24"/>
          <w:lang w:val="en-US"/>
        </w:rPr>
      </w:pPr>
      <w:r w:rsidRPr="00BF47A3">
        <w:rPr>
          <w:rFonts w:asciiTheme="majorBidi" w:hAnsiTheme="majorBidi" w:cstheme="majorBidi"/>
          <w:color w:val="FFC000"/>
          <w:sz w:val="24"/>
          <w:szCs w:val="24"/>
          <w:lang w:val="en-US"/>
        </w:rPr>
        <w:t>About Unity</w:t>
      </w:r>
    </w:p>
    <w:p w:rsidR="00CF4886" w:rsidRPr="00CF4886" w:rsidRDefault="00CF4886" w:rsidP="00CF488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Which of the following statements best represents the implied thesis of “Born to Be</w:t>
      </w:r>
    </w:p>
    <w:p w:rsidR="00CF4886" w:rsidRPr="00CF4886" w:rsidRDefault="00CF4886" w:rsidP="00CF4886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Different”?</w:t>
      </w:r>
    </w:p>
    <w:p w:rsidR="00CF4886" w:rsidRPr="00CF4886" w:rsidRDefault="00CF4886" w:rsidP="00CF488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Although the author believed that gender differences w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ere learned rather than inborn,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experience with her own children convinced her otherwise.</w:t>
      </w:r>
    </w:p>
    <w:p w:rsidR="00CF4886" w:rsidRPr="00CF4886" w:rsidRDefault="00CF4886" w:rsidP="00CF488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Researchers have classified the typical female mental process as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“empathizing” and the typical male process as “systemizing.”</w:t>
      </w:r>
    </w:p>
    <w:p w:rsidR="00CF4886" w:rsidRPr="00CF4886" w:rsidRDefault="00CF4886" w:rsidP="00CF488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Many of the differences in the ways men and women think and behave may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be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due to their biological makeup.</w:t>
      </w:r>
    </w:p>
    <w:p w:rsidR="00CF4886" w:rsidRDefault="00CF4886" w:rsidP="00CF488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In order to live together happily, men and women need to appreciate and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understand their gender-based differences.</w:t>
      </w:r>
    </w:p>
    <w:p w:rsidR="00CF4886" w:rsidRPr="00CF4886" w:rsidRDefault="00CF4886" w:rsidP="00CF488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Which statement would best serve as a topic sentence for paragraphs 6 and 7?</w:t>
      </w:r>
    </w:p>
    <w:p w:rsidR="00CF4886" w:rsidRDefault="00CF4886" w:rsidP="00CF488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Because of their different construction, men's and women's brains function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differently.</w:t>
      </w:r>
    </w:p>
    <w:p w:rsidR="00CF4886" w:rsidRDefault="00CF4886" w:rsidP="00CF488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lastRenderedPageBreak/>
        <w:t>Women are skilled at doing several tasks or holding several conversations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simultaneously.</w:t>
      </w:r>
    </w:p>
    <w:p w:rsidR="00CF4886" w:rsidRDefault="00CF4886" w:rsidP="00CF488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Although men's brains are larger than women's, men and women score equally on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tests of intelligence.</w:t>
      </w:r>
    </w:p>
    <w:p w:rsidR="00CF4886" w:rsidRDefault="00CF4886" w:rsidP="00CF488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Men's brains have a larger allocation of white matter, which contributes to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the ability to focus narrowly on a particular task.</w:t>
      </w:r>
    </w:p>
    <w:p w:rsidR="00CF4886" w:rsidRDefault="00CF4886" w:rsidP="00CF488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What statement below would best serve as the topic sentence of paragraph 11?</w:t>
      </w:r>
    </w:p>
    <w:p w:rsidR="00CF4886" w:rsidRDefault="00CF4886" w:rsidP="00CF4886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Men solve problems quickly to demonstrate power and competence.</w:t>
      </w:r>
    </w:p>
    <w:p w:rsidR="00CF4886" w:rsidRDefault="00CF4886" w:rsidP="00CF4886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Men's approach to solving problems usually involves giving instructions.</w:t>
      </w:r>
    </w:p>
    <w:p w:rsidR="00CF4886" w:rsidRDefault="00CF4886" w:rsidP="00CF4886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Men's gestures of love are often unhelpful to women.</w:t>
      </w:r>
    </w:p>
    <w:p w:rsidR="00CF4886" w:rsidRPr="00CF4886" w:rsidRDefault="00CF4886" w:rsidP="00CF4886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Men's approach to problem solving is the opposite of women's.</w:t>
      </w:r>
    </w:p>
    <w:p w:rsidR="00CF4886" w:rsidRPr="00BF47A3" w:rsidRDefault="00CF4886" w:rsidP="00CF4886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color w:val="FFC000"/>
          <w:sz w:val="24"/>
          <w:szCs w:val="24"/>
          <w:lang w:val="en-US"/>
        </w:rPr>
      </w:pPr>
      <w:r w:rsidRPr="00BF47A3">
        <w:rPr>
          <w:rFonts w:asciiTheme="majorBidi" w:hAnsiTheme="majorBidi" w:cstheme="majorBidi"/>
          <w:color w:val="FFC000"/>
          <w:sz w:val="24"/>
          <w:szCs w:val="24"/>
          <w:lang w:val="en-US"/>
        </w:rPr>
        <w:t>About Support</w:t>
      </w:r>
    </w:p>
    <w:p w:rsidR="00317D97" w:rsidRPr="00CF4886" w:rsidRDefault="00CF4886" w:rsidP="00CF488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color w:val="88CFFB"/>
          <w:sz w:val="24"/>
          <w:szCs w:val="24"/>
          <w:lang w:val="en-US"/>
        </w:rPr>
      </w:pP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Paragraph 8 states that the “empathizing” mindset “can be observed in virtually all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aspects of women's lives.” What evidence does Lewis provide to support that claim?</w:t>
      </w:r>
    </w:p>
    <w:p w:rsidR="00CF4886" w:rsidRPr="00CF4886" w:rsidRDefault="00CF4886" w:rsidP="00CF488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CF4886">
        <w:rPr>
          <w:rFonts w:asciiTheme="majorBidi" w:hAnsiTheme="majorBidi" w:cstheme="majorBidi"/>
          <w:sz w:val="24"/>
          <w:szCs w:val="24"/>
          <w:lang w:val="en-US"/>
        </w:rPr>
        <w:t>According to the author, what are the three major differences between men and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F4886">
        <w:rPr>
          <w:rFonts w:asciiTheme="majorBidi" w:hAnsiTheme="majorBidi" w:cstheme="majorBidi"/>
          <w:sz w:val="24"/>
          <w:szCs w:val="24"/>
          <w:lang w:val="en-US"/>
        </w:rPr>
        <w:t>women?</w:t>
      </w:r>
    </w:p>
    <w:p w:rsidR="00CF4886" w:rsidRDefault="00CF4886" w:rsidP="00CF4886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color w:val="88CFFB"/>
          <w:sz w:val="24"/>
          <w:szCs w:val="24"/>
          <w:lang w:val="en-US"/>
        </w:rPr>
      </w:pPr>
      <w:r w:rsidRPr="00BF47A3">
        <w:rPr>
          <w:rFonts w:asciiTheme="majorBidi" w:hAnsiTheme="majorBidi" w:cstheme="majorBidi"/>
          <w:color w:val="FFC000"/>
          <w:sz w:val="24"/>
          <w:szCs w:val="24"/>
          <w:lang w:val="en-US"/>
        </w:rPr>
        <w:t>About Coherence</w:t>
      </w:r>
    </w:p>
    <w:p w:rsidR="00CF4886" w:rsidRPr="00CF4886" w:rsidRDefault="00CF4886" w:rsidP="00CF488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color w:val="88CFFB"/>
          <w:sz w:val="24"/>
          <w:szCs w:val="24"/>
          <w:lang w:val="en-US"/>
        </w:rPr>
      </w:pP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Has the author presented her evidence one side at a time or point by point? Explain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F4886">
        <w:rPr>
          <w:rFonts w:asciiTheme="majorBidi" w:hAnsiTheme="majorBidi" w:cstheme="majorBidi"/>
          <w:color w:val="000000"/>
          <w:sz w:val="24"/>
          <w:szCs w:val="24"/>
          <w:lang w:val="en-US"/>
        </w:rPr>
        <w:t>your answer.</w:t>
      </w:r>
    </w:p>
    <w:p w:rsidR="00CF4886" w:rsidRPr="00CF4886" w:rsidRDefault="00CF4886" w:rsidP="00CF488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color w:val="88CFFB"/>
          <w:sz w:val="24"/>
          <w:szCs w:val="24"/>
          <w:lang w:val="en-US"/>
        </w:rPr>
      </w:pPr>
      <w:r w:rsidRPr="00CF4886">
        <w:rPr>
          <w:rFonts w:asciiTheme="majorBidi" w:hAnsiTheme="majorBidi" w:cstheme="majorBidi"/>
          <w:sz w:val="24"/>
          <w:szCs w:val="24"/>
          <w:lang w:val="en-US"/>
        </w:rPr>
        <w:t>As shown by the outline below, the organization of “Born to Be Different?”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F4886">
        <w:rPr>
          <w:rFonts w:asciiTheme="majorBidi" w:hAnsiTheme="majorBidi" w:cstheme="majorBidi"/>
          <w:sz w:val="24"/>
          <w:szCs w:val="24"/>
          <w:lang w:val="en-US"/>
        </w:rPr>
        <w:t>resembles the traditional one-three-one essay model. Fill in the missing paragraph</w:t>
      </w:r>
      <w:r w:rsidRPr="00CF48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F4886">
        <w:rPr>
          <w:rFonts w:asciiTheme="majorBidi" w:hAnsiTheme="majorBidi" w:cstheme="majorBidi"/>
          <w:sz w:val="24"/>
          <w:szCs w:val="24"/>
          <w:lang w:val="fr-FR"/>
        </w:rPr>
        <w:t>numbers</w:t>
      </w:r>
      <w:proofErr w:type="spellEnd"/>
      <w:r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CF4886" w:rsidRPr="00CF4886" w:rsidRDefault="00CF4886" w:rsidP="008D1EB8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CF4886">
        <w:rPr>
          <w:rFonts w:asciiTheme="majorBidi" w:hAnsiTheme="majorBidi" w:cstheme="majorBidi"/>
          <w:sz w:val="24"/>
          <w:szCs w:val="24"/>
          <w:lang w:val="en-US"/>
        </w:rPr>
        <w:t>Introduction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     </w:t>
      </w:r>
      <w:r w:rsidR="00BF47A3">
        <w:rPr>
          <w:rFonts w:asciiTheme="majorBidi" w:hAnsiTheme="majorBidi" w:cstheme="majorBidi"/>
          <w:sz w:val="24"/>
          <w:szCs w:val="24"/>
          <w:lang w:val="en-US"/>
        </w:rPr>
        <w:t xml:space="preserve">     </w:t>
      </w:r>
      <w:r>
        <w:rPr>
          <w:rFonts w:asciiTheme="majorBidi" w:hAnsiTheme="majorBidi" w:cstheme="majorBidi"/>
          <w:sz w:val="24"/>
          <w:szCs w:val="24"/>
          <w:lang w:val="en-US"/>
        </w:rPr>
        <w:t>Paragraphs</w:t>
      </w:r>
      <w:r w:rsidR="00BF47A3"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  <w:r w:rsidR="008D1EB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F47A3">
        <w:rPr>
          <w:rFonts w:asciiTheme="majorBidi" w:hAnsiTheme="majorBidi" w:cstheme="majorBidi"/>
          <w:sz w:val="24"/>
          <w:szCs w:val="24"/>
          <w:lang w:val="en-US"/>
        </w:rPr>
        <w:t>(……)</w:t>
      </w:r>
    </w:p>
    <w:p w:rsidR="00CF4886" w:rsidRPr="00CF4886" w:rsidRDefault="00CF4886" w:rsidP="008D1EB8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CF4886">
        <w:rPr>
          <w:rFonts w:asciiTheme="majorBidi" w:hAnsiTheme="majorBidi" w:cstheme="majorBidi"/>
          <w:sz w:val="24"/>
          <w:szCs w:val="24"/>
          <w:lang w:val="en-US"/>
        </w:rPr>
        <w:t xml:space="preserve">Supporting </w:t>
      </w:r>
      <w:proofErr w:type="gramStart"/>
      <w:r w:rsidRPr="00CF4886">
        <w:rPr>
          <w:rFonts w:asciiTheme="majorBidi" w:hAnsiTheme="majorBidi" w:cstheme="majorBidi"/>
          <w:sz w:val="24"/>
          <w:szCs w:val="24"/>
          <w:lang w:val="en-US"/>
        </w:rPr>
        <w:t>Point1 :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F47A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Paragraph(s) </w:t>
      </w:r>
      <w:r w:rsidR="008D1EB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(……)</w:t>
      </w:r>
    </w:p>
    <w:p w:rsidR="00CF4886" w:rsidRDefault="00CF4886" w:rsidP="008D1EB8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CF4886">
        <w:rPr>
          <w:rFonts w:asciiTheme="majorBidi" w:hAnsiTheme="majorBidi" w:cstheme="majorBidi"/>
          <w:sz w:val="24"/>
          <w:szCs w:val="24"/>
          <w:lang w:val="en-US"/>
        </w:rPr>
        <w:t xml:space="preserve">Supporting Point </w:t>
      </w:r>
      <w:proofErr w:type="gramStart"/>
      <w:r w:rsidRPr="00CF4886">
        <w:rPr>
          <w:rFonts w:asciiTheme="majorBidi" w:hAnsiTheme="majorBidi" w:cstheme="majorBidi"/>
          <w:sz w:val="24"/>
          <w:szCs w:val="24"/>
          <w:lang w:val="en-US"/>
        </w:rPr>
        <w:t>2 :</w:t>
      </w:r>
      <w:proofErr w:type="gramEnd"/>
      <w:r w:rsidRPr="00CF48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Paragraph(s)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D1EB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(……)</w:t>
      </w:r>
    </w:p>
    <w:p w:rsidR="00CF4886" w:rsidRDefault="00CF4886" w:rsidP="008D1EB8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Supporting Point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3 :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Paragraph(s)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D1EB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(……)</w:t>
      </w:r>
    </w:p>
    <w:p w:rsidR="00CF4886" w:rsidRDefault="00CF4886" w:rsidP="008D1EB8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Conclusion :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  <w:r w:rsidR="00BF47A3">
        <w:rPr>
          <w:rFonts w:asciiTheme="majorBidi" w:hAnsiTheme="majorBidi" w:cstheme="majorBidi"/>
          <w:sz w:val="24"/>
          <w:szCs w:val="24"/>
          <w:lang w:val="en-US"/>
        </w:rPr>
        <w:t xml:space="preserve">      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Paragraph </w:t>
      </w:r>
      <w:r w:rsidR="00BF47A3">
        <w:rPr>
          <w:rFonts w:asciiTheme="majorBidi" w:hAnsiTheme="majorBidi" w:cstheme="majorBidi"/>
          <w:sz w:val="24"/>
          <w:szCs w:val="24"/>
          <w:lang w:val="en-US"/>
        </w:rPr>
        <w:t xml:space="preserve">     </w:t>
      </w:r>
      <w:r>
        <w:rPr>
          <w:rFonts w:asciiTheme="majorBidi" w:hAnsiTheme="majorBidi" w:cstheme="majorBidi"/>
          <w:sz w:val="24"/>
          <w:szCs w:val="24"/>
          <w:lang w:val="en-US"/>
        </w:rPr>
        <w:t>(……)</w:t>
      </w:r>
    </w:p>
    <w:p w:rsidR="00CF4886" w:rsidRPr="00CF4886" w:rsidRDefault="00CF4886" w:rsidP="00CF4886">
      <w:pPr>
        <w:pStyle w:val="Paragraphedeliste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CF4886" w:rsidRPr="00CF4886" w:rsidRDefault="00CF4886" w:rsidP="00CF4886">
      <w:pPr>
        <w:pStyle w:val="Paragraphedeliste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color w:val="88CFFB"/>
          <w:sz w:val="24"/>
          <w:szCs w:val="24"/>
          <w:lang w:val="en-US"/>
        </w:rPr>
      </w:pPr>
    </w:p>
    <w:p w:rsidR="00CF4886" w:rsidRPr="00BF47A3" w:rsidRDefault="00CF4886" w:rsidP="00BF47A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F47A3">
        <w:rPr>
          <w:rFonts w:asciiTheme="majorBidi" w:hAnsiTheme="majorBidi" w:cstheme="majorBidi"/>
          <w:sz w:val="24"/>
          <w:szCs w:val="24"/>
          <w:lang w:val="en-US"/>
        </w:rPr>
        <w:t>What are the three contrast signals used to introduce the main supporting paragraphs</w:t>
      </w:r>
      <w:r w:rsidR="00BF47A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BF47A3">
        <w:rPr>
          <w:rFonts w:asciiTheme="majorBidi" w:hAnsiTheme="majorBidi" w:cstheme="majorBidi"/>
          <w:sz w:val="24"/>
          <w:szCs w:val="24"/>
          <w:lang w:val="en-US"/>
        </w:rPr>
        <w:t xml:space="preserve">in the essay? Where do they occur? </w:t>
      </w:r>
      <w:r w:rsidRPr="00BF47A3">
        <w:rPr>
          <w:rFonts w:asciiTheme="majorBidi" w:hAnsiTheme="majorBidi" w:cstheme="majorBidi"/>
          <w:i/>
          <w:iCs/>
          <w:sz w:val="24"/>
          <w:szCs w:val="24"/>
          <w:lang w:val="en-US"/>
        </w:rPr>
        <w:t>(Write the paragraph number after the signal.)</w:t>
      </w:r>
    </w:p>
    <w:p w:rsidR="00BF47A3" w:rsidRPr="00BF47A3" w:rsidRDefault="00CF4886" w:rsidP="00BF47A3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color w:val="FFC000"/>
          <w:sz w:val="24"/>
          <w:szCs w:val="24"/>
          <w:lang w:val="en-US"/>
        </w:rPr>
      </w:pPr>
      <w:r w:rsidRPr="00BF47A3">
        <w:rPr>
          <w:rFonts w:asciiTheme="majorBidi" w:hAnsiTheme="majorBidi" w:cstheme="majorBidi"/>
          <w:color w:val="FFC000"/>
          <w:sz w:val="24"/>
          <w:szCs w:val="24"/>
          <w:lang w:val="en-US"/>
        </w:rPr>
        <w:t xml:space="preserve">About </w:t>
      </w:r>
      <w:r w:rsidR="00BF47A3" w:rsidRPr="00BF47A3">
        <w:rPr>
          <w:rFonts w:asciiTheme="majorBidi" w:hAnsiTheme="majorBidi" w:cstheme="majorBidi"/>
          <w:color w:val="FFC000"/>
          <w:sz w:val="24"/>
          <w:szCs w:val="24"/>
          <w:lang w:val="en-US"/>
        </w:rPr>
        <w:t>the Introduction and Conclusion</w:t>
      </w:r>
    </w:p>
    <w:p w:rsidR="00BF47A3" w:rsidRPr="00BF47A3" w:rsidRDefault="00CF4886" w:rsidP="00BF47A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color w:val="88CFFB"/>
          <w:sz w:val="24"/>
          <w:szCs w:val="24"/>
          <w:lang w:val="en-US"/>
        </w:rPr>
      </w:pPr>
      <w:r w:rsidRPr="00BF47A3">
        <w:rPr>
          <w:rFonts w:asciiTheme="majorBidi" w:hAnsiTheme="majorBidi" w:cstheme="majorBidi"/>
          <w:color w:val="000000"/>
          <w:sz w:val="24"/>
          <w:szCs w:val="24"/>
          <w:lang w:val="en-US"/>
        </w:rPr>
        <w:t>What method best describes the introductory paragraph to the essay?</w:t>
      </w:r>
    </w:p>
    <w:p w:rsidR="00BF47A3" w:rsidRPr="00BF47A3" w:rsidRDefault="00CF4886" w:rsidP="00BF47A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color w:val="88CFFB"/>
          <w:sz w:val="24"/>
          <w:szCs w:val="24"/>
          <w:lang w:val="en-US"/>
        </w:rPr>
      </w:pPr>
      <w:r w:rsidRPr="00BF47A3">
        <w:rPr>
          <w:rFonts w:asciiTheme="majorBidi" w:hAnsiTheme="majorBidi" w:cstheme="majorBidi"/>
          <w:color w:val="000000"/>
          <w:sz w:val="24"/>
          <w:szCs w:val="24"/>
          <w:lang w:val="en-US"/>
        </w:rPr>
        <w:t>Broad, general statement narrowing to a thesis</w:t>
      </w:r>
    </w:p>
    <w:p w:rsidR="00BF47A3" w:rsidRPr="00BF47A3" w:rsidRDefault="00CF4886" w:rsidP="00BF47A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color w:val="88CFFB"/>
          <w:sz w:val="24"/>
          <w:szCs w:val="24"/>
          <w:lang w:val="en-US"/>
        </w:rPr>
      </w:pPr>
      <w:r w:rsidRPr="00BF47A3">
        <w:rPr>
          <w:rFonts w:asciiTheme="majorBidi" w:hAnsiTheme="majorBidi" w:cstheme="majorBidi"/>
          <w:color w:val="000000"/>
          <w:sz w:val="24"/>
          <w:szCs w:val="24"/>
          <w:lang w:val="en-US"/>
        </w:rPr>
        <w:t>Questions</w:t>
      </w:r>
    </w:p>
    <w:p w:rsidR="00BF47A3" w:rsidRPr="00BF47A3" w:rsidRDefault="00CF4886" w:rsidP="00BF47A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color w:val="88CFFB"/>
          <w:sz w:val="24"/>
          <w:szCs w:val="24"/>
          <w:lang w:val="en-US"/>
        </w:rPr>
      </w:pPr>
      <w:r w:rsidRPr="00BF47A3">
        <w:rPr>
          <w:rFonts w:asciiTheme="majorBidi" w:hAnsiTheme="majorBidi" w:cstheme="majorBidi"/>
          <w:color w:val="000000"/>
          <w:sz w:val="24"/>
          <w:szCs w:val="24"/>
          <w:lang w:val="en-US"/>
        </w:rPr>
        <w:t>Idea that is the opposite of the one to be developed</w:t>
      </w:r>
    </w:p>
    <w:p w:rsidR="00CF4886" w:rsidRPr="00BF47A3" w:rsidRDefault="00CF4886" w:rsidP="00BF47A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color w:val="88CFFB"/>
          <w:sz w:val="24"/>
          <w:szCs w:val="24"/>
          <w:lang w:val="en-US"/>
        </w:rPr>
      </w:pPr>
      <w:r w:rsidRPr="00BF47A3">
        <w:rPr>
          <w:rFonts w:asciiTheme="majorBidi" w:hAnsiTheme="majorBidi" w:cstheme="majorBidi"/>
          <w:color w:val="000000"/>
          <w:sz w:val="24"/>
          <w:szCs w:val="24"/>
          <w:lang w:val="en-US"/>
        </w:rPr>
        <w:t>Anecdote</w:t>
      </w:r>
    </w:p>
    <w:p w:rsidR="00CF4886" w:rsidRPr="00BF47A3" w:rsidRDefault="00CF4886" w:rsidP="00BF47A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BF47A3">
        <w:rPr>
          <w:rFonts w:asciiTheme="majorBidi" w:hAnsiTheme="majorBidi" w:cstheme="majorBidi"/>
          <w:color w:val="000000"/>
          <w:sz w:val="24"/>
          <w:szCs w:val="24"/>
          <w:lang w:val="en-US"/>
        </w:rPr>
        <w:t>With which common method of conclusion does the essay end?</w:t>
      </w:r>
    </w:p>
    <w:p w:rsidR="00BF47A3" w:rsidRDefault="00CF4886" w:rsidP="00BF47A3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BF47A3">
        <w:rPr>
          <w:rFonts w:asciiTheme="majorBidi" w:hAnsiTheme="majorBidi" w:cstheme="majorBidi"/>
          <w:color w:val="000000"/>
          <w:sz w:val="24"/>
          <w:szCs w:val="24"/>
          <w:lang w:val="en-US"/>
        </w:rPr>
        <w:t>A summary and final thought</w:t>
      </w:r>
    </w:p>
    <w:p w:rsidR="00BF47A3" w:rsidRDefault="00CF4886" w:rsidP="00BF47A3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BF47A3">
        <w:rPr>
          <w:rFonts w:asciiTheme="majorBidi" w:hAnsiTheme="majorBidi" w:cstheme="majorBidi"/>
          <w:color w:val="000000"/>
          <w:sz w:val="24"/>
          <w:szCs w:val="24"/>
          <w:lang w:val="en-US"/>
        </w:rPr>
        <w:t>Questions that prompt the reader to think further about what's been written</w:t>
      </w:r>
    </w:p>
    <w:p w:rsidR="00CF4886" w:rsidRPr="00BF47A3" w:rsidRDefault="00CF4886" w:rsidP="00BF47A3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BF47A3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A </w:t>
      </w:r>
      <w:proofErr w:type="spellStart"/>
      <w:r w:rsidRPr="00BF47A3">
        <w:rPr>
          <w:rFonts w:asciiTheme="majorBidi" w:hAnsiTheme="majorBidi" w:cstheme="majorBidi"/>
          <w:color w:val="000000"/>
          <w:sz w:val="24"/>
          <w:szCs w:val="24"/>
          <w:lang w:val="fr-FR"/>
        </w:rPr>
        <w:t>prediction</w:t>
      </w:r>
      <w:proofErr w:type="spellEnd"/>
    </w:p>
    <w:p w:rsidR="00BF47A3" w:rsidRPr="00BF47A3" w:rsidRDefault="00BF47A3" w:rsidP="00BF47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F47A3">
        <w:rPr>
          <w:rFonts w:asciiTheme="majorBidi" w:hAnsiTheme="majorBidi" w:cstheme="majorBidi"/>
          <w:b/>
          <w:bCs/>
          <w:sz w:val="24"/>
          <w:szCs w:val="24"/>
          <w:lang w:val="en-US"/>
        </w:rPr>
        <w:t>Note:</w:t>
      </w:r>
    </w:p>
    <w:p w:rsidR="00BF47A3" w:rsidRPr="00BF47A3" w:rsidRDefault="00BF47A3" w:rsidP="00BF47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F47A3">
        <w:rPr>
          <w:rFonts w:asciiTheme="majorBidi" w:hAnsiTheme="majorBidi" w:cstheme="majorBidi"/>
          <w:sz w:val="24"/>
          <w:szCs w:val="24"/>
          <w:lang w:val="en-US"/>
        </w:rPr>
        <w:t>Wording of answers may vary.</w:t>
      </w:r>
    </w:p>
    <w:p w:rsidR="00BF47A3" w:rsidRDefault="00BF47A3" w:rsidP="00CF4886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CF4886" w:rsidRPr="00CF4886" w:rsidRDefault="00CF4886" w:rsidP="00CF4886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gramStart"/>
      <w:r w:rsidRPr="00CF4886">
        <w:rPr>
          <w:rFonts w:asciiTheme="majorBidi" w:hAnsiTheme="majorBidi" w:cstheme="majorBidi"/>
          <w:b/>
          <w:bCs/>
          <w:sz w:val="24"/>
          <w:szCs w:val="24"/>
          <w:lang w:val="en-US"/>
        </w:rPr>
        <w:t>Writing Assignment</w:t>
      </w:r>
      <w:r w:rsidR="00BF47A3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proofErr w:type="gramEnd"/>
    </w:p>
    <w:p w:rsidR="00CF4886" w:rsidRPr="00CF4886" w:rsidRDefault="00CF4886" w:rsidP="00CF4886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CF4886">
        <w:rPr>
          <w:rFonts w:asciiTheme="majorBidi" w:hAnsiTheme="majorBidi" w:cstheme="majorBidi"/>
          <w:sz w:val="24"/>
          <w:szCs w:val="24"/>
          <w:lang w:val="en-US"/>
        </w:rPr>
        <w:t>Write an essay of comparison or contrast on one of these topics:</w:t>
      </w:r>
    </w:p>
    <w:p w:rsidR="00CF4886" w:rsidRPr="00BF47A3" w:rsidRDefault="00CF4886" w:rsidP="00BF47A3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F47A3">
        <w:rPr>
          <w:rFonts w:asciiTheme="majorBidi" w:hAnsiTheme="majorBidi" w:cstheme="majorBidi"/>
          <w:sz w:val="24"/>
          <w:szCs w:val="24"/>
          <w:lang w:val="en-US"/>
        </w:rPr>
        <w:t>Two teachers you've had</w:t>
      </w:r>
    </w:p>
    <w:p w:rsidR="00CF4886" w:rsidRPr="00BF47A3" w:rsidRDefault="00CF4886" w:rsidP="00BF47A3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F47A3">
        <w:rPr>
          <w:rFonts w:asciiTheme="majorBidi" w:hAnsiTheme="majorBidi" w:cstheme="majorBidi"/>
          <w:sz w:val="24"/>
          <w:szCs w:val="24"/>
          <w:lang w:val="en-US"/>
        </w:rPr>
        <w:t>Two jobs you'd held</w:t>
      </w:r>
    </w:p>
    <w:p w:rsidR="00CF4886" w:rsidRPr="00BF47A3" w:rsidRDefault="00CF4886" w:rsidP="00BF47A3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F47A3">
        <w:rPr>
          <w:rFonts w:asciiTheme="majorBidi" w:hAnsiTheme="majorBidi" w:cstheme="majorBidi"/>
          <w:sz w:val="24"/>
          <w:szCs w:val="24"/>
          <w:lang w:val="en-US"/>
        </w:rPr>
        <w:t>Two bosses you've worked for</w:t>
      </w:r>
    </w:p>
    <w:p w:rsidR="00CF4886" w:rsidRPr="00BF47A3" w:rsidRDefault="00CF4886" w:rsidP="00BF47A3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F47A3">
        <w:rPr>
          <w:rFonts w:asciiTheme="majorBidi" w:hAnsiTheme="majorBidi" w:cstheme="majorBidi"/>
          <w:sz w:val="24"/>
          <w:szCs w:val="24"/>
          <w:lang w:val="en-US"/>
        </w:rPr>
        <w:t>Two restaurants you've eaten in</w:t>
      </w:r>
    </w:p>
    <w:p w:rsidR="00CF4886" w:rsidRPr="00BF47A3" w:rsidRDefault="00CF4886" w:rsidP="00BF47A3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F47A3">
        <w:rPr>
          <w:rFonts w:asciiTheme="majorBidi" w:hAnsiTheme="majorBidi" w:cstheme="majorBidi"/>
          <w:sz w:val="24"/>
          <w:szCs w:val="24"/>
          <w:lang w:val="en-US"/>
        </w:rPr>
        <w:t>Two parenting styles you've observed</w:t>
      </w:r>
    </w:p>
    <w:p w:rsidR="00CF4886" w:rsidRPr="00BF47A3" w:rsidRDefault="00CF4886" w:rsidP="00BF47A3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F47A3">
        <w:rPr>
          <w:rFonts w:asciiTheme="majorBidi" w:hAnsiTheme="majorBidi" w:cstheme="majorBidi"/>
          <w:sz w:val="24"/>
          <w:szCs w:val="24"/>
          <w:lang w:val="en-US"/>
        </w:rPr>
        <w:t>Two friends you've had</w:t>
      </w:r>
    </w:p>
    <w:p w:rsidR="00CF4886" w:rsidRPr="00BF47A3" w:rsidRDefault="00CF4886" w:rsidP="00BF47A3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F47A3">
        <w:rPr>
          <w:rFonts w:asciiTheme="majorBidi" w:hAnsiTheme="majorBidi" w:cstheme="majorBidi"/>
          <w:sz w:val="24"/>
          <w:szCs w:val="24"/>
          <w:lang w:val="en-US"/>
        </w:rPr>
        <w:t>Two pets you've had or seen</w:t>
      </w:r>
    </w:p>
    <w:p w:rsidR="00CF4886" w:rsidRPr="00BF47A3" w:rsidRDefault="00CF4886" w:rsidP="00BF47A3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F47A3">
        <w:rPr>
          <w:rFonts w:asciiTheme="majorBidi" w:hAnsiTheme="majorBidi" w:cstheme="majorBidi"/>
          <w:sz w:val="24"/>
          <w:szCs w:val="24"/>
          <w:lang w:val="en-US"/>
        </w:rPr>
        <w:t>Two sports you're acquainted with</w:t>
      </w:r>
    </w:p>
    <w:p w:rsidR="00CF4886" w:rsidRPr="00BF47A3" w:rsidRDefault="00CF4886" w:rsidP="00BF47A3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F47A3">
        <w:rPr>
          <w:rFonts w:asciiTheme="majorBidi" w:hAnsiTheme="majorBidi" w:cstheme="majorBidi"/>
          <w:sz w:val="24"/>
          <w:szCs w:val="24"/>
          <w:lang w:val="en-US"/>
        </w:rPr>
        <w:t>Two singers or bands you've heard</w:t>
      </w:r>
    </w:p>
    <w:p w:rsidR="00CF4886" w:rsidRPr="00BF47A3" w:rsidRDefault="00CF4886" w:rsidP="00BF47A3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BF47A3">
        <w:rPr>
          <w:rFonts w:asciiTheme="majorBidi" w:hAnsiTheme="majorBidi" w:cstheme="majorBidi"/>
          <w:sz w:val="24"/>
          <w:szCs w:val="24"/>
          <w:lang w:val="fr-FR"/>
        </w:rPr>
        <w:t>Two</w:t>
      </w:r>
      <w:proofErr w:type="spellEnd"/>
      <w:r w:rsidRPr="00BF47A3">
        <w:rPr>
          <w:rFonts w:asciiTheme="majorBidi" w:hAnsiTheme="majorBidi" w:cstheme="majorBidi"/>
          <w:sz w:val="24"/>
          <w:szCs w:val="24"/>
          <w:lang w:val="fr-FR"/>
        </w:rPr>
        <w:t xml:space="preserve"> dates </w:t>
      </w:r>
      <w:proofErr w:type="spellStart"/>
      <w:r w:rsidRPr="00BF47A3">
        <w:rPr>
          <w:rFonts w:asciiTheme="majorBidi" w:hAnsiTheme="majorBidi" w:cstheme="majorBidi"/>
          <w:sz w:val="24"/>
          <w:szCs w:val="24"/>
          <w:lang w:val="fr-FR"/>
        </w:rPr>
        <w:t>you've</w:t>
      </w:r>
      <w:proofErr w:type="spellEnd"/>
      <w:r w:rsidRPr="00BF47A3">
        <w:rPr>
          <w:rFonts w:asciiTheme="majorBidi" w:hAnsiTheme="majorBidi" w:cstheme="majorBidi"/>
          <w:sz w:val="24"/>
          <w:szCs w:val="24"/>
          <w:lang w:val="fr-FR"/>
        </w:rPr>
        <w:t xml:space="preserve"> been on</w:t>
      </w:r>
    </w:p>
    <w:p w:rsidR="00CF4886" w:rsidRPr="008D1EB8" w:rsidRDefault="00CF4886" w:rsidP="00BF47A3">
      <w:pPr>
        <w:pStyle w:val="Paragraphedeliste"/>
        <w:numPr>
          <w:ilvl w:val="0"/>
          <w:numId w:val="10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BF47A3">
        <w:rPr>
          <w:rFonts w:asciiTheme="majorBidi" w:hAnsiTheme="majorBidi" w:cstheme="majorBidi"/>
          <w:sz w:val="24"/>
          <w:szCs w:val="24"/>
          <w:lang w:val="fr-FR"/>
        </w:rPr>
        <w:t>Two</w:t>
      </w:r>
      <w:proofErr w:type="spellEnd"/>
      <w:r w:rsidRPr="00BF47A3">
        <w:rPr>
          <w:rFonts w:asciiTheme="majorBidi" w:hAnsiTheme="majorBidi" w:cstheme="majorBidi"/>
          <w:sz w:val="24"/>
          <w:szCs w:val="24"/>
          <w:lang w:val="fr-FR"/>
        </w:rPr>
        <w:t xml:space="preserve"> places </w:t>
      </w:r>
      <w:proofErr w:type="spellStart"/>
      <w:r w:rsidRPr="00BF47A3">
        <w:rPr>
          <w:rFonts w:asciiTheme="majorBidi" w:hAnsiTheme="majorBidi" w:cstheme="majorBidi"/>
          <w:sz w:val="24"/>
          <w:szCs w:val="24"/>
          <w:lang w:val="fr-FR"/>
        </w:rPr>
        <w:t>you've</w:t>
      </w:r>
      <w:proofErr w:type="spellEnd"/>
      <w:r w:rsidRPr="00BF47A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BF47A3">
        <w:rPr>
          <w:rFonts w:asciiTheme="majorBidi" w:hAnsiTheme="majorBidi" w:cstheme="majorBidi"/>
          <w:sz w:val="24"/>
          <w:szCs w:val="24"/>
          <w:lang w:val="fr-FR"/>
        </w:rPr>
        <w:t>lived</w:t>
      </w:r>
      <w:proofErr w:type="spellEnd"/>
    </w:p>
    <w:p w:rsidR="00627A2B" w:rsidRPr="00B919B3" w:rsidRDefault="00627A2B" w:rsidP="00627A2B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919B3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 xml:space="preserve">Task2. </w:t>
      </w:r>
    </w:p>
    <w:p w:rsidR="008D1EB8" w:rsidRPr="00B919B3" w:rsidRDefault="008D1EB8" w:rsidP="00627A2B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919B3">
        <w:rPr>
          <w:rFonts w:asciiTheme="majorBidi" w:hAnsiTheme="majorBidi" w:cstheme="majorBidi"/>
          <w:sz w:val="24"/>
          <w:szCs w:val="24"/>
          <w:lang w:val="en-US"/>
        </w:rPr>
        <w:t>Read these essays</w:t>
      </w:r>
      <w:r w:rsidR="00627A2B" w:rsidRPr="00B919B3">
        <w:rPr>
          <w:rFonts w:asciiTheme="majorBidi" w:hAnsiTheme="majorBidi" w:cstheme="majorBidi"/>
          <w:sz w:val="24"/>
          <w:szCs w:val="24"/>
          <w:lang w:val="en-US"/>
        </w:rPr>
        <w:t xml:space="preserve"> (student essays) then</w:t>
      </w:r>
      <w:r w:rsidRPr="00B919B3">
        <w:rPr>
          <w:rFonts w:asciiTheme="majorBidi" w:hAnsiTheme="majorBidi" w:cstheme="majorBidi"/>
          <w:sz w:val="24"/>
          <w:szCs w:val="24"/>
          <w:lang w:val="en-US"/>
        </w:rPr>
        <w:t xml:space="preserve"> underline the thesis statement, specific examples,</w:t>
      </w:r>
      <w:r w:rsidRPr="00B919B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B919B3">
        <w:rPr>
          <w:rFonts w:asciiTheme="majorBidi" w:hAnsiTheme="majorBidi" w:cstheme="majorBidi"/>
          <w:sz w:val="24"/>
          <w:szCs w:val="24"/>
          <w:lang w:val="en-US"/>
        </w:rPr>
        <w:t>and transitions in each essay before answering the questions.</w:t>
      </w:r>
    </w:p>
    <w:p w:rsidR="00627A2B" w:rsidRPr="00B919B3" w:rsidRDefault="00627A2B" w:rsidP="00627A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627A2B" w:rsidRPr="00B919B3" w:rsidRDefault="00627A2B" w:rsidP="00627A2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B919B3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The Joys of an Old Car</w:t>
      </w:r>
    </w:p>
    <w:p w:rsidR="00627A2B" w:rsidRPr="00B919B3" w:rsidRDefault="00627A2B" w:rsidP="00627A2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</w:p>
    <w:p w:rsidR="00627A2B" w:rsidRPr="00B919B3" w:rsidRDefault="00627A2B" w:rsidP="00627A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B919B3">
        <w:rPr>
          <w:rFonts w:asciiTheme="majorBidi" w:hAnsiTheme="majorBidi" w:cstheme="majorBidi"/>
          <w:b/>
          <w:bCs/>
          <w:color w:val="FFC000"/>
          <w:sz w:val="24"/>
          <w:szCs w:val="24"/>
          <w:lang w:val="en-US"/>
        </w:rPr>
        <w:t xml:space="preserve">1 </w:t>
      </w:r>
      <w:r w:rsidRPr="00B919B3">
        <w:rPr>
          <w:rFonts w:asciiTheme="majorBidi" w:hAnsiTheme="majorBidi" w:cstheme="majorBidi"/>
          <w:b/>
          <w:bCs/>
          <w:color w:val="FFC000"/>
          <w:sz w:val="24"/>
          <w:szCs w:val="24"/>
          <w:lang w:val="en-US"/>
        </w:rPr>
        <w:t xml:space="preserve"> </w:t>
      </w:r>
      <w:r w:rsidRPr="00B919B3">
        <w:rPr>
          <w:rFonts w:asciiTheme="majorBidi" w:hAnsiTheme="majorBidi" w:cstheme="majorBidi"/>
          <w:b/>
          <w:bCs/>
          <w:color w:val="00C0FF"/>
          <w:sz w:val="24"/>
          <w:szCs w:val="24"/>
          <w:lang w:val="en-US"/>
        </w:rPr>
        <w:t xml:space="preserve">       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Some of my friends can't believe that my car still runs. Others laugh when the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y see it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parked outside the house and ask if it's an antique. But they aren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't being fair to my twenty-year-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old Toyota Corolla. In fact, my “antique” has opened m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y eyes to the rewards of owning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an old car.</w:t>
      </w:r>
    </w:p>
    <w:p w:rsidR="00627A2B" w:rsidRPr="00B919B3" w:rsidRDefault="00627A2B" w:rsidP="00627A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B919B3">
        <w:rPr>
          <w:rFonts w:asciiTheme="majorBidi" w:hAnsiTheme="majorBidi" w:cstheme="majorBidi"/>
          <w:b/>
          <w:bCs/>
          <w:color w:val="FFC000"/>
          <w:sz w:val="24"/>
          <w:szCs w:val="24"/>
          <w:lang w:val="en-US"/>
        </w:rPr>
        <w:t xml:space="preserve">2 </w:t>
      </w:r>
      <w:r w:rsidRPr="00B919B3">
        <w:rPr>
          <w:rFonts w:asciiTheme="majorBidi" w:hAnsiTheme="majorBidi" w:cstheme="majorBidi"/>
          <w:b/>
          <w:bCs/>
          <w:color w:val="00C0FF"/>
          <w:sz w:val="24"/>
          <w:szCs w:val="24"/>
          <w:lang w:val="en-US"/>
        </w:rPr>
        <w:t xml:space="preserve">       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One obvious reward of owning my old Toyota is eco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nomy. Twenty years ago, when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my husband and I were newly married and nearly broke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, we bought the car—a shiny red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year-old leftover—for a mere $4,200. Today it would c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ost four times as much. We save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money on insurance, since it's no longer worthwhile for us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to have collision coverage. Old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age has even been kind to the Toyota's engine, which has re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quired only three major repairs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in the last several years. And it still delivers twenty-eight m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iles per gallon in the city and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forty-one on the highway—not bad for a senior citizen.</w:t>
      </w:r>
    </w:p>
    <w:p w:rsidR="00627A2B" w:rsidRPr="00B919B3" w:rsidRDefault="00627A2B" w:rsidP="00627A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B919B3">
        <w:rPr>
          <w:rFonts w:asciiTheme="majorBidi" w:hAnsiTheme="majorBidi" w:cstheme="majorBidi"/>
          <w:b/>
          <w:bCs/>
          <w:color w:val="FFC000"/>
          <w:sz w:val="24"/>
          <w:szCs w:val="24"/>
          <w:lang w:val="en-US"/>
        </w:rPr>
        <w:t xml:space="preserve">3 </w:t>
      </w:r>
      <w:r w:rsidRPr="00B919B3">
        <w:rPr>
          <w:rFonts w:asciiTheme="majorBidi" w:hAnsiTheme="majorBidi" w:cstheme="majorBidi"/>
          <w:b/>
          <w:bCs/>
          <w:color w:val="FFC000"/>
          <w:sz w:val="24"/>
          <w:szCs w:val="24"/>
          <w:lang w:val="en-US"/>
        </w:rPr>
        <w:t xml:space="preserve"> </w:t>
      </w:r>
      <w:r w:rsidRPr="00B919B3">
        <w:rPr>
          <w:rFonts w:asciiTheme="majorBidi" w:hAnsiTheme="majorBidi" w:cstheme="majorBidi"/>
          <w:b/>
          <w:bCs/>
          <w:color w:val="00C0FF"/>
          <w:sz w:val="24"/>
          <w:szCs w:val="24"/>
          <w:lang w:val="en-US"/>
        </w:rPr>
        <w:t xml:space="preserve">      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I've heard that when a Toyota passes the tw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enty-thousand-mile mark with no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problems, it will probably go on forever. I wouldn't disagre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e. Our Toyota breezed past that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mark many years ago. Since then, I've been able to count on it to spu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tter to life and make its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way down the driveway on the coldest, snowiest mornin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gs. When my boss got stuck with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his brand-new BMW in the worst snowstorm of the year, I s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auntered into work on time. The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single time my Toyota didn't start, unfortunately, was t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he day I had a final exam. The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Toyota may have the body of an old car, but beneath its el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derly hood hums the engine of a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teenager.</w:t>
      </w:r>
    </w:p>
    <w:p w:rsidR="00627A2B" w:rsidRPr="00B919B3" w:rsidRDefault="00627A2B" w:rsidP="00627A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B919B3">
        <w:rPr>
          <w:rFonts w:asciiTheme="majorBidi" w:hAnsiTheme="majorBidi" w:cstheme="majorBidi"/>
          <w:b/>
          <w:bCs/>
          <w:color w:val="FFC000"/>
          <w:sz w:val="24"/>
          <w:szCs w:val="24"/>
          <w:lang w:val="en-US"/>
        </w:rPr>
        <w:t xml:space="preserve">4 </w:t>
      </w:r>
      <w:r w:rsidRPr="00B919B3">
        <w:rPr>
          <w:rFonts w:asciiTheme="majorBidi" w:hAnsiTheme="majorBidi" w:cstheme="majorBidi"/>
          <w:b/>
          <w:bCs/>
          <w:color w:val="00C0FF"/>
          <w:sz w:val="24"/>
          <w:szCs w:val="24"/>
          <w:lang w:val="en-US"/>
        </w:rPr>
        <w:t xml:space="preserve">        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Last of all, having the same car for many years offers the advantage of familiarity.</w:t>
      </w:r>
    </w:p>
    <w:p w:rsidR="00627A2B" w:rsidRPr="00B919B3" w:rsidRDefault="00627A2B" w:rsidP="00627A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When I open the door and slide into the driver's seat, the soft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vinyl surrounds me like a well-worn glove. I know to the m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illimeter exactly how much room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I have when I turn a corner or back into a curbside p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arking space. When my gas gauge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points to “empty,” I know that 1.3 gallons are still in reser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ve, and I can plan accordingly.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The front wheels invariably begin to shake when I go more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than fifty-five miles an hour,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reminding me that I am exceeding the speed limit. With the To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yota, the only surprises I face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come from other drivers.</w:t>
      </w:r>
    </w:p>
    <w:p w:rsidR="00627A2B" w:rsidRPr="00B919B3" w:rsidRDefault="00627A2B" w:rsidP="00627A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B919B3">
        <w:rPr>
          <w:rFonts w:asciiTheme="majorBidi" w:hAnsiTheme="majorBidi" w:cstheme="majorBidi"/>
          <w:b/>
          <w:bCs/>
          <w:color w:val="FFC000"/>
          <w:sz w:val="24"/>
          <w:szCs w:val="24"/>
          <w:lang w:val="en-US"/>
        </w:rPr>
        <w:t xml:space="preserve">5 </w:t>
      </w:r>
      <w:r w:rsidRPr="00B919B3">
        <w:rPr>
          <w:rFonts w:asciiTheme="majorBidi" w:hAnsiTheme="majorBidi" w:cstheme="majorBidi"/>
          <w:b/>
          <w:bCs/>
          <w:color w:val="00C0FF"/>
          <w:sz w:val="24"/>
          <w:szCs w:val="24"/>
          <w:lang w:val="en-US"/>
        </w:rPr>
        <w:t xml:space="preserve">        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I prize my twenty-year-old Toyota's economy and depe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ndability, and most of all, its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familiarity. It is faded, predictable, and comfortable, like a wel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l-worn pair of jeans. And, like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a well-worn pair of jeans, it will be difficult to throw away.</w:t>
      </w:r>
    </w:p>
    <w:p w:rsidR="00627A2B" w:rsidRPr="00B919B3" w:rsidRDefault="00627A2B" w:rsidP="00627A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627A2B" w:rsidRPr="00B919B3" w:rsidRDefault="00627A2B" w:rsidP="00627A2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B919B3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Stresses of Being a Celebrity</w:t>
      </w:r>
    </w:p>
    <w:p w:rsidR="00627A2B" w:rsidRPr="00B919B3" w:rsidRDefault="00627A2B" w:rsidP="00627A2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</w:p>
    <w:p w:rsidR="00627A2B" w:rsidRPr="00B919B3" w:rsidRDefault="00627A2B" w:rsidP="00627A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B919B3">
        <w:rPr>
          <w:rFonts w:asciiTheme="majorBidi" w:hAnsiTheme="majorBidi" w:cstheme="majorBidi"/>
          <w:b/>
          <w:bCs/>
          <w:color w:val="FFC000"/>
          <w:sz w:val="24"/>
          <w:szCs w:val="24"/>
          <w:lang w:val="en-US"/>
        </w:rPr>
        <w:t xml:space="preserve">1 </w:t>
      </w:r>
      <w:r w:rsidRPr="00B919B3">
        <w:rPr>
          <w:rFonts w:asciiTheme="majorBidi" w:hAnsiTheme="majorBidi" w:cstheme="majorBidi"/>
          <w:b/>
          <w:bCs/>
          <w:color w:val="FFC000"/>
          <w:sz w:val="24"/>
          <w:szCs w:val="24"/>
          <w:lang w:val="en-US"/>
        </w:rPr>
        <w:t xml:space="preserve"> </w:t>
      </w:r>
      <w:r w:rsidRPr="00B919B3">
        <w:rPr>
          <w:rFonts w:asciiTheme="majorBidi" w:hAnsiTheme="majorBidi" w:cstheme="majorBidi"/>
          <w:b/>
          <w:bCs/>
          <w:color w:val="00C0FF"/>
          <w:sz w:val="24"/>
          <w:szCs w:val="24"/>
          <w:lang w:val="en-US"/>
        </w:rPr>
        <w:t xml:space="preserve">        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A woman signing herself “Wants the Truth in West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port” wrote to Ann Landers with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a question she just had to have answered. “Please fin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d out for sure,” she begged the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columnist, “whether or not Oprah Winfrey has had a face-lift.” Fortuna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tely for Ms.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Winfrey's privacy, Ann Landers refused to answer the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question. But the incident was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disturbing. How awful it would be to be a celebrity, always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in the public eye. Celebrities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lead very stressful lives, for no matter how glamorous or powerful t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hey are, they have too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little privacy, too much pressure, and no safety.</w:t>
      </w:r>
    </w:p>
    <w:p w:rsidR="00627A2B" w:rsidRPr="00B919B3" w:rsidRDefault="00627A2B" w:rsidP="00627A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B919B3">
        <w:rPr>
          <w:rFonts w:asciiTheme="majorBidi" w:hAnsiTheme="majorBidi" w:cstheme="majorBidi"/>
          <w:b/>
          <w:bCs/>
          <w:color w:val="FFC000"/>
          <w:sz w:val="24"/>
          <w:szCs w:val="24"/>
          <w:lang w:val="en-US"/>
        </w:rPr>
        <w:t>2</w:t>
      </w:r>
      <w:r w:rsidRPr="00B919B3">
        <w:rPr>
          <w:rFonts w:asciiTheme="majorBidi" w:hAnsiTheme="majorBidi" w:cstheme="majorBidi"/>
          <w:b/>
          <w:bCs/>
          <w:color w:val="00C0FF"/>
          <w:sz w:val="24"/>
          <w:szCs w:val="24"/>
          <w:lang w:val="en-US"/>
        </w:rPr>
        <w:t xml:space="preserve"> </w:t>
      </w:r>
      <w:r w:rsidRPr="00B919B3">
        <w:rPr>
          <w:rFonts w:asciiTheme="majorBidi" w:hAnsiTheme="majorBidi" w:cstheme="majorBidi"/>
          <w:b/>
          <w:bCs/>
          <w:color w:val="00C0FF"/>
          <w:sz w:val="24"/>
          <w:szCs w:val="24"/>
          <w:lang w:val="en-US"/>
        </w:rPr>
        <w:t xml:space="preserve">        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For one thing, celebrities don't have the privacy a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n ordinary person has. The most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personal details of their lives are splashed all over the front pages of US Weekly and the</w:t>
      </w:r>
    </w:p>
    <w:p w:rsidR="00627A2B" w:rsidRPr="00B919B3" w:rsidRDefault="00627A2B" w:rsidP="00627A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lastRenderedPageBreak/>
        <w:t>Globe so that bored supermarket shoppers can read about “Leonardo DiCaprio's Awful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Secret” or “The Heartbreak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behind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Jessica Simpson's Smile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.” Even a celebrity's family is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hauled into the spotlight. A teenage son's arrest for pot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possession or a wife's drinking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problem becomes the subject of glaring headlines. Photograp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hers hound celebrities at their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homes, in restaurants, and on the street, hoping to get a pictu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re of Halle Berry in curlers or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Vince Vaughn guzzling a beer. When celebrities try to do the things tha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t normal people do,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like eat out or attend a football game, they run the risk of b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eing interrupted by thoughtless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autograph hounds or mobbed by aggressive fans.</w:t>
      </w:r>
    </w:p>
    <w:p w:rsidR="00627A2B" w:rsidRPr="00B919B3" w:rsidRDefault="00627A2B" w:rsidP="00627A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B919B3">
        <w:rPr>
          <w:rFonts w:asciiTheme="majorBidi" w:hAnsiTheme="majorBidi" w:cstheme="majorBidi"/>
          <w:b/>
          <w:bCs/>
          <w:color w:val="FFC000"/>
          <w:sz w:val="24"/>
          <w:szCs w:val="24"/>
          <w:lang w:val="en-US"/>
        </w:rPr>
        <w:t>3</w:t>
      </w:r>
      <w:r w:rsidRPr="00B919B3">
        <w:rPr>
          <w:rFonts w:asciiTheme="majorBidi" w:hAnsiTheme="majorBidi" w:cstheme="majorBidi"/>
          <w:b/>
          <w:bCs/>
          <w:color w:val="00C0FF"/>
          <w:sz w:val="24"/>
          <w:szCs w:val="24"/>
          <w:lang w:val="en-US"/>
        </w:rPr>
        <w:t xml:space="preserve"> </w:t>
      </w:r>
      <w:r w:rsidRPr="00B919B3">
        <w:rPr>
          <w:rFonts w:asciiTheme="majorBidi" w:hAnsiTheme="majorBidi" w:cstheme="majorBidi"/>
          <w:b/>
          <w:bCs/>
          <w:color w:val="00C0FF"/>
          <w:sz w:val="24"/>
          <w:szCs w:val="24"/>
          <w:lang w:val="en-US"/>
        </w:rPr>
        <w:t xml:space="preserve">         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In addition to the loss of privacy, celebrities must cop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e with the constant pressure of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having to look great and act right. Their physical appearan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ce is always under observation.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Famous women, especially, suffer from the spotlight, d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rawing remarks like “She really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looks old” or “Boy, has she put on weight.” Unflattering pictures of celebrities are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photographers’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prizes to be sold to the highest bidder; this increases the press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ure on celebrities to look good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at all times. Famous people are also under pressure to a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ct calm and collected under any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circumstances. Because they are constantly observed, the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y have no freedom to blow off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steam or to do something just a little crazy.</w:t>
      </w:r>
    </w:p>
    <w:p w:rsidR="00627A2B" w:rsidRPr="00B919B3" w:rsidRDefault="00627A2B" w:rsidP="00627A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B919B3">
        <w:rPr>
          <w:rFonts w:asciiTheme="majorBidi" w:hAnsiTheme="majorBidi" w:cstheme="majorBidi"/>
          <w:b/>
          <w:bCs/>
          <w:color w:val="FFC000"/>
          <w:sz w:val="24"/>
          <w:szCs w:val="24"/>
          <w:lang w:val="en-US"/>
        </w:rPr>
        <w:t xml:space="preserve">4 </w:t>
      </w:r>
      <w:r w:rsidRPr="00B919B3">
        <w:rPr>
          <w:rFonts w:asciiTheme="majorBidi" w:hAnsiTheme="majorBidi" w:cstheme="majorBidi"/>
          <w:b/>
          <w:bCs/>
          <w:color w:val="00C0FF"/>
          <w:sz w:val="24"/>
          <w:szCs w:val="24"/>
          <w:lang w:val="en-US"/>
        </w:rPr>
        <w:t xml:space="preserve">         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Most important, celebrities must deal with the stress o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f being in constant danger. The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friendly grabs, hugs, and kisses of enthusiastic fans can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quickly turn into uncontrolled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assaults on a celebrity's hair, clothes, and car. Most peopl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e agree that photographers bear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some responsibility for the death of one of the leading ce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lebrities of the 1990s—Princess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Diana. Whether or not their pursuit caused the crash that took her life, i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t's clear she was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chased as aggressively as any escaped convict by bloodhoun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ds. And celebrity can even lead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to deliberately lethal attacks. The attempt to kill Ronal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d Reagan and the murder of John Lennon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came about because two unbalanced people became obse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ssed with these world famous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figures. Famous people must live with the fact tha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t they are always fair game—and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never out of season.</w:t>
      </w:r>
    </w:p>
    <w:p w:rsidR="00627A2B" w:rsidRPr="00B919B3" w:rsidRDefault="00627A2B" w:rsidP="00627A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B919B3">
        <w:rPr>
          <w:rFonts w:asciiTheme="majorBidi" w:hAnsiTheme="majorBidi" w:cstheme="majorBidi"/>
          <w:b/>
          <w:bCs/>
          <w:color w:val="FFC000"/>
          <w:sz w:val="24"/>
          <w:szCs w:val="24"/>
          <w:lang w:val="en-US"/>
        </w:rPr>
        <w:t xml:space="preserve">5 </w:t>
      </w:r>
      <w:r w:rsidRPr="00B919B3">
        <w:rPr>
          <w:rFonts w:asciiTheme="majorBidi" w:hAnsiTheme="majorBidi" w:cstheme="majorBidi"/>
          <w:b/>
          <w:bCs/>
          <w:color w:val="FFC000"/>
          <w:sz w:val="24"/>
          <w:szCs w:val="24"/>
          <w:lang w:val="en-US"/>
        </w:rPr>
        <w:t xml:space="preserve">  </w:t>
      </w:r>
      <w:r w:rsidRPr="00B919B3">
        <w:rPr>
          <w:rFonts w:asciiTheme="majorBidi" w:hAnsiTheme="majorBidi" w:cstheme="majorBidi"/>
          <w:b/>
          <w:bCs/>
          <w:color w:val="00C0FF"/>
          <w:sz w:val="24"/>
          <w:szCs w:val="24"/>
          <w:lang w:val="en-US"/>
        </w:rPr>
        <w:t xml:space="preserve">        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Some people dream of starring roles, their name in l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ights, and their picture on the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cover of People magazine. But the cost is far too high. A famou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s person gives up private life,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feels pressured to look and act certain ways all the time, a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nd is never completely safe. An ordinary, calm life is </w:t>
      </w:r>
      <w:r w:rsidRPr="00B919B3">
        <w:rPr>
          <w:rFonts w:asciiTheme="majorBidi" w:hAnsiTheme="majorBidi" w:cstheme="majorBidi"/>
          <w:sz w:val="24"/>
          <w:szCs w:val="24"/>
          <w:lang w:val="en-US"/>
        </w:rPr>
        <w:t>far safer and saner than a life of fame.</w:t>
      </w:r>
    </w:p>
    <w:p w:rsidR="00627A2B" w:rsidRPr="00B919B3" w:rsidRDefault="00627A2B" w:rsidP="00627A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627A2B" w:rsidRPr="00B919B3" w:rsidRDefault="00627A2B" w:rsidP="009E79BF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gramStart"/>
      <w:r w:rsidRPr="00B919B3">
        <w:rPr>
          <w:rFonts w:asciiTheme="majorBidi" w:hAnsiTheme="majorBidi" w:cstheme="majorBidi"/>
          <w:b/>
          <w:bCs/>
          <w:sz w:val="24"/>
          <w:szCs w:val="24"/>
          <w:lang w:val="en-US"/>
        </w:rPr>
        <w:t>Questions</w:t>
      </w:r>
      <w:r w:rsidRPr="00B919B3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proofErr w:type="gramEnd"/>
    </w:p>
    <w:p w:rsidR="009E79BF" w:rsidRPr="00B919B3" w:rsidRDefault="009E79BF" w:rsidP="009E79BF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color w:val="FFC000"/>
          <w:sz w:val="24"/>
          <w:szCs w:val="24"/>
          <w:lang w:val="en-US"/>
        </w:rPr>
      </w:pPr>
      <w:r w:rsidRPr="00B919B3">
        <w:rPr>
          <w:rFonts w:asciiTheme="majorBidi" w:hAnsiTheme="majorBidi" w:cstheme="majorBidi"/>
          <w:b/>
          <w:bCs/>
          <w:color w:val="FFC000"/>
          <w:sz w:val="24"/>
          <w:szCs w:val="24"/>
          <w:lang w:val="en-US"/>
        </w:rPr>
        <w:t>About Unity</w:t>
      </w:r>
    </w:p>
    <w:p w:rsidR="009E79BF" w:rsidRPr="00B919B3" w:rsidRDefault="00627A2B" w:rsidP="009E79BF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color w:val="88CFFB"/>
          <w:sz w:val="24"/>
          <w:szCs w:val="24"/>
          <w:lang w:val="en-US"/>
        </w:rPr>
      </w:pP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Which supporting paragraph in “The Joys of an Old Car” lacks a topic sentence?</w:t>
      </w:r>
    </w:p>
    <w:p w:rsidR="00627A2B" w:rsidRPr="00B919B3" w:rsidRDefault="00627A2B" w:rsidP="009E79BF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color w:val="88CFFB"/>
          <w:sz w:val="24"/>
          <w:szCs w:val="24"/>
          <w:lang w:val="en-US"/>
        </w:rPr>
      </w:pP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2</w:t>
      </w:r>
    </w:p>
    <w:p w:rsidR="00627A2B" w:rsidRPr="00B919B3" w:rsidRDefault="00627A2B" w:rsidP="009E79BF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3</w:t>
      </w:r>
    </w:p>
    <w:p w:rsidR="009E79BF" w:rsidRPr="00B919B3" w:rsidRDefault="009E79BF" w:rsidP="009E79BF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4</w:t>
      </w:r>
    </w:p>
    <w:p w:rsidR="00627A2B" w:rsidRPr="00B919B3" w:rsidRDefault="00627A2B" w:rsidP="009E79BF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Which sentence in paragraph 3 of “The Joys of an Old Car” should be omitted in the</w:t>
      </w:r>
      <w:r w:rsidR="009E79BF"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interest of paragraph unity? </w:t>
      </w:r>
      <w:r w:rsidRPr="00B919B3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(Write the opening words.)</w:t>
      </w:r>
    </w:p>
    <w:p w:rsidR="00627A2B" w:rsidRPr="00B919B3" w:rsidRDefault="00627A2B" w:rsidP="009E79BF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919B3">
        <w:rPr>
          <w:rFonts w:asciiTheme="majorBidi" w:hAnsiTheme="majorBidi" w:cstheme="majorBidi"/>
          <w:sz w:val="24"/>
          <w:szCs w:val="24"/>
          <w:lang w:val="en-US"/>
        </w:rPr>
        <w:t>Rewrite the thesis statement of “The Joys of an Old Car” to include a plan of</w:t>
      </w:r>
      <w:r w:rsidR="009E79BF" w:rsidRPr="00B919B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B919B3">
        <w:rPr>
          <w:rFonts w:asciiTheme="majorBidi" w:hAnsiTheme="majorBidi" w:cstheme="majorBidi"/>
          <w:sz w:val="24"/>
          <w:szCs w:val="24"/>
          <w:lang w:val="en-US"/>
        </w:rPr>
        <w:t>development.</w:t>
      </w:r>
    </w:p>
    <w:p w:rsidR="009E79BF" w:rsidRPr="00B919B3" w:rsidRDefault="009E79BF" w:rsidP="009E79BF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color w:val="FFC000"/>
          <w:sz w:val="24"/>
          <w:szCs w:val="24"/>
          <w:lang w:val="en-US"/>
        </w:rPr>
      </w:pPr>
      <w:r w:rsidRPr="00B919B3">
        <w:rPr>
          <w:rFonts w:asciiTheme="majorBidi" w:hAnsiTheme="majorBidi" w:cstheme="majorBidi"/>
          <w:b/>
          <w:bCs/>
          <w:color w:val="FFC000"/>
          <w:sz w:val="24"/>
          <w:szCs w:val="24"/>
          <w:lang w:val="en-US"/>
        </w:rPr>
        <w:lastRenderedPageBreak/>
        <w:t>About Support</w:t>
      </w:r>
    </w:p>
    <w:p w:rsidR="009E79BF" w:rsidRPr="00B919B3" w:rsidRDefault="00627A2B" w:rsidP="009E79BF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color w:val="88CFFB"/>
          <w:sz w:val="24"/>
          <w:szCs w:val="24"/>
          <w:lang w:val="en-US"/>
        </w:rPr>
      </w:pP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In paragraph 4 of “Stresses of Being a Celebrity,” the author supports the idea that</w:t>
      </w:r>
      <w:r w:rsidR="009E79BF"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“celebrities must deal with the stress of being in constant danger” with </w:t>
      </w:r>
      <w:r w:rsidRPr="00B919B3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(circle the letters of</w:t>
      </w:r>
      <w:r w:rsidR="009E79BF" w:rsidRPr="00B919B3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</w:t>
      </w:r>
      <w:r w:rsidRPr="00B919B3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the two answers that apply)</w:t>
      </w:r>
    </w:p>
    <w:p w:rsidR="00627A2B" w:rsidRPr="00B919B3" w:rsidRDefault="00627A2B" w:rsidP="009E79BF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color w:val="88CFFB"/>
          <w:sz w:val="24"/>
          <w:szCs w:val="24"/>
          <w:lang w:val="en-US"/>
        </w:rPr>
      </w:pPr>
      <w:proofErr w:type="gramStart"/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statistics</w:t>
      </w:r>
      <w:proofErr w:type="gramEnd"/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.</w:t>
      </w:r>
    </w:p>
    <w:p w:rsidR="00627A2B" w:rsidRPr="00B919B3" w:rsidRDefault="00627A2B" w:rsidP="009E79BF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proofErr w:type="gramStart"/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an</w:t>
      </w:r>
      <w:proofErr w:type="gramEnd"/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explanation.</w:t>
      </w:r>
    </w:p>
    <w:p w:rsidR="009E79BF" w:rsidRPr="00B919B3" w:rsidRDefault="00627A2B" w:rsidP="009E79BF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proofErr w:type="gramStart"/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a</w:t>
      </w:r>
      <w:proofErr w:type="gramEnd"/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quotation by an expert.</w:t>
      </w:r>
    </w:p>
    <w:p w:rsidR="00627A2B" w:rsidRPr="00B919B3" w:rsidRDefault="00627A2B" w:rsidP="009E79BF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proofErr w:type="gramStart"/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examples</w:t>
      </w:r>
      <w:proofErr w:type="gramEnd"/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.</w:t>
      </w:r>
    </w:p>
    <w:p w:rsidR="009E79BF" w:rsidRPr="00B919B3" w:rsidRDefault="00627A2B" w:rsidP="009E79BF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After which sentence in paragraph 3 of “Stresses of Being a Celebrity” are more</w:t>
      </w:r>
      <w:r w:rsidR="009E79BF"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specific details needed? </w:t>
      </w:r>
      <w:r w:rsidRPr="00B919B3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(Write the opening words.)</w:t>
      </w:r>
    </w:p>
    <w:p w:rsidR="00627A2B" w:rsidRPr="00B919B3" w:rsidRDefault="00627A2B" w:rsidP="009E79BF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B919B3">
        <w:rPr>
          <w:rFonts w:asciiTheme="majorBidi" w:hAnsiTheme="majorBidi" w:cstheme="majorBidi"/>
          <w:sz w:val="24"/>
          <w:szCs w:val="24"/>
          <w:lang w:val="en-US"/>
        </w:rPr>
        <w:t>In “The Joys of an Old Car,” how many examples are given to support the topic</w:t>
      </w:r>
      <w:r w:rsidR="009E79BF" w:rsidRPr="00B919B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B919B3">
        <w:rPr>
          <w:rFonts w:asciiTheme="majorBidi" w:hAnsiTheme="majorBidi" w:cstheme="majorBidi"/>
          <w:sz w:val="24"/>
          <w:szCs w:val="24"/>
          <w:lang w:val="en-US"/>
        </w:rPr>
        <w:t>sentence “One obvious reward … is economy”?</w:t>
      </w:r>
    </w:p>
    <w:p w:rsidR="009E79BF" w:rsidRPr="00B919B3" w:rsidRDefault="009E79BF" w:rsidP="009E79BF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B919B3">
        <w:rPr>
          <w:rFonts w:asciiTheme="majorBidi" w:hAnsiTheme="majorBidi" w:cstheme="majorBidi"/>
          <w:sz w:val="24"/>
          <w:szCs w:val="24"/>
          <w:lang w:val="fr-FR"/>
        </w:rPr>
        <w:t>T</w:t>
      </w:r>
      <w:r w:rsidR="00627A2B" w:rsidRPr="00B919B3">
        <w:rPr>
          <w:rFonts w:asciiTheme="majorBidi" w:hAnsiTheme="majorBidi" w:cstheme="majorBidi"/>
          <w:sz w:val="24"/>
          <w:szCs w:val="24"/>
          <w:lang w:val="fr-FR"/>
        </w:rPr>
        <w:t>wo</w:t>
      </w:r>
      <w:proofErr w:type="spellEnd"/>
    </w:p>
    <w:p w:rsidR="009E79BF" w:rsidRPr="00B919B3" w:rsidRDefault="009E79BF" w:rsidP="009E79BF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B919B3">
        <w:rPr>
          <w:rFonts w:asciiTheme="majorBidi" w:hAnsiTheme="majorBidi" w:cstheme="majorBidi"/>
          <w:sz w:val="24"/>
          <w:szCs w:val="24"/>
          <w:lang w:val="fr-FR"/>
        </w:rPr>
        <w:t>Three</w:t>
      </w:r>
      <w:proofErr w:type="spellEnd"/>
    </w:p>
    <w:p w:rsidR="009E79BF" w:rsidRPr="00B919B3" w:rsidRDefault="009E79BF" w:rsidP="009E79BF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B919B3">
        <w:rPr>
          <w:rFonts w:asciiTheme="majorBidi" w:hAnsiTheme="majorBidi" w:cstheme="majorBidi"/>
          <w:sz w:val="24"/>
          <w:szCs w:val="24"/>
          <w:lang w:val="fr-FR"/>
        </w:rPr>
        <w:t>F</w:t>
      </w:r>
      <w:r w:rsidR="00627A2B" w:rsidRPr="00B919B3">
        <w:rPr>
          <w:rFonts w:asciiTheme="majorBidi" w:hAnsiTheme="majorBidi" w:cstheme="majorBidi"/>
          <w:sz w:val="24"/>
          <w:szCs w:val="24"/>
          <w:lang w:val="fr-FR"/>
        </w:rPr>
        <w:t>our</w:t>
      </w:r>
    </w:p>
    <w:p w:rsidR="00627A2B" w:rsidRPr="00B919B3" w:rsidRDefault="00627A2B" w:rsidP="009E79BF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B919B3">
        <w:rPr>
          <w:rFonts w:asciiTheme="majorBidi" w:hAnsiTheme="majorBidi" w:cstheme="majorBidi"/>
          <w:sz w:val="24"/>
          <w:szCs w:val="24"/>
          <w:lang w:val="fr-FR"/>
        </w:rPr>
        <w:t>five</w:t>
      </w:r>
    </w:p>
    <w:p w:rsidR="009E79BF" w:rsidRPr="00B919B3" w:rsidRDefault="009E79BF" w:rsidP="009E79BF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color w:val="88CFFB"/>
          <w:sz w:val="24"/>
          <w:szCs w:val="24"/>
          <w:lang w:val="en-US"/>
        </w:rPr>
      </w:pPr>
      <w:r w:rsidRPr="00B919B3">
        <w:rPr>
          <w:rFonts w:asciiTheme="majorBidi" w:hAnsiTheme="majorBidi" w:cstheme="majorBidi"/>
          <w:b/>
          <w:bCs/>
          <w:color w:val="FFC000"/>
          <w:sz w:val="24"/>
          <w:szCs w:val="24"/>
          <w:lang w:val="en-US"/>
        </w:rPr>
        <w:t>About Coherence</w:t>
      </w:r>
    </w:p>
    <w:p w:rsidR="009E79BF" w:rsidRPr="00B919B3" w:rsidRDefault="00627A2B" w:rsidP="009E79BF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color w:val="88CFFB"/>
          <w:sz w:val="24"/>
          <w:szCs w:val="24"/>
          <w:lang w:val="en-US"/>
        </w:rPr>
      </w:pP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Which topic sentence in “Stresses of Being a Celebrity” functions as a linking</w:t>
      </w:r>
      <w:r w:rsidR="009E79BF"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sentence between paragraphs? </w:t>
      </w:r>
      <w:r w:rsidRPr="00B919B3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(Write the opening words.)</w:t>
      </w:r>
    </w:p>
    <w:p w:rsidR="009E79BF" w:rsidRPr="00B919B3" w:rsidRDefault="00627A2B" w:rsidP="009E79BF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color w:val="88CFFB"/>
          <w:sz w:val="24"/>
          <w:szCs w:val="24"/>
          <w:lang w:val="en-US"/>
        </w:rPr>
      </w:pP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Paragraph 3 of “Stresses of Being a Celebrity” includes two main transition words or</w:t>
      </w:r>
      <w:r w:rsidR="009E79BF"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phrases. List those words or phrases.</w:t>
      </w:r>
    </w:p>
    <w:p w:rsidR="00627A2B" w:rsidRPr="00B919B3" w:rsidRDefault="00627A2B" w:rsidP="009E79BF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color w:val="88CFFB"/>
          <w:sz w:val="24"/>
          <w:szCs w:val="24"/>
          <w:lang w:val="en-US"/>
        </w:rPr>
      </w:pP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What are the two transition words or phrases in “The Joys of an Old Car” that signal</w:t>
      </w:r>
      <w:r w:rsidR="009E79BF"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two major points of support for the thesis?</w:t>
      </w:r>
    </w:p>
    <w:p w:rsidR="009E79BF" w:rsidRPr="00B919B3" w:rsidRDefault="00627A2B" w:rsidP="009E79BF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color w:val="FFC000"/>
          <w:sz w:val="24"/>
          <w:szCs w:val="24"/>
          <w:lang w:val="en-US"/>
        </w:rPr>
      </w:pPr>
      <w:r w:rsidRPr="00B919B3">
        <w:rPr>
          <w:rFonts w:asciiTheme="majorBidi" w:hAnsiTheme="majorBidi" w:cstheme="majorBidi"/>
          <w:b/>
          <w:bCs/>
          <w:color w:val="FFC000"/>
          <w:sz w:val="24"/>
          <w:szCs w:val="24"/>
          <w:lang w:val="en-US"/>
        </w:rPr>
        <w:t xml:space="preserve">About </w:t>
      </w:r>
      <w:r w:rsidR="009E79BF" w:rsidRPr="00B919B3">
        <w:rPr>
          <w:rFonts w:asciiTheme="majorBidi" w:hAnsiTheme="majorBidi" w:cstheme="majorBidi"/>
          <w:b/>
          <w:bCs/>
          <w:color w:val="FFC000"/>
          <w:sz w:val="24"/>
          <w:szCs w:val="24"/>
          <w:lang w:val="en-US"/>
        </w:rPr>
        <w:t>the Introduction and Conclusion</w:t>
      </w:r>
    </w:p>
    <w:p w:rsidR="00627A2B" w:rsidRPr="00B919B3" w:rsidRDefault="00627A2B" w:rsidP="009E79BF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color w:val="88CFFB"/>
          <w:sz w:val="24"/>
          <w:szCs w:val="24"/>
          <w:lang w:val="en-US"/>
        </w:rPr>
      </w:pP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Which method is used in the conclusion of “The Joys of an Old Car”?</w:t>
      </w:r>
    </w:p>
    <w:p w:rsidR="009E79BF" w:rsidRPr="00B919B3" w:rsidRDefault="00627A2B" w:rsidP="009E79BF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lastRenderedPageBreak/>
        <w:t>Summary and final thought</w:t>
      </w:r>
    </w:p>
    <w:p w:rsidR="009E79BF" w:rsidRPr="00B919B3" w:rsidRDefault="00627A2B" w:rsidP="009E79BF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Thought-provoking question</w:t>
      </w:r>
    </w:p>
    <w:p w:rsidR="00627A2B" w:rsidRPr="00B919B3" w:rsidRDefault="00627A2B" w:rsidP="009E79BF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proofErr w:type="spellStart"/>
      <w:r w:rsidRPr="00B919B3">
        <w:rPr>
          <w:rFonts w:asciiTheme="majorBidi" w:hAnsiTheme="majorBidi" w:cstheme="majorBidi"/>
          <w:color w:val="000000"/>
          <w:sz w:val="24"/>
          <w:szCs w:val="24"/>
          <w:lang w:val="fr-FR"/>
        </w:rPr>
        <w:t>Recommendation</w:t>
      </w:r>
      <w:proofErr w:type="spellEnd"/>
    </w:p>
    <w:p w:rsidR="009E79BF" w:rsidRPr="009E79BF" w:rsidRDefault="009E79BF" w:rsidP="009E79BF">
      <w:pPr>
        <w:autoSpaceDE w:val="0"/>
        <w:autoSpaceDN w:val="0"/>
        <w:adjustRightInd w:val="0"/>
        <w:spacing w:after="0" w:line="240" w:lineRule="auto"/>
        <w:rPr>
          <w:rFonts w:ascii="ThorndaleforVST" w:hAnsi="ThorndaleforVST" w:cs="ThorndaleforVST"/>
          <w:color w:val="000000"/>
          <w:sz w:val="24"/>
          <w:szCs w:val="24"/>
          <w:lang w:val="fr-FR"/>
        </w:rPr>
      </w:pPr>
    </w:p>
    <w:p w:rsidR="009E79BF" w:rsidRPr="00B919B3" w:rsidRDefault="009E79BF" w:rsidP="009E79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proofErr w:type="gramStart"/>
      <w:r w:rsidRPr="00B919B3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Writing Assignment.</w:t>
      </w:r>
      <w:proofErr w:type="gramEnd"/>
    </w:p>
    <w:p w:rsidR="008708F2" w:rsidRPr="00B919B3" w:rsidRDefault="008708F2" w:rsidP="009E79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</w:p>
    <w:p w:rsidR="008708F2" w:rsidRPr="00B919B3" w:rsidRDefault="008708F2" w:rsidP="008708F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919B3">
        <w:rPr>
          <w:rFonts w:asciiTheme="majorBidi" w:hAnsiTheme="majorBidi" w:cstheme="majorBidi"/>
          <w:sz w:val="24"/>
          <w:szCs w:val="24"/>
          <w:lang w:val="en-US"/>
        </w:rPr>
        <w:t xml:space="preserve">      On a </w:t>
      </w:r>
      <w:r w:rsidRPr="00B919B3">
        <w:rPr>
          <w:rFonts w:asciiTheme="majorBidi" w:hAnsiTheme="majorBidi" w:cstheme="majorBidi"/>
          <w:sz w:val="24"/>
          <w:szCs w:val="24"/>
          <w:lang w:val="en-US"/>
        </w:rPr>
        <w:t xml:space="preserve">piece of paper, provide brief causes </w:t>
      </w:r>
      <w:r w:rsidRPr="00B919B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or </w:t>
      </w:r>
      <w:r w:rsidRPr="00B919B3">
        <w:rPr>
          <w:rFonts w:asciiTheme="majorBidi" w:hAnsiTheme="majorBidi" w:cstheme="majorBidi"/>
          <w:sz w:val="24"/>
          <w:szCs w:val="24"/>
          <w:lang w:val="en-US"/>
        </w:rPr>
        <w:t xml:space="preserve">effects for at least four of </w:t>
      </w:r>
      <w:r w:rsidRPr="00B919B3">
        <w:rPr>
          <w:rFonts w:asciiTheme="majorBidi" w:hAnsiTheme="majorBidi" w:cstheme="majorBidi"/>
          <w:sz w:val="24"/>
          <w:szCs w:val="24"/>
          <w:lang w:val="en-US"/>
        </w:rPr>
        <w:t>the ten statements below. The first is done for yo</w:t>
      </w:r>
      <w:r w:rsidRPr="00B919B3">
        <w:rPr>
          <w:rFonts w:asciiTheme="majorBidi" w:hAnsiTheme="majorBidi" w:cstheme="majorBidi"/>
          <w:sz w:val="24"/>
          <w:szCs w:val="24"/>
          <w:lang w:val="en-US"/>
        </w:rPr>
        <w:t xml:space="preserve">u as an example. Make sure that </w:t>
      </w:r>
      <w:r w:rsidRPr="00B919B3">
        <w:rPr>
          <w:rFonts w:asciiTheme="majorBidi" w:hAnsiTheme="majorBidi" w:cstheme="majorBidi"/>
          <w:sz w:val="24"/>
          <w:szCs w:val="24"/>
          <w:lang w:val="en-US"/>
        </w:rPr>
        <w:t xml:space="preserve">you have three </w:t>
      </w:r>
      <w:r w:rsidRPr="00B919B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separate </w:t>
      </w:r>
      <w:r w:rsidRPr="00B919B3">
        <w:rPr>
          <w:rFonts w:asciiTheme="majorBidi" w:hAnsiTheme="majorBidi" w:cstheme="majorBidi"/>
          <w:sz w:val="24"/>
          <w:szCs w:val="24"/>
          <w:lang w:val="en-US"/>
        </w:rPr>
        <w:t xml:space="preserve">and </w:t>
      </w:r>
      <w:r w:rsidRPr="00B919B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distinct </w:t>
      </w:r>
      <w:r w:rsidRPr="00B919B3">
        <w:rPr>
          <w:rFonts w:asciiTheme="majorBidi" w:hAnsiTheme="majorBidi" w:cstheme="majorBidi"/>
          <w:sz w:val="24"/>
          <w:szCs w:val="24"/>
          <w:lang w:val="en-US"/>
        </w:rPr>
        <w:t>items for each statement—</w:t>
      </w:r>
      <w:r w:rsidRPr="00B919B3">
        <w:rPr>
          <w:rFonts w:asciiTheme="majorBidi" w:hAnsiTheme="majorBidi" w:cstheme="majorBidi"/>
          <w:sz w:val="24"/>
          <w:szCs w:val="24"/>
          <w:lang w:val="en-US"/>
        </w:rPr>
        <w:t xml:space="preserve">don't provide two rewordings </w:t>
      </w:r>
      <w:r w:rsidRPr="00B919B3">
        <w:rPr>
          <w:rFonts w:asciiTheme="majorBidi" w:hAnsiTheme="majorBidi" w:cstheme="majorBidi"/>
          <w:sz w:val="24"/>
          <w:szCs w:val="24"/>
          <w:lang w:val="en-US"/>
        </w:rPr>
        <w:t>that say es</w:t>
      </w:r>
      <w:r w:rsidRPr="00B919B3">
        <w:rPr>
          <w:rFonts w:asciiTheme="majorBidi" w:hAnsiTheme="majorBidi" w:cstheme="majorBidi"/>
          <w:sz w:val="24"/>
          <w:szCs w:val="24"/>
          <w:lang w:val="en-US"/>
        </w:rPr>
        <w:t xml:space="preserve">sentially the same thing. Also, </w:t>
      </w:r>
      <w:r w:rsidRPr="00B919B3">
        <w:rPr>
          <w:rFonts w:asciiTheme="majorBidi" w:hAnsiTheme="majorBidi" w:cstheme="majorBidi"/>
          <w:sz w:val="24"/>
          <w:szCs w:val="24"/>
          <w:lang w:val="en-US"/>
        </w:rPr>
        <w:t>indicate whether the items you have listed are c</w:t>
      </w:r>
      <w:r w:rsidRPr="00B919B3">
        <w:rPr>
          <w:rFonts w:asciiTheme="majorBidi" w:hAnsiTheme="majorBidi" w:cstheme="majorBidi"/>
          <w:sz w:val="24"/>
          <w:szCs w:val="24"/>
          <w:lang w:val="en-US"/>
        </w:rPr>
        <w:t xml:space="preserve">auses </w:t>
      </w:r>
      <w:r w:rsidRPr="00B919B3">
        <w:rPr>
          <w:rFonts w:asciiTheme="majorBidi" w:hAnsiTheme="majorBidi" w:cstheme="majorBidi"/>
          <w:sz w:val="24"/>
          <w:szCs w:val="24"/>
          <w:lang w:val="en-US"/>
        </w:rPr>
        <w:t>or effects.</w:t>
      </w:r>
      <w:r w:rsidRPr="00B919B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9E79BF" w:rsidRPr="00B919B3" w:rsidRDefault="008708F2" w:rsidP="008708F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919B3">
        <w:rPr>
          <w:rFonts w:asciiTheme="majorBidi" w:hAnsiTheme="majorBidi" w:cstheme="majorBidi"/>
          <w:sz w:val="24"/>
          <w:szCs w:val="24"/>
          <w:lang w:val="en-US"/>
        </w:rPr>
        <w:t xml:space="preserve">     </w:t>
      </w:r>
      <w:r w:rsidRPr="00B919B3">
        <w:rPr>
          <w:rFonts w:asciiTheme="majorBidi" w:hAnsiTheme="majorBidi" w:cstheme="majorBidi"/>
          <w:sz w:val="24"/>
          <w:szCs w:val="24"/>
          <w:lang w:val="en-US"/>
        </w:rPr>
        <w:t xml:space="preserve">When you have finished your four scratch outlines, decide </w:t>
      </w:r>
      <w:r w:rsidRPr="00B919B3">
        <w:rPr>
          <w:rFonts w:asciiTheme="majorBidi" w:hAnsiTheme="majorBidi" w:cstheme="majorBidi"/>
          <w:sz w:val="24"/>
          <w:szCs w:val="24"/>
          <w:lang w:val="en-US"/>
        </w:rPr>
        <w:t xml:space="preserve">which of them would provide the </w:t>
      </w:r>
      <w:r w:rsidRPr="00B919B3">
        <w:rPr>
          <w:rFonts w:asciiTheme="majorBidi" w:hAnsiTheme="majorBidi" w:cstheme="majorBidi"/>
          <w:sz w:val="24"/>
          <w:szCs w:val="24"/>
          <w:lang w:val="en-US"/>
        </w:rPr>
        <w:t>best basis for a cause-and-effect essay that you will write.</w:t>
      </w:r>
    </w:p>
    <w:p w:rsidR="008708F2" w:rsidRPr="00B919B3" w:rsidRDefault="008708F2" w:rsidP="008708F2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>Many youngsters are terrified of school.</w:t>
      </w:r>
    </w:p>
    <w:p w:rsidR="008708F2" w:rsidRPr="00B919B3" w:rsidRDefault="008708F2" w:rsidP="008708F2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color w:val="FF0000"/>
          <w:sz w:val="24"/>
          <w:szCs w:val="24"/>
          <w:lang w:val="en-US"/>
        </w:rPr>
      </w:pPr>
      <w:r w:rsidRPr="00B919B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Causes: </w:t>
      </w:r>
      <w:r w:rsidRPr="00B919B3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 xml:space="preserve">Note: </w:t>
      </w:r>
      <w:r w:rsidRPr="00B919B3">
        <w:rPr>
          <w:rFonts w:asciiTheme="majorBidi" w:hAnsiTheme="majorBidi" w:cstheme="majorBidi"/>
          <w:color w:val="FF0000"/>
          <w:sz w:val="24"/>
          <w:szCs w:val="24"/>
          <w:lang w:val="en-US"/>
        </w:rPr>
        <w:t>Answers will vary.</w:t>
      </w:r>
    </w:p>
    <w:p w:rsidR="008708F2" w:rsidRPr="00B919B3" w:rsidRDefault="008708F2" w:rsidP="008708F2">
      <w:pPr>
        <w:pStyle w:val="Paragraphedeliste"/>
        <w:numPr>
          <w:ilvl w:val="1"/>
          <w:numId w:val="22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</w:pPr>
      <w:r w:rsidRPr="00B919B3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Afraid of not being liked by other students</w:t>
      </w:r>
    </w:p>
    <w:p w:rsidR="008708F2" w:rsidRPr="00B919B3" w:rsidRDefault="008708F2" w:rsidP="008708F2">
      <w:pPr>
        <w:pStyle w:val="Paragraphedeliste"/>
        <w:numPr>
          <w:ilvl w:val="1"/>
          <w:numId w:val="22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</w:pPr>
      <w:proofErr w:type="spellStart"/>
      <w:r w:rsidRPr="00B919B3">
        <w:rPr>
          <w:rFonts w:asciiTheme="majorBidi" w:hAnsiTheme="majorBidi" w:cstheme="majorBidi"/>
          <w:b/>
          <w:bCs/>
          <w:color w:val="FF0000"/>
          <w:sz w:val="24"/>
          <w:szCs w:val="24"/>
          <w:lang w:val="fr-FR"/>
        </w:rPr>
        <w:t>Afraid</w:t>
      </w:r>
      <w:proofErr w:type="spellEnd"/>
      <w:r w:rsidRPr="00B919B3">
        <w:rPr>
          <w:rFonts w:asciiTheme="majorBidi" w:hAnsiTheme="majorBidi" w:cstheme="majorBidi"/>
          <w:b/>
          <w:bCs/>
          <w:color w:val="FF0000"/>
          <w:sz w:val="24"/>
          <w:szCs w:val="24"/>
          <w:lang w:val="fr-FR"/>
        </w:rPr>
        <w:t xml:space="preserve"> of </w:t>
      </w:r>
      <w:proofErr w:type="spellStart"/>
      <w:r w:rsidRPr="00B919B3">
        <w:rPr>
          <w:rFonts w:asciiTheme="majorBidi" w:hAnsiTheme="majorBidi" w:cstheme="majorBidi"/>
          <w:b/>
          <w:bCs/>
          <w:color w:val="FF0000"/>
          <w:sz w:val="24"/>
          <w:szCs w:val="24"/>
          <w:lang w:val="fr-FR"/>
        </w:rPr>
        <w:t>failing</w:t>
      </w:r>
      <w:proofErr w:type="spellEnd"/>
      <w:r w:rsidRPr="00B919B3">
        <w:rPr>
          <w:rFonts w:asciiTheme="majorBidi" w:hAnsiTheme="majorBidi" w:cstheme="majorBidi"/>
          <w:b/>
          <w:bCs/>
          <w:color w:val="FF0000"/>
          <w:sz w:val="24"/>
          <w:szCs w:val="24"/>
          <w:lang w:val="fr-FR"/>
        </w:rPr>
        <w:t xml:space="preserve"> tests</w:t>
      </w:r>
    </w:p>
    <w:p w:rsidR="008708F2" w:rsidRPr="00B919B3" w:rsidRDefault="008708F2" w:rsidP="008708F2">
      <w:pPr>
        <w:pStyle w:val="Paragraphedeliste"/>
        <w:numPr>
          <w:ilvl w:val="1"/>
          <w:numId w:val="22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</w:pPr>
      <w:proofErr w:type="spellStart"/>
      <w:r w:rsidRPr="00B919B3">
        <w:rPr>
          <w:rFonts w:asciiTheme="majorBidi" w:hAnsiTheme="majorBidi" w:cstheme="majorBidi"/>
          <w:b/>
          <w:bCs/>
          <w:color w:val="FF0000"/>
          <w:sz w:val="24"/>
          <w:szCs w:val="24"/>
          <w:lang w:val="fr-FR"/>
        </w:rPr>
        <w:t>Intimidated</w:t>
      </w:r>
      <w:proofErr w:type="spellEnd"/>
      <w:r w:rsidRPr="00B919B3">
        <w:rPr>
          <w:rFonts w:asciiTheme="majorBidi" w:hAnsiTheme="majorBidi" w:cstheme="majorBidi"/>
          <w:b/>
          <w:bCs/>
          <w:color w:val="FF0000"/>
          <w:sz w:val="24"/>
          <w:szCs w:val="24"/>
          <w:lang w:val="fr-FR"/>
        </w:rPr>
        <w:t xml:space="preserve"> by </w:t>
      </w:r>
      <w:proofErr w:type="spellStart"/>
      <w:r w:rsidRPr="00B919B3">
        <w:rPr>
          <w:rFonts w:asciiTheme="majorBidi" w:hAnsiTheme="majorBidi" w:cstheme="majorBidi"/>
          <w:b/>
          <w:bCs/>
          <w:color w:val="FF0000"/>
          <w:sz w:val="24"/>
          <w:szCs w:val="24"/>
          <w:lang w:val="fr-FR"/>
        </w:rPr>
        <w:t>teachers</w:t>
      </w:r>
      <w:proofErr w:type="spellEnd"/>
    </w:p>
    <w:p w:rsidR="008708F2" w:rsidRPr="00B919B3" w:rsidRDefault="008708F2" w:rsidP="008708F2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</w:pPr>
      <w:r w:rsidRPr="00B919B3">
        <w:rPr>
          <w:rFonts w:asciiTheme="majorBidi" w:hAnsiTheme="majorBidi" w:cstheme="majorBidi"/>
          <w:sz w:val="24"/>
          <w:szCs w:val="24"/>
          <w:lang w:val="en-US"/>
        </w:rPr>
        <w:t>Having more mothers in the workforce has changed the way many kids grow up.</w:t>
      </w:r>
    </w:p>
    <w:p w:rsidR="008708F2" w:rsidRPr="00B919B3" w:rsidRDefault="008708F2" w:rsidP="008708F2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919B3">
        <w:rPr>
          <w:rFonts w:asciiTheme="majorBidi" w:hAnsiTheme="majorBidi" w:cstheme="majorBidi"/>
          <w:sz w:val="24"/>
          <w:szCs w:val="24"/>
          <w:lang w:val="en-US"/>
        </w:rPr>
        <w:t>Society would benefit if nonviolent criminals were p</w:t>
      </w:r>
      <w:r w:rsidRPr="00B919B3">
        <w:rPr>
          <w:rFonts w:asciiTheme="majorBidi" w:hAnsiTheme="majorBidi" w:cstheme="majorBidi"/>
          <w:sz w:val="24"/>
          <w:szCs w:val="24"/>
          <w:lang w:val="en-US"/>
        </w:rPr>
        <w:t xml:space="preserve">unished in ways other than jail </w:t>
      </w:r>
      <w:r w:rsidRPr="00B919B3">
        <w:rPr>
          <w:rFonts w:asciiTheme="majorBidi" w:hAnsiTheme="majorBidi" w:cstheme="majorBidi"/>
          <w:sz w:val="24"/>
          <w:szCs w:val="24"/>
          <w:lang w:val="en-US"/>
        </w:rPr>
        <w:t>time.</w:t>
      </w:r>
    </w:p>
    <w:p w:rsidR="008708F2" w:rsidRPr="00B919B3" w:rsidRDefault="008708F2" w:rsidP="008708F2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919B3">
        <w:rPr>
          <w:rFonts w:asciiTheme="majorBidi" w:hAnsiTheme="majorBidi" w:cstheme="majorBidi"/>
          <w:sz w:val="24"/>
          <w:szCs w:val="24"/>
          <w:lang w:val="en-US"/>
        </w:rPr>
        <w:t>My relationship with (</w:t>
      </w:r>
      <w:r w:rsidRPr="00B919B3">
        <w:rPr>
          <w:rFonts w:asciiTheme="majorBidi" w:hAnsiTheme="majorBidi" w:cstheme="majorBidi"/>
          <w:i/>
          <w:iCs/>
          <w:sz w:val="24"/>
          <w:szCs w:val="24"/>
          <w:lang w:val="en-US"/>
        </w:rPr>
        <w:t>name a relative or friend</w:t>
      </w:r>
      <w:proofErr w:type="gramStart"/>
      <w:r w:rsidRPr="00B919B3">
        <w:rPr>
          <w:rFonts w:asciiTheme="majorBidi" w:hAnsiTheme="majorBidi" w:cstheme="majorBidi"/>
          <w:sz w:val="24"/>
          <w:szCs w:val="24"/>
          <w:lang w:val="en-US"/>
        </w:rPr>
        <w:t>)_</w:t>
      </w:r>
      <w:proofErr w:type="gramEnd"/>
      <w:r w:rsidRPr="00B919B3">
        <w:rPr>
          <w:rFonts w:asciiTheme="majorBidi" w:hAnsiTheme="majorBidi" w:cstheme="majorBidi"/>
          <w:sz w:val="24"/>
          <w:szCs w:val="24"/>
          <w:lang w:val="en-US"/>
        </w:rPr>
        <w:t xml:space="preserve">________________ has changed </w:t>
      </w:r>
      <w:r w:rsidRPr="00B919B3">
        <w:rPr>
          <w:rFonts w:asciiTheme="majorBidi" w:hAnsiTheme="majorBidi" w:cstheme="majorBidi"/>
          <w:sz w:val="24"/>
          <w:szCs w:val="24"/>
          <w:lang w:val="en-US"/>
        </w:rPr>
        <w:t>over time.</w:t>
      </w:r>
    </w:p>
    <w:p w:rsidR="008708F2" w:rsidRPr="00B919B3" w:rsidRDefault="008708F2" w:rsidP="008708F2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919B3">
        <w:rPr>
          <w:rFonts w:asciiTheme="majorBidi" w:hAnsiTheme="majorBidi" w:cstheme="majorBidi"/>
          <w:sz w:val="24"/>
          <w:szCs w:val="24"/>
          <w:lang w:val="en-US"/>
        </w:rPr>
        <w:t>Growing up in my family has influenced my life in significant ways.</w:t>
      </w:r>
    </w:p>
    <w:p w:rsidR="008708F2" w:rsidRPr="00B919B3" w:rsidRDefault="008708F2" w:rsidP="008708F2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919B3">
        <w:rPr>
          <w:rFonts w:asciiTheme="majorBidi" w:hAnsiTheme="majorBidi" w:cstheme="majorBidi"/>
          <w:sz w:val="24"/>
          <w:szCs w:val="24"/>
          <w:lang w:val="en-US"/>
        </w:rPr>
        <w:t>A bad (or good) teacher can have long-lasting impact on a student.</w:t>
      </w:r>
      <w:r w:rsidRPr="00B919B3">
        <w:rPr>
          <w:rFonts w:asciiTheme="majorBidi" w:hAnsiTheme="majorBidi" w:cstheme="majorBidi"/>
          <w:sz w:val="24"/>
          <w:szCs w:val="24"/>
          <w:lang w:val="en-US"/>
        </w:rPr>
        <w:t>4</w:t>
      </w:r>
    </w:p>
    <w:p w:rsidR="008708F2" w:rsidRPr="00B919B3" w:rsidRDefault="008708F2" w:rsidP="008708F2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919B3">
        <w:rPr>
          <w:rFonts w:asciiTheme="majorBidi" w:hAnsiTheme="majorBidi" w:cstheme="majorBidi"/>
          <w:sz w:val="24"/>
          <w:szCs w:val="24"/>
          <w:lang w:val="en-US"/>
        </w:rPr>
        <w:t>The average workweek should be no more than thirty hours.</w:t>
      </w:r>
    </w:p>
    <w:p w:rsidR="008708F2" w:rsidRDefault="008708F2" w:rsidP="008708F2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480" w:lineRule="auto"/>
        <w:rPr>
          <w:rFonts w:ascii="ThorndaleforVST" w:hAnsi="ThorndaleforVST" w:cs="ThorndaleforVST"/>
          <w:sz w:val="24"/>
          <w:szCs w:val="24"/>
          <w:lang w:val="en-US"/>
        </w:rPr>
      </w:pPr>
      <w:r w:rsidRPr="00B919B3">
        <w:rPr>
          <w:rFonts w:asciiTheme="majorBidi" w:hAnsiTheme="majorBidi" w:cstheme="majorBidi"/>
          <w:sz w:val="24"/>
          <w:szCs w:val="24"/>
          <w:lang w:val="en-US"/>
        </w:rPr>
        <w:t>It is easy to fall into an unhealthy diet in our society.</w:t>
      </w:r>
    </w:p>
    <w:p w:rsidR="00B919B3" w:rsidRDefault="00B919B3" w:rsidP="00B919B3">
      <w:pPr>
        <w:autoSpaceDE w:val="0"/>
        <w:autoSpaceDN w:val="0"/>
        <w:adjustRightInd w:val="0"/>
        <w:spacing w:after="0" w:line="480" w:lineRule="auto"/>
        <w:rPr>
          <w:rFonts w:ascii="ThorndaleforVST" w:hAnsi="ThorndaleforVST" w:cs="ThorndaleforVST"/>
          <w:sz w:val="24"/>
          <w:szCs w:val="24"/>
          <w:lang w:val="en-US"/>
        </w:rPr>
      </w:pPr>
    </w:p>
    <w:p w:rsidR="00B919B3" w:rsidRPr="00B919B3" w:rsidRDefault="00B919B3" w:rsidP="00B919B3">
      <w:pPr>
        <w:autoSpaceDE w:val="0"/>
        <w:autoSpaceDN w:val="0"/>
        <w:adjustRightInd w:val="0"/>
        <w:spacing w:after="0" w:line="480" w:lineRule="auto"/>
        <w:rPr>
          <w:rFonts w:ascii="ThorndaleforVST" w:hAnsi="ThorndaleforVST" w:cs="ThorndaleforVST"/>
          <w:b/>
          <w:bCs/>
          <w:sz w:val="24"/>
          <w:szCs w:val="24"/>
          <w:lang w:val="en-US"/>
        </w:rPr>
      </w:pPr>
      <w:r w:rsidRPr="00B919B3">
        <w:rPr>
          <w:rFonts w:ascii="ThorndaleforVST" w:hAnsi="ThorndaleforVST" w:cs="ThorndaleforVST"/>
          <w:b/>
          <w:bCs/>
          <w:sz w:val="24"/>
          <w:szCs w:val="24"/>
          <w:lang w:val="en-US"/>
        </w:rPr>
        <w:t xml:space="preserve">Note: </w:t>
      </w:r>
      <w:r w:rsidRPr="00B919B3">
        <w:rPr>
          <w:rFonts w:ascii="ThorndaleforVST" w:hAnsi="ThorndaleforVST" w:cs="ThorndaleforVST"/>
          <w:sz w:val="24"/>
          <w:szCs w:val="24"/>
          <w:lang w:val="en-US"/>
        </w:rPr>
        <w:t>Wording of answers may vary.</w:t>
      </w:r>
    </w:p>
    <w:p w:rsidR="00B919B3" w:rsidRDefault="00B919B3" w:rsidP="007F6E6A">
      <w:pPr>
        <w:autoSpaceDE w:val="0"/>
        <w:autoSpaceDN w:val="0"/>
        <w:adjustRightInd w:val="0"/>
        <w:spacing w:after="0" w:line="480" w:lineRule="auto"/>
        <w:jc w:val="center"/>
        <w:rPr>
          <w:rFonts w:ascii="ThorndaleforVST" w:hAnsi="ThorndaleforVST" w:cs="ThorndaleforVST"/>
          <w:b/>
          <w:bCs/>
          <w:sz w:val="24"/>
          <w:szCs w:val="24"/>
          <w:lang w:val="en-US"/>
        </w:rPr>
      </w:pPr>
      <w:r w:rsidRPr="00B919B3">
        <w:rPr>
          <w:rFonts w:ascii="ThorndaleforVST" w:hAnsi="ThorndaleforVST" w:cs="ThorndaleforVST"/>
          <w:b/>
          <w:bCs/>
          <w:sz w:val="24"/>
          <w:szCs w:val="24"/>
          <w:lang w:val="en-US"/>
        </w:rPr>
        <w:lastRenderedPageBreak/>
        <w:t>Answer Key.</w:t>
      </w:r>
    </w:p>
    <w:p w:rsidR="00B919B3" w:rsidRDefault="00B919B3" w:rsidP="007F6E6A">
      <w:pPr>
        <w:autoSpaceDE w:val="0"/>
        <w:autoSpaceDN w:val="0"/>
        <w:adjustRightInd w:val="0"/>
        <w:spacing w:after="0"/>
        <w:rPr>
          <w:rFonts w:ascii="ThorndaleforVST" w:hAnsi="ThorndaleforVST" w:cs="ThorndaleforVST"/>
          <w:b/>
          <w:bCs/>
          <w:sz w:val="24"/>
          <w:szCs w:val="24"/>
          <w:u w:val="single"/>
          <w:lang w:val="en-US"/>
        </w:rPr>
      </w:pPr>
      <w:r w:rsidRPr="007F6E6A">
        <w:rPr>
          <w:rFonts w:ascii="ThorndaleforVST" w:hAnsi="ThorndaleforVST" w:cs="ThorndaleforVST"/>
          <w:b/>
          <w:bCs/>
          <w:sz w:val="24"/>
          <w:szCs w:val="24"/>
          <w:u w:val="single"/>
          <w:lang w:val="en-US"/>
        </w:rPr>
        <w:t>Task1.</w:t>
      </w:r>
    </w:p>
    <w:p w:rsidR="007F6E6A" w:rsidRPr="007F6E6A" w:rsidRDefault="007F6E6A" w:rsidP="007F6E6A">
      <w:pPr>
        <w:autoSpaceDE w:val="0"/>
        <w:autoSpaceDN w:val="0"/>
        <w:adjustRightInd w:val="0"/>
        <w:spacing w:after="0"/>
        <w:rPr>
          <w:rFonts w:ascii="ThorndaleforVST" w:hAnsi="ThorndaleforVST" w:cs="ThorndaleforVST"/>
          <w:b/>
          <w:bCs/>
          <w:sz w:val="24"/>
          <w:szCs w:val="24"/>
          <w:u w:val="single"/>
          <w:lang w:val="en-US"/>
        </w:rPr>
      </w:pPr>
    </w:p>
    <w:p w:rsidR="00B919B3" w:rsidRPr="007F6E6A" w:rsidRDefault="007F6E6A" w:rsidP="007F6E6A">
      <w:pPr>
        <w:autoSpaceDE w:val="0"/>
        <w:autoSpaceDN w:val="0"/>
        <w:adjustRightInd w:val="0"/>
        <w:spacing w:after="0"/>
        <w:rPr>
          <w:rFonts w:ascii="ThorndaleforVST" w:hAnsi="ThorndaleforVST" w:cs="ThorndaleforVST"/>
          <w:b/>
          <w:bCs/>
          <w:sz w:val="24"/>
          <w:szCs w:val="24"/>
          <w:lang w:val="en-US"/>
        </w:rPr>
      </w:pPr>
      <w:r>
        <w:rPr>
          <w:rFonts w:ascii="ThorndaleforVST" w:hAnsi="ThorndaleforVST" w:cs="ThorndaleforVST"/>
          <w:b/>
          <w:bCs/>
          <w:sz w:val="24"/>
          <w:szCs w:val="24"/>
          <w:lang w:val="en-US"/>
        </w:rPr>
        <w:t>1-</w:t>
      </w:r>
      <w:r w:rsidR="00B919B3" w:rsidRPr="007F6E6A">
        <w:rPr>
          <w:rFonts w:ascii="ThorndaleforVST" w:hAnsi="ThorndaleforVST" w:cs="ThorndaleforVST"/>
          <w:color w:val="FF0000"/>
          <w:sz w:val="24"/>
          <w:szCs w:val="24"/>
          <w:lang w:val="en-US"/>
        </w:rPr>
        <w:t>c</w:t>
      </w:r>
    </w:p>
    <w:p w:rsidR="00B919B3" w:rsidRDefault="007F6E6A" w:rsidP="007F6E6A">
      <w:pPr>
        <w:autoSpaceDE w:val="0"/>
        <w:autoSpaceDN w:val="0"/>
        <w:adjustRightInd w:val="0"/>
        <w:spacing w:after="0"/>
        <w:rPr>
          <w:rFonts w:ascii="ThorndaleforVST" w:hAnsi="ThorndaleforVST" w:cs="ThorndaleforVST"/>
          <w:b/>
          <w:bCs/>
          <w:sz w:val="24"/>
          <w:szCs w:val="24"/>
          <w:lang w:val="en-US"/>
        </w:rPr>
      </w:pPr>
      <w:r>
        <w:rPr>
          <w:rFonts w:ascii="ThorndaleforVST" w:hAnsi="ThorndaleforVST" w:cs="ThorndaleforVST"/>
          <w:b/>
          <w:bCs/>
          <w:sz w:val="24"/>
          <w:szCs w:val="24"/>
          <w:lang w:val="en-US"/>
        </w:rPr>
        <w:t xml:space="preserve">2- </w:t>
      </w:r>
      <w:proofErr w:type="gramStart"/>
      <w:r w:rsidRPr="007F6E6A">
        <w:rPr>
          <w:rFonts w:ascii="ThorndaleforVST" w:hAnsi="ThorndaleforVST" w:cs="ThorndaleforVST"/>
          <w:color w:val="FF0000"/>
          <w:sz w:val="24"/>
          <w:szCs w:val="24"/>
          <w:lang w:val="en-US"/>
        </w:rPr>
        <w:t>a</w:t>
      </w:r>
      <w:proofErr w:type="gramEnd"/>
    </w:p>
    <w:p w:rsidR="007F6E6A" w:rsidRDefault="007F6E6A" w:rsidP="007F6E6A">
      <w:pPr>
        <w:autoSpaceDE w:val="0"/>
        <w:autoSpaceDN w:val="0"/>
        <w:adjustRightInd w:val="0"/>
        <w:spacing w:after="0"/>
        <w:rPr>
          <w:rFonts w:ascii="ThorndaleforVST" w:hAnsi="ThorndaleforVST" w:cs="ThorndaleforVST"/>
          <w:color w:val="FF0000"/>
          <w:sz w:val="24"/>
          <w:szCs w:val="24"/>
          <w:lang w:val="en-US"/>
        </w:rPr>
      </w:pPr>
      <w:r>
        <w:rPr>
          <w:rFonts w:ascii="ThorndaleforVST" w:hAnsi="ThorndaleforVST" w:cs="ThorndaleforVST"/>
          <w:b/>
          <w:bCs/>
          <w:sz w:val="24"/>
          <w:szCs w:val="24"/>
          <w:lang w:val="en-US"/>
        </w:rPr>
        <w:t xml:space="preserve">3- </w:t>
      </w:r>
      <w:proofErr w:type="gramStart"/>
      <w:r w:rsidRPr="007F6E6A">
        <w:rPr>
          <w:rFonts w:ascii="ThorndaleforVST" w:hAnsi="ThorndaleforVST" w:cs="ThorndaleforVST"/>
          <w:color w:val="FF0000"/>
          <w:sz w:val="24"/>
          <w:szCs w:val="24"/>
          <w:lang w:val="en-US"/>
        </w:rPr>
        <w:t>d</w:t>
      </w:r>
      <w:proofErr w:type="gramEnd"/>
    </w:p>
    <w:p w:rsidR="007F6E6A" w:rsidRDefault="007F6E6A" w:rsidP="007F6E6A">
      <w:pPr>
        <w:autoSpaceDE w:val="0"/>
        <w:autoSpaceDN w:val="0"/>
        <w:adjustRightInd w:val="0"/>
        <w:spacing w:after="0"/>
        <w:rPr>
          <w:rFonts w:ascii="ThorndaleforVST" w:hAnsi="ThorndaleforVST" w:cs="ThorndaleforVST"/>
          <w:b/>
          <w:bCs/>
          <w:sz w:val="24"/>
          <w:szCs w:val="24"/>
          <w:lang w:val="en-US"/>
        </w:rPr>
      </w:pPr>
    </w:p>
    <w:p w:rsidR="007F6E6A" w:rsidRPr="007F6E6A" w:rsidRDefault="007F6E6A" w:rsidP="007F6E6A">
      <w:pPr>
        <w:autoSpaceDE w:val="0"/>
        <w:autoSpaceDN w:val="0"/>
        <w:adjustRightInd w:val="0"/>
        <w:spacing w:after="0"/>
        <w:rPr>
          <w:rFonts w:ascii="ThorndaleforVST-BoldItalic" w:hAnsi="ThorndaleforVST-BoldItalic" w:cs="ThorndaleforVST-BoldItalic"/>
          <w:i/>
          <w:iCs/>
          <w:color w:val="FF0000"/>
          <w:sz w:val="24"/>
          <w:szCs w:val="24"/>
          <w:lang w:val="en-US"/>
        </w:rPr>
      </w:pPr>
      <w:r>
        <w:rPr>
          <w:rFonts w:ascii="ThorndaleforVST" w:hAnsi="ThorndaleforVST" w:cs="ThorndaleforVST"/>
          <w:b/>
          <w:bCs/>
          <w:sz w:val="24"/>
          <w:szCs w:val="24"/>
          <w:lang w:val="en-US"/>
        </w:rPr>
        <w:t>4-</w:t>
      </w:r>
      <w:r w:rsidRPr="007F6E6A">
        <w:rPr>
          <w:rFonts w:ascii="ThorndaleforVST-BoldItalic" w:hAnsi="ThorndaleforVST-BoldItalic" w:cs="ThorndaleforVST-BoldItalic"/>
          <w:b/>
          <w:bCs/>
          <w:i/>
          <w:iCs/>
          <w:color w:val="FF69B5"/>
          <w:sz w:val="24"/>
          <w:szCs w:val="24"/>
          <w:lang w:val="en-US"/>
        </w:rPr>
        <w:t xml:space="preserve"> </w:t>
      </w:r>
      <w:r w:rsidRPr="007F6E6A">
        <w:rPr>
          <w:rFonts w:ascii="ThorndaleforVST-BoldItalic" w:hAnsi="ThorndaleforVST-BoldItalic" w:cs="ThorndaleforVST-BoldItalic"/>
          <w:i/>
          <w:iCs/>
          <w:color w:val="FF0000"/>
          <w:sz w:val="24"/>
          <w:szCs w:val="24"/>
          <w:lang w:val="en-US"/>
        </w:rPr>
        <w:t>She lists a series of examples where the “empathizing”</w:t>
      </w:r>
      <w:r w:rsidRPr="007F6E6A">
        <w:rPr>
          <w:rFonts w:ascii="ThorndaleforVST-BoldItalic" w:hAnsi="ThorndaleforVST-BoldItalic" w:cs="ThorndaleforVST-BoldItalic"/>
          <w:i/>
          <w:iCs/>
          <w:color w:val="FF0000"/>
          <w:sz w:val="24"/>
          <w:szCs w:val="24"/>
          <w:lang w:val="en-US"/>
        </w:rPr>
        <w:t xml:space="preserve"> mindset is evident: </w:t>
      </w:r>
      <w:r w:rsidRPr="007F6E6A">
        <w:rPr>
          <w:rFonts w:ascii="ThorndaleforVST-BoldItalic" w:hAnsi="ThorndaleforVST-BoldItalic" w:cs="ThorndaleforVST-BoldItalic"/>
          <w:i/>
          <w:iCs/>
          <w:color w:val="FF0000"/>
          <w:sz w:val="24"/>
          <w:szCs w:val="24"/>
          <w:lang w:val="en-US"/>
        </w:rPr>
        <w:t>female-dominated careers, female reading matter, and female relationships.</w:t>
      </w:r>
    </w:p>
    <w:p w:rsidR="007F6E6A" w:rsidRPr="007F6E6A" w:rsidRDefault="007F6E6A" w:rsidP="007F6E6A">
      <w:pPr>
        <w:autoSpaceDE w:val="0"/>
        <w:autoSpaceDN w:val="0"/>
        <w:adjustRightInd w:val="0"/>
        <w:spacing w:after="0"/>
        <w:rPr>
          <w:rFonts w:ascii="ThorndaleforVST-BoldItalic" w:hAnsi="ThorndaleforVST-BoldItalic" w:cs="ThorndaleforVST-BoldItalic"/>
          <w:b/>
          <w:bCs/>
          <w:i/>
          <w:iCs/>
          <w:color w:val="FF0000"/>
          <w:sz w:val="24"/>
          <w:szCs w:val="24"/>
          <w:lang w:val="en-US"/>
        </w:rPr>
      </w:pPr>
      <w:r w:rsidRPr="007F6E6A">
        <w:rPr>
          <w:rFonts w:ascii="ThorndaleforVST-BoldItalic" w:hAnsi="ThorndaleforVST-BoldItalic" w:cs="ThorndaleforVST-BoldItalic"/>
          <w:b/>
          <w:bCs/>
          <w:color w:val="000000" w:themeColor="text1"/>
          <w:sz w:val="24"/>
          <w:szCs w:val="24"/>
          <w:lang w:val="en-US"/>
        </w:rPr>
        <w:t>5-</w:t>
      </w:r>
      <w:r w:rsidRPr="007F6E6A">
        <w:rPr>
          <w:rFonts w:ascii="ThorndaleforVST-BoldItalic" w:hAnsi="ThorndaleforVST-BoldItalic" w:cs="ThorndaleforVST-BoldItalic"/>
          <w:b/>
          <w:bCs/>
          <w:i/>
          <w:i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horndaleforVST-BoldItalic" w:hAnsi="ThorndaleforVST-BoldItalic" w:cs="ThorndaleforVST-BoldItalic"/>
          <w:b/>
          <w:bCs/>
          <w:i/>
          <w:iCs/>
          <w:color w:val="000000" w:themeColor="text1"/>
          <w:sz w:val="24"/>
          <w:szCs w:val="24"/>
          <w:lang w:val="en-US"/>
        </w:rPr>
        <w:t xml:space="preserve">   </w:t>
      </w:r>
      <w:r w:rsidRPr="007F6E6A">
        <w:rPr>
          <w:rFonts w:ascii="ThorndaleforVST-BoldItalic" w:hAnsi="ThorndaleforVST-BoldItalic" w:cs="ThorndaleforVST-BoldItalic"/>
          <w:i/>
          <w:iCs/>
          <w:color w:val="FF0000"/>
          <w:sz w:val="24"/>
          <w:szCs w:val="24"/>
          <w:lang w:val="en-US"/>
        </w:rPr>
        <w:t>Brain anatomy</w:t>
      </w:r>
    </w:p>
    <w:p w:rsidR="007F6E6A" w:rsidRPr="007F6E6A" w:rsidRDefault="007F6E6A" w:rsidP="007F6E6A">
      <w:pPr>
        <w:autoSpaceDE w:val="0"/>
        <w:autoSpaceDN w:val="0"/>
        <w:adjustRightInd w:val="0"/>
        <w:spacing w:after="0"/>
        <w:rPr>
          <w:rFonts w:ascii="ThorndaleforVST-BoldItalic" w:hAnsi="ThorndaleforVST-BoldItalic" w:cs="ThorndaleforVST-BoldItalic"/>
          <w:i/>
          <w:iCs/>
          <w:color w:val="FF0000"/>
          <w:sz w:val="24"/>
          <w:szCs w:val="24"/>
          <w:lang w:val="en-US"/>
        </w:rPr>
      </w:pPr>
      <w:r w:rsidRPr="007F6E6A">
        <w:rPr>
          <w:rFonts w:ascii="ThorndaleforVST-BoldItalic" w:hAnsi="ThorndaleforVST-BoldItalic" w:cs="ThorndaleforVST-BoldItalic"/>
          <w:i/>
          <w:iCs/>
          <w:color w:val="FF0000"/>
          <w:sz w:val="24"/>
          <w:szCs w:val="24"/>
          <w:lang w:val="en-US"/>
        </w:rPr>
        <w:t xml:space="preserve">      </w:t>
      </w:r>
      <w:r w:rsidRPr="007F6E6A">
        <w:rPr>
          <w:rFonts w:ascii="ThorndaleforVST-BoldItalic" w:hAnsi="ThorndaleforVST-BoldItalic" w:cs="ThorndaleforVST-BoldItalic"/>
          <w:i/>
          <w:iCs/>
          <w:color w:val="FF0000"/>
          <w:sz w:val="24"/>
          <w:szCs w:val="24"/>
          <w:lang w:val="en-US"/>
        </w:rPr>
        <w:t>Ways of interacting with the world</w:t>
      </w:r>
    </w:p>
    <w:p w:rsidR="007F6E6A" w:rsidRPr="007F6E6A" w:rsidRDefault="007F6E6A" w:rsidP="007F6E6A">
      <w:pPr>
        <w:autoSpaceDE w:val="0"/>
        <w:autoSpaceDN w:val="0"/>
        <w:adjustRightInd w:val="0"/>
        <w:rPr>
          <w:rFonts w:ascii="ThorndaleforVST-BoldItalic" w:hAnsi="ThorndaleforVST-BoldItalic" w:cs="ThorndaleforVST-BoldItalic"/>
          <w:i/>
          <w:iCs/>
          <w:color w:val="FF0000"/>
          <w:sz w:val="24"/>
          <w:szCs w:val="24"/>
          <w:lang w:val="fr-FR"/>
        </w:rPr>
      </w:pPr>
      <w:r w:rsidRPr="007F6E6A">
        <w:rPr>
          <w:rFonts w:ascii="ThorndaleforVST-BoldItalic" w:hAnsi="ThorndaleforVST-BoldItalic" w:cs="ThorndaleforVST-BoldItalic"/>
          <w:i/>
          <w:iCs/>
          <w:color w:val="FF0000"/>
          <w:sz w:val="24"/>
          <w:szCs w:val="24"/>
          <w:lang w:val="en-US"/>
        </w:rPr>
        <w:t xml:space="preserve">      </w:t>
      </w:r>
      <w:proofErr w:type="spellStart"/>
      <w:r w:rsidRPr="007F6E6A">
        <w:rPr>
          <w:rFonts w:ascii="ThorndaleforVST-BoldItalic" w:hAnsi="ThorndaleforVST-BoldItalic" w:cs="ThorndaleforVST-BoldItalic"/>
          <w:i/>
          <w:iCs/>
          <w:color w:val="FF0000"/>
          <w:sz w:val="24"/>
          <w:szCs w:val="24"/>
          <w:lang w:val="fr-FR"/>
        </w:rPr>
        <w:t>Ways</w:t>
      </w:r>
      <w:proofErr w:type="spellEnd"/>
      <w:r w:rsidRPr="007F6E6A">
        <w:rPr>
          <w:rFonts w:ascii="ThorndaleforVST-BoldItalic" w:hAnsi="ThorndaleforVST-BoldItalic" w:cs="ThorndaleforVST-BoldItalic"/>
          <w:i/>
          <w:iCs/>
          <w:color w:val="FF0000"/>
          <w:sz w:val="24"/>
          <w:szCs w:val="24"/>
          <w:lang w:val="fr-FR"/>
        </w:rPr>
        <w:t xml:space="preserve"> of </w:t>
      </w:r>
      <w:proofErr w:type="spellStart"/>
      <w:r w:rsidRPr="007F6E6A">
        <w:rPr>
          <w:rFonts w:ascii="ThorndaleforVST-BoldItalic" w:hAnsi="ThorndaleforVST-BoldItalic" w:cs="ThorndaleforVST-BoldItalic"/>
          <w:i/>
          <w:iCs/>
          <w:color w:val="FF0000"/>
          <w:sz w:val="24"/>
          <w:szCs w:val="24"/>
          <w:lang w:val="fr-FR"/>
        </w:rPr>
        <w:t>problem</w:t>
      </w:r>
      <w:proofErr w:type="spellEnd"/>
      <w:r w:rsidRPr="007F6E6A">
        <w:rPr>
          <w:rFonts w:ascii="ThorndaleforVST-BoldItalic" w:hAnsi="ThorndaleforVST-BoldItalic" w:cs="ThorndaleforVST-BoldItalic"/>
          <w:i/>
          <w:iCs/>
          <w:color w:val="FF0000"/>
          <w:sz w:val="24"/>
          <w:szCs w:val="24"/>
          <w:lang w:val="fr-FR"/>
        </w:rPr>
        <w:t xml:space="preserve"> </w:t>
      </w:r>
      <w:proofErr w:type="spellStart"/>
      <w:r w:rsidRPr="007F6E6A">
        <w:rPr>
          <w:rFonts w:ascii="ThorndaleforVST-BoldItalic" w:hAnsi="ThorndaleforVST-BoldItalic" w:cs="ThorndaleforVST-BoldItalic"/>
          <w:i/>
          <w:iCs/>
          <w:color w:val="FF0000"/>
          <w:sz w:val="24"/>
          <w:szCs w:val="24"/>
          <w:lang w:val="fr-FR"/>
        </w:rPr>
        <w:t>solving</w:t>
      </w:r>
      <w:proofErr w:type="spellEnd"/>
    </w:p>
    <w:p w:rsidR="007F6E6A" w:rsidRPr="007F6E6A" w:rsidRDefault="007F6E6A" w:rsidP="007F6E6A">
      <w:pPr>
        <w:autoSpaceDE w:val="0"/>
        <w:autoSpaceDN w:val="0"/>
        <w:adjustRightInd w:val="0"/>
        <w:rPr>
          <w:rFonts w:ascii="ThorndaleforVST-BoldItalic" w:hAnsi="ThorndaleforVST-BoldItalic" w:cs="ThorndaleforVST-BoldItalic"/>
          <w:i/>
          <w:iCs/>
          <w:color w:val="FF0000"/>
          <w:sz w:val="24"/>
          <w:szCs w:val="24"/>
          <w:lang w:val="en-US"/>
        </w:rPr>
      </w:pPr>
      <w:r w:rsidRPr="007F6E6A">
        <w:rPr>
          <w:rFonts w:ascii="ThorndaleforVST-BoldItalic" w:hAnsi="ThorndaleforVST-BoldItalic" w:cs="ThorndaleforVST-BoldItalic"/>
          <w:b/>
          <w:bCs/>
          <w:color w:val="000000" w:themeColor="text1"/>
          <w:sz w:val="24"/>
          <w:szCs w:val="24"/>
          <w:lang w:val="en-US"/>
        </w:rPr>
        <w:t>6-</w:t>
      </w:r>
      <w:r w:rsidRPr="007F6E6A">
        <w:rPr>
          <w:rFonts w:ascii="ThorndaleforVST-BoldItalic" w:hAnsi="ThorndaleforVST-BoldItalic" w:cs="ThorndaleforVST-BoldItalic"/>
          <w:b/>
          <w:bCs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7F6E6A">
        <w:rPr>
          <w:rFonts w:ascii="ThorndaleforVST-BoldItalic" w:hAnsi="ThorndaleforVST-BoldItalic" w:cs="ThorndaleforVST-BoldItalic"/>
          <w:i/>
          <w:iCs/>
          <w:color w:val="FF0000"/>
          <w:sz w:val="24"/>
          <w:szCs w:val="24"/>
          <w:lang w:val="en-US"/>
        </w:rPr>
        <w:t>Lewis presents her essay point by point. The first point is about bra</w:t>
      </w:r>
      <w:r w:rsidRPr="007F6E6A">
        <w:rPr>
          <w:rFonts w:ascii="ThorndaleforVST-BoldItalic" w:hAnsi="ThorndaleforVST-BoldItalic" w:cs="ThorndaleforVST-BoldItalic"/>
          <w:i/>
          <w:iCs/>
          <w:color w:val="FF0000"/>
          <w:sz w:val="24"/>
          <w:szCs w:val="24"/>
          <w:lang w:val="en-US"/>
        </w:rPr>
        <w:t xml:space="preserve">in anatomy, the </w:t>
      </w:r>
      <w:r w:rsidRPr="007F6E6A">
        <w:rPr>
          <w:rFonts w:ascii="ThorndaleforVST-BoldItalic" w:hAnsi="ThorndaleforVST-BoldItalic" w:cs="ThorndaleforVST-BoldItalic"/>
          <w:i/>
          <w:iCs/>
          <w:color w:val="FF0000"/>
          <w:sz w:val="24"/>
          <w:szCs w:val="24"/>
          <w:lang w:val="en-US"/>
        </w:rPr>
        <w:t>second is about interacting with the world, and the third is about problem solving.</w:t>
      </w:r>
    </w:p>
    <w:p w:rsidR="007F6E6A" w:rsidRPr="007F6E6A" w:rsidRDefault="007F6E6A" w:rsidP="007F6E6A">
      <w:pPr>
        <w:autoSpaceDE w:val="0"/>
        <w:autoSpaceDN w:val="0"/>
        <w:adjustRightInd w:val="0"/>
        <w:rPr>
          <w:rFonts w:ascii="ThorndaleforVST-BoldItalic" w:hAnsi="ThorndaleforVST-BoldItalic" w:cs="ThorndaleforVST-BoldItalic"/>
          <w:i/>
          <w:iCs/>
          <w:color w:val="FF0000"/>
          <w:sz w:val="24"/>
          <w:szCs w:val="24"/>
          <w:lang w:val="en-US"/>
        </w:rPr>
      </w:pPr>
      <w:r w:rsidRPr="007F6E6A">
        <w:rPr>
          <w:rFonts w:ascii="ThorndaleforVST-BoldItalic" w:hAnsi="ThorndaleforVST-BoldItalic" w:cs="ThorndaleforVST-BoldItalic"/>
          <w:i/>
          <w:iCs/>
          <w:color w:val="FF0000"/>
          <w:sz w:val="24"/>
          <w:szCs w:val="24"/>
          <w:lang w:val="en-US"/>
        </w:rPr>
        <w:t>For each point, she discusses women and then men.</w:t>
      </w:r>
    </w:p>
    <w:p w:rsidR="007F6E6A" w:rsidRPr="007F6E6A" w:rsidRDefault="007F6E6A" w:rsidP="007F6E6A">
      <w:pPr>
        <w:autoSpaceDE w:val="0"/>
        <w:autoSpaceDN w:val="0"/>
        <w:adjustRightInd w:val="0"/>
        <w:spacing w:after="0"/>
        <w:rPr>
          <w:rFonts w:ascii="ThorndaleforVST-BoldItalic" w:hAnsi="ThorndaleforVST-BoldItalic" w:cs="ThorndaleforVST-BoldItalic"/>
          <w:b/>
          <w:bCs/>
          <w:color w:val="000000" w:themeColor="text1"/>
          <w:sz w:val="24"/>
          <w:szCs w:val="24"/>
          <w:lang w:val="en-US"/>
        </w:rPr>
      </w:pPr>
      <w:r w:rsidRPr="007F6E6A">
        <w:rPr>
          <w:rFonts w:ascii="ThorndaleforVST-BoldItalic" w:hAnsi="ThorndaleforVST-BoldItalic" w:cs="ThorndaleforVST-BoldItalic"/>
          <w:b/>
          <w:bCs/>
          <w:color w:val="000000" w:themeColor="text1"/>
          <w:sz w:val="24"/>
          <w:szCs w:val="24"/>
          <w:lang w:val="en-US"/>
        </w:rPr>
        <w:t>7-</w:t>
      </w:r>
    </w:p>
    <w:p w:rsidR="007F6E6A" w:rsidRDefault="007F6E6A" w:rsidP="007F6E6A">
      <w:pPr>
        <w:autoSpaceDE w:val="0"/>
        <w:autoSpaceDN w:val="0"/>
        <w:adjustRightInd w:val="0"/>
        <w:spacing w:after="0"/>
        <w:rPr>
          <w:rFonts w:ascii="ThorndaleforVST-BoldItalic" w:hAnsi="ThorndaleforVST-BoldItalic" w:cs="ThorndaleforVST-BoldItalic"/>
          <w:b/>
          <w:bCs/>
          <w:i/>
          <w:iCs/>
          <w:color w:val="FF69B5"/>
          <w:sz w:val="24"/>
          <w:szCs w:val="24"/>
          <w:lang w:val="en-US"/>
        </w:rPr>
      </w:pPr>
      <w:r w:rsidRPr="007F6E6A">
        <w:rPr>
          <w:rFonts w:ascii="ThorndaleforVST-BoldItalic" w:hAnsi="ThorndaleforVST-BoldItalic" w:cs="ThorndaleforVST-BoldItalic"/>
          <w:b/>
          <w:bCs/>
          <w:i/>
          <w:iCs/>
          <w:color w:val="FF69B5"/>
          <w:sz w:val="24"/>
          <w:szCs w:val="24"/>
          <w:lang w:val="en-US"/>
        </w:rPr>
        <w:t xml:space="preserve"> </w:t>
      </w:r>
      <w:r>
        <w:rPr>
          <w:rFonts w:ascii="ThorndaleforVST-BoldItalic" w:hAnsi="ThorndaleforVST-BoldItalic" w:cs="ThorndaleforVST-BoldItalic"/>
          <w:b/>
          <w:bCs/>
          <w:i/>
          <w:iCs/>
          <w:noProof/>
          <w:color w:val="FF69B5"/>
          <w:sz w:val="24"/>
          <w:szCs w:val="24"/>
          <w:lang w:val="fr-FR" w:eastAsia="fr-FR"/>
        </w:rPr>
        <w:drawing>
          <wp:inline distT="0" distB="0" distL="0" distR="0" wp14:anchorId="06CA6367" wp14:editId="1D5429EE">
            <wp:extent cx="3155390" cy="960746"/>
            <wp:effectExtent l="0" t="0" r="698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403" cy="95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E6A" w:rsidRDefault="007F6E6A" w:rsidP="007F6E6A">
      <w:pPr>
        <w:autoSpaceDE w:val="0"/>
        <w:autoSpaceDN w:val="0"/>
        <w:adjustRightInd w:val="0"/>
        <w:spacing w:after="0"/>
        <w:rPr>
          <w:rFonts w:ascii="ThorndaleforVST-BoldItalic" w:hAnsi="ThorndaleforVST-BoldItalic" w:cs="ThorndaleforVST-BoldItalic"/>
          <w:b/>
          <w:bCs/>
          <w:i/>
          <w:iCs/>
          <w:color w:val="FF69B5"/>
          <w:sz w:val="24"/>
          <w:szCs w:val="24"/>
          <w:lang w:val="en-US"/>
        </w:rPr>
      </w:pPr>
    </w:p>
    <w:p w:rsidR="007F6E6A" w:rsidRPr="007F6E6A" w:rsidRDefault="007F6E6A" w:rsidP="007F6E6A">
      <w:pPr>
        <w:autoSpaceDE w:val="0"/>
        <w:autoSpaceDN w:val="0"/>
        <w:adjustRightInd w:val="0"/>
        <w:spacing w:after="0"/>
        <w:rPr>
          <w:rFonts w:ascii="ThorndaleforVST" w:hAnsi="ThorndaleforVST" w:cs="ThorndaleforVST"/>
          <w:b/>
          <w:bCs/>
          <w:color w:val="FF0000"/>
          <w:sz w:val="24"/>
          <w:szCs w:val="24"/>
          <w:lang w:val="en-US"/>
        </w:rPr>
      </w:pPr>
      <w:proofErr w:type="gramStart"/>
      <w:r>
        <w:rPr>
          <w:rFonts w:ascii="ThorndaleforVST" w:hAnsi="ThorndaleforVST" w:cs="ThorndaleforVST"/>
          <w:b/>
          <w:bCs/>
          <w:sz w:val="24"/>
          <w:szCs w:val="24"/>
          <w:lang w:val="en-US"/>
        </w:rPr>
        <w:t xml:space="preserve">8-  </w:t>
      </w:r>
      <w:r w:rsidRPr="007F6E6A">
        <w:rPr>
          <w:rFonts w:ascii="ThorndaleforVST-BoldItalic" w:hAnsi="ThorndaleforVST-BoldItalic" w:cs="ThorndaleforVST-BoldItalic"/>
          <w:i/>
          <w:iCs/>
          <w:color w:val="FF0000"/>
          <w:sz w:val="24"/>
          <w:szCs w:val="24"/>
          <w:lang w:val="en-US"/>
        </w:rPr>
        <w:t>On</w:t>
      </w:r>
      <w:proofErr w:type="gramEnd"/>
      <w:r w:rsidRPr="007F6E6A">
        <w:rPr>
          <w:rFonts w:ascii="ThorndaleforVST-BoldItalic" w:hAnsi="ThorndaleforVST-BoldItalic" w:cs="ThorndaleforVST-BoldItalic"/>
          <w:i/>
          <w:iCs/>
          <w:color w:val="FF0000"/>
          <w:sz w:val="24"/>
          <w:szCs w:val="24"/>
          <w:lang w:val="en-US"/>
        </w:rPr>
        <w:t xml:space="preserve"> the other hand (7)</w:t>
      </w:r>
    </w:p>
    <w:p w:rsidR="007F6E6A" w:rsidRPr="007F6E6A" w:rsidRDefault="007F6E6A" w:rsidP="007F6E6A">
      <w:pPr>
        <w:autoSpaceDE w:val="0"/>
        <w:autoSpaceDN w:val="0"/>
        <w:adjustRightInd w:val="0"/>
        <w:spacing w:after="0"/>
        <w:rPr>
          <w:rFonts w:ascii="ThorndaleforVST-BoldItalic" w:hAnsi="ThorndaleforVST-BoldItalic" w:cs="ThorndaleforVST-BoldItalic"/>
          <w:i/>
          <w:iCs/>
          <w:color w:val="FF0000"/>
          <w:sz w:val="24"/>
          <w:szCs w:val="24"/>
          <w:lang w:val="en-US"/>
        </w:rPr>
      </w:pPr>
      <w:r w:rsidRPr="007F6E6A">
        <w:rPr>
          <w:rFonts w:ascii="ThorndaleforVST-BoldItalic" w:hAnsi="ThorndaleforVST-BoldItalic" w:cs="ThorndaleforVST-BoldItalic"/>
          <w:i/>
          <w:iCs/>
          <w:color w:val="FF0000"/>
          <w:sz w:val="24"/>
          <w:szCs w:val="24"/>
          <w:lang w:val="en-US"/>
        </w:rPr>
        <w:t xml:space="preserve">     </w:t>
      </w:r>
      <w:r w:rsidRPr="007F6E6A">
        <w:rPr>
          <w:rFonts w:ascii="ThorndaleforVST-BoldItalic" w:hAnsi="ThorndaleforVST-BoldItalic" w:cs="ThorndaleforVST-BoldItalic"/>
          <w:i/>
          <w:iCs/>
          <w:color w:val="FF0000"/>
          <w:sz w:val="24"/>
          <w:szCs w:val="24"/>
          <w:lang w:val="en-US"/>
        </w:rPr>
        <w:t>In contrast (9)</w:t>
      </w:r>
    </w:p>
    <w:p w:rsidR="007F6E6A" w:rsidRPr="007F6E6A" w:rsidRDefault="007F6E6A" w:rsidP="007F6E6A">
      <w:pPr>
        <w:autoSpaceDE w:val="0"/>
        <w:autoSpaceDN w:val="0"/>
        <w:adjustRightInd w:val="0"/>
        <w:spacing w:after="0"/>
        <w:rPr>
          <w:rFonts w:ascii="ThorndaleforVST-BoldItalic" w:hAnsi="ThorndaleforVST-BoldItalic" w:cs="ThorndaleforVST-BoldItalic"/>
          <w:i/>
          <w:iCs/>
          <w:color w:val="FF0000"/>
          <w:sz w:val="24"/>
          <w:szCs w:val="24"/>
          <w:lang w:val="en-US"/>
        </w:rPr>
      </w:pPr>
      <w:r w:rsidRPr="007F6E6A">
        <w:rPr>
          <w:rFonts w:ascii="ThorndaleforVST-BoldItalic" w:hAnsi="ThorndaleforVST-BoldItalic" w:cs="ThorndaleforVST-BoldItalic"/>
          <w:i/>
          <w:iCs/>
          <w:color w:val="FF0000"/>
          <w:sz w:val="24"/>
          <w:szCs w:val="24"/>
          <w:lang w:val="en-US"/>
        </w:rPr>
        <w:t xml:space="preserve">     </w:t>
      </w:r>
      <w:r w:rsidRPr="007F6E6A">
        <w:rPr>
          <w:rFonts w:ascii="ThorndaleforVST-BoldItalic" w:hAnsi="ThorndaleforVST-BoldItalic" w:cs="ThorndaleforVST-BoldItalic"/>
          <w:i/>
          <w:iCs/>
          <w:color w:val="FF0000"/>
          <w:sz w:val="24"/>
          <w:szCs w:val="24"/>
          <w:lang w:val="en-US"/>
        </w:rPr>
        <w:t>But (11)</w:t>
      </w:r>
    </w:p>
    <w:p w:rsidR="007F6E6A" w:rsidRPr="007F6E6A" w:rsidRDefault="007F6E6A" w:rsidP="007F6E6A">
      <w:pPr>
        <w:autoSpaceDE w:val="0"/>
        <w:autoSpaceDN w:val="0"/>
        <w:adjustRightInd w:val="0"/>
        <w:spacing w:after="0"/>
        <w:rPr>
          <w:rFonts w:ascii="ThorndaleforVST-BoldItalic" w:hAnsi="ThorndaleforVST-BoldItalic" w:cs="ThorndaleforVST-BoldItalic"/>
          <w:b/>
          <w:bCs/>
          <w:i/>
          <w:iCs/>
          <w:color w:val="000000" w:themeColor="text1"/>
          <w:sz w:val="24"/>
          <w:szCs w:val="24"/>
          <w:lang w:val="en-US"/>
        </w:rPr>
      </w:pPr>
      <w:r w:rsidRPr="007F6E6A">
        <w:rPr>
          <w:rFonts w:ascii="ThorndaleforVST-BoldItalic" w:hAnsi="ThorndaleforVST-BoldItalic" w:cs="ThorndaleforVST-BoldItalic"/>
          <w:b/>
          <w:bCs/>
          <w:color w:val="000000" w:themeColor="text1"/>
          <w:sz w:val="24"/>
          <w:szCs w:val="24"/>
          <w:lang w:val="en-US"/>
        </w:rPr>
        <w:t>9-</w:t>
      </w:r>
      <w:r w:rsidRPr="007F6E6A">
        <w:rPr>
          <w:rFonts w:ascii="ThorndaleforVST-BoldItalic" w:hAnsi="ThorndaleforVST-BoldItalic" w:cs="ThorndaleforVST-BoldItalic"/>
          <w:b/>
          <w:bCs/>
          <w:i/>
          <w:iCs/>
          <w:color w:val="000000" w:themeColor="text1"/>
          <w:sz w:val="24"/>
          <w:szCs w:val="24"/>
          <w:lang w:val="en-US"/>
        </w:rPr>
        <w:t xml:space="preserve">   </w:t>
      </w:r>
      <w:proofErr w:type="gramStart"/>
      <w:r w:rsidRPr="007F6E6A">
        <w:rPr>
          <w:rFonts w:ascii="ThorndaleforVST-BoldItalic" w:hAnsi="ThorndaleforVST-BoldItalic" w:cs="ThorndaleforVST-BoldItalic"/>
          <w:i/>
          <w:iCs/>
          <w:color w:val="FF0000"/>
          <w:sz w:val="24"/>
          <w:szCs w:val="24"/>
          <w:lang w:val="en-US"/>
        </w:rPr>
        <w:t>d</w:t>
      </w:r>
      <w:proofErr w:type="gramEnd"/>
    </w:p>
    <w:p w:rsidR="007F6E6A" w:rsidRDefault="007F6E6A" w:rsidP="007F6E6A">
      <w:pPr>
        <w:autoSpaceDE w:val="0"/>
        <w:autoSpaceDN w:val="0"/>
        <w:adjustRightInd w:val="0"/>
        <w:spacing w:after="0"/>
        <w:rPr>
          <w:rFonts w:ascii="ThorndaleforVST-BoldItalic" w:hAnsi="ThorndaleforVST-BoldItalic" w:cs="ThorndaleforVST-BoldItalic"/>
          <w:b/>
          <w:bCs/>
          <w:i/>
          <w:iCs/>
          <w:color w:val="000000" w:themeColor="text1"/>
          <w:sz w:val="24"/>
          <w:szCs w:val="24"/>
          <w:lang w:val="en-US"/>
        </w:rPr>
      </w:pPr>
      <w:r w:rsidRPr="007F6E6A">
        <w:rPr>
          <w:rFonts w:ascii="ThorndaleforVST-BoldItalic" w:hAnsi="ThorndaleforVST-BoldItalic" w:cs="ThorndaleforVST-BoldItalic"/>
          <w:b/>
          <w:bCs/>
          <w:color w:val="000000" w:themeColor="text1"/>
          <w:sz w:val="24"/>
          <w:szCs w:val="24"/>
          <w:lang w:val="en-US"/>
        </w:rPr>
        <w:t>10-</w:t>
      </w:r>
      <w:r w:rsidRPr="007F6E6A">
        <w:rPr>
          <w:rFonts w:ascii="ThorndaleforVST-BoldItalic" w:hAnsi="ThorndaleforVST-BoldItalic" w:cs="ThorndaleforVST-BoldItalic"/>
          <w:b/>
          <w:bCs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7F6E6A">
        <w:rPr>
          <w:rFonts w:ascii="ThorndaleforVST-BoldItalic" w:hAnsi="ThorndaleforVST-BoldItalic" w:cs="ThorndaleforVST-BoldItalic"/>
          <w:i/>
          <w:iCs/>
          <w:color w:val="FF0000"/>
          <w:sz w:val="24"/>
          <w:szCs w:val="24"/>
          <w:lang w:val="en-US"/>
        </w:rPr>
        <w:t>a</w:t>
      </w:r>
      <w:proofErr w:type="gramEnd"/>
    </w:p>
    <w:p w:rsidR="007F6E6A" w:rsidRPr="007F6E6A" w:rsidRDefault="007F6E6A" w:rsidP="007F6E6A">
      <w:pPr>
        <w:autoSpaceDE w:val="0"/>
        <w:autoSpaceDN w:val="0"/>
        <w:adjustRightInd w:val="0"/>
        <w:spacing w:after="0"/>
        <w:rPr>
          <w:rFonts w:ascii="ThorndaleforVST-BoldItalic" w:hAnsi="ThorndaleforVST-BoldItalic" w:cs="ThorndaleforVST-BoldItalic"/>
          <w:b/>
          <w:bCs/>
          <w:i/>
          <w:iCs/>
          <w:color w:val="000000" w:themeColor="text1"/>
          <w:sz w:val="24"/>
          <w:szCs w:val="24"/>
          <w:lang w:val="en-US"/>
        </w:rPr>
      </w:pPr>
    </w:p>
    <w:p w:rsidR="007F6E6A" w:rsidRDefault="00B919B3" w:rsidP="007F6E6A">
      <w:pPr>
        <w:autoSpaceDE w:val="0"/>
        <w:autoSpaceDN w:val="0"/>
        <w:adjustRightInd w:val="0"/>
        <w:spacing w:after="0"/>
        <w:rPr>
          <w:rFonts w:ascii="ThorndaleforVST" w:hAnsi="ThorndaleforVST" w:cs="ThorndaleforVST"/>
          <w:b/>
          <w:bCs/>
          <w:sz w:val="24"/>
          <w:szCs w:val="24"/>
          <w:u w:val="single"/>
          <w:lang w:val="en-US"/>
        </w:rPr>
      </w:pPr>
      <w:r w:rsidRPr="007F6E6A">
        <w:rPr>
          <w:rFonts w:ascii="ThorndaleforVST" w:hAnsi="ThorndaleforVST" w:cs="ThorndaleforVST"/>
          <w:b/>
          <w:bCs/>
          <w:sz w:val="24"/>
          <w:szCs w:val="24"/>
          <w:u w:val="single"/>
          <w:lang w:val="en-US"/>
        </w:rPr>
        <w:t>Task2.</w:t>
      </w:r>
    </w:p>
    <w:p w:rsidR="007F6E6A" w:rsidRPr="007F6E6A" w:rsidRDefault="007F6E6A" w:rsidP="007F6E6A">
      <w:pPr>
        <w:autoSpaceDE w:val="0"/>
        <w:autoSpaceDN w:val="0"/>
        <w:adjustRightInd w:val="0"/>
        <w:spacing w:after="0"/>
        <w:rPr>
          <w:rFonts w:ascii="ThorndaleforVST" w:hAnsi="ThorndaleforVST" w:cs="ThorndaleforVST"/>
          <w:b/>
          <w:bCs/>
          <w:sz w:val="24"/>
          <w:szCs w:val="24"/>
          <w:u w:val="single"/>
          <w:lang w:val="en-US"/>
        </w:rPr>
      </w:pPr>
    </w:p>
    <w:p w:rsidR="00B919B3" w:rsidRPr="00B919B3" w:rsidRDefault="00B919B3" w:rsidP="007F6E6A">
      <w:pPr>
        <w:autoSpaceDE w:val="0"/>
        <w:autoSpaceDN w:val="0"/>
        <w:adjustRightInd w:val="0"/>
        <w:spacing w:after="0"/>
        <w:rPr>
          <w:rFonts w:ascii="ThorndaleforVST" w:hAnsi="ThorndaleforVST" w:cs="ThorndaleforVST"/>
          <w:b/>
          <w:bCs/>
          <w:sz w:val="24"/>
          <w:szCs w:val="24"/>
          <w:lang w:val="en-US"/>
        </w:rPr>
      </w:pPr>
      <w:r>
        <w:rPr>
          <w:rFonts w:ascii="ThorndaleforVST" w:hAnsi="ThorndaleforVST" w:cs="ThorndaleforVST"/>
          <w:b/>
          <w:bCs/>
          <w:sz w:val="24"/>
          <w:szCs w:val="24"/>
          <w:lang w:val="en-US"/>
        </w:rPr>
        <w:t xml:space="preserve">1- </w:t>
      </w:r>
      <w:proofErr w:type="gramStart"/>
      <w:r w:rsidRPr="007F6E6A">
        <w:rPr>
          <w:rFonts w:ascii="ThorndaleforVST" w:hAnsi="ThorndaleforVST" w:cs="ThorndaleforVST"/>
          <w:i/>
          <w:iCs/>
          <w:color w:val="FF0000"/>
          <w:sz w:val="24"/>
          <w:szCs w:val="24"/>
          <w:lang w:val="en-US"/>
        </w:rPr>
        <w:t>b</w:t>
      </w:r>
      <w:proofErr w:type="gramEnd"/>
    </w:p>
    <w:p w:rsidR="00B919B3" w:rsidRDefault="00B919B3" w:rsidP="007F6E6A">
      <w:pPr>
        <w:autoSpaceDE w:val="0"/>
        <w:autoSpaceDN w:val="0"/>
        <w:adjustRightInd w:val="0"/>
        <w:spacing w:after="0"/>
        <w:rPr>
          <w:rFonts w:ascii="ThorndaleforVST" w:hAnsi="ThorndaleforVST" w:cs="ThorndaleforVST"/>
          <w:b/>
          <w:bCs/>
          <w:sz w:val="24"/>
          <w:szCs w:val="24"/>
          <w:lang w:val="en-US"/>
        </w:rPr>
      </w:pPr>
      <w:r>
        <w:rPr>
          <w:rFonts w:ascii="ThorndaleforVST" w:hAnsi="ThorndaleforVST" w:cs="ThorndaleforVST"/>
          <w:b/>
          <w:bCs/>
          <w:sz w:val="24"/>
          <w:szCs w:val="24"/>
          <w:lang w:val="en-US"/>
        </w:rPr>
        <w:t xml:space="preserve">2- </w:t>
      </w:r>
      <w:r w:rsidRPr="007F6E6A">
        <w:rPr>
          <w:rFonts w:ascii="ThorndaleforVST" w:hAnsi="ThorndaleforVST" w:cs="ThorndaleforVST"/>
          <w:i/>
          <w:iCs/>
          <w:color w:val="FF0000"/>
          <w:sz w:val="24"/>
          <w:szCs w:val="24"/>
          <w:lang w:val="en-US"/>
        </w:rPr>
        <w:t>The single time…</w:t>
      </w:r>
    </w:p>
    <w:p w:rsidR="00B919B3" w:rsidRPr="007F6E6A" w:rsidRDefault="00B919B3" w:rsidP="007F6E6A">
      <w:pPr>
        <w:autoSpaceDE w:val="0"/>
        <w:autoSpaceDN w:val="0"/>
        <w:adjustRightInd w:val="0"/>
        <w:spacing w:after="0"/>
        <w:rPr>
          <w:rFonts w:ascii="ThorndaleforVST-BoldItalic" w:hAnsi="ThorndaleforVST-BoldItalic" w:cs="ThorndaleforVST-BoldItalic"/>
          <w:b/>
          <w:bCs/>
          <w:i/>
          <w:iCs/>
          <w:color w:val="FF0000"/>
          <w:sz w:val="24"/>
          <w:szCs w:val="24"/>
          <w:lang w:val="en-US"/>
        </w:rPr>
      </w:pPr>
      <w:r>
        <w:rPr>
          <w:rFonts w:ascii="ThorndaleforVST" w:hAnsi="ThorndaleforVST" w:cs="ThorndaleforVST"/>
          <w:b/>
          <w:bCs/>
          <w:sz w:val="24"/>
          <w:szCs w:val="24"/>
          <w:lang w:val="en-US"/>
        </w:rPr>
        <w:t>3-</w:t>
      </w:r>
      <w:r w:rsidRPr="00B919B3">
        <w:rPr>
          <w:rFonts w:ascii="ThorndaleforVST-BoldItalic" w:hAnsi="ThorndaleforVST-BoldItalic" w:cs="ThorndaleforVST-BoldItalic"/>
          <w:b/>
          <w:bCs/>
          <w:i/>
          <w:iCs/>
          <w:color w:val="FF69B5"/>
          <w:sz w:val="24"/>
          <w:szCs w:val="24"/>
          <w:lang w:val="en-US"/>
        </w:rPr>
        <w:t xml:space="preserve"> </w:t>
      </w:r>
      <w:r w:rsidRPr="007F6E6A">
        <w:rPr>
          <w:rFonts w:ascii="ThorndaleforVST-BoldItalic" w:hAnsi="ThorndaleforVST-BoldItalic" w:cs="ThorndaleforVST-BoldItalic"/>
          <w:i/>
          <w:iCs/>
          <w:color w:val="FF0000"/>
          <w:sz w:val="24"/>
          <w:szCs w:val="24"/>
          <w:lang w:val="en-US"/>
        </w:rPr>
        <w:t>In fact, my “antique” has opened my eyes to the a</w:t>
      </w:r>
      <w:r w:rsidR="007F6E6A">
        <w:rPr>
          <w:rFonts w:ascii="ThorndaleforVST-BoldItalic" w:hAnsi="ThorndaleforVST-BoldItalic" w:cs="ThorndaleforVST-BoldItalic"/>
          <w:i/>
          <w:iCs/>
          <w:color w:val="FF0000"/>
          <w:sz w:val="24"/>
          <w:szCs w:val="24"/>
          <w:lang w:val="en-US"/>
        </w:rPr>
        <w:t xml:space="preserve">dvantages of owning an old car: </w:t>
      </w:r>
      <w:r w:rsidRPr="007F6E6A">
        <w:rPr>
          <w:rFonts w:ascii="ThorndaleforVST-BoldItalic" w:hAnsi="ThorndaleforVST-BoldItalic" w:cs="ThorndaleforVST-BoldItalic"/>
          <w:i/>
          <w:iCs/>
          <w:color w:val="FF0000"/>
          <w:sz w:val="24"/>
          <w:szCs w:val="24"/>
          <w:lang w:val="en-US"/>
        </w:rPr>
        <w:t>economy, reliability, and familiarity.</w:t>
      </w:r>
    </w:p>
    <w:p w:rsidR="00B919B3" w:rsidRPr="00B919B3" w:rsidRDefault="00B919B3" w:rsidP="007F6E6A">
      <w:pPr>
        <w:autoSpaceDE w:val="0"/>
        <w:autoSpaceDN w:val="0"/>
        <w:adjustRightInd w:val="0"/>
        <w:spacing w:after="0"/>
        <w:rPr>
          <w:rFonts w:ascii="ThorndaleforVST-BoldItalic" w:hAnsi="ThorndaleforVST-BoldItalic" w:cs="ThorndaleforVST-BoldItalic"/>
          <w:b/>
          <w:bCs/>
          <w:i/>
          <w:iCs/>
          <w:color w:val="000000" w:themeColor="text1"/>
          <w:sz w:val="24"/>
          <w:szCs w:val="24"/>
          <w:lang w:val="en-US"/>
        </w:rPr>
      </w:pPr>
      <w:r w:rsidRPr="00B919B3">
        <w:rPr>
          <w:rFonts w:ascii="ThorndaleforVST-BoldItalic" w:hAnsi="ThorndaleforVST-BoldItalic" w:cs="ThorndaleforVST-BoldItalic"/>
          <w:b/>
          <w:bCs/>
          <w:color w:val="000000" w:themeColor="text1"/>
          <w:sz w:val="24"/>
          <w:szCs w:val="24"/>
          <w:lang w:val="en-US"/>
        </w:rPr>
        <w:t>4-</w:t>
      </w:r>
      <w:r>
        <w:rPr>
          <w:rFonts w:ascii="ThorndaleforVST-BoldItalic" w:hAnsi="ThorndaleforVST-BoldItalic" w:cs="ThorndaleforVST-BoldItalic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7F6E6A">
        <w:rPr>
          <w:rFonts w:ascii="ThorndaleforVST-BoldItalic" w:hAnsi="ThorndaleforVST-BoldItalic" w:cs="ThorndaleforVST-BoldItalic"/>
          <w:i/>
          <w:iCs/>
          <w:color w:val="FF0000"/>
          <w:sz w:val="24"/>
          <w:szCs w:val="24"/>
          <w:lang w:val="en-US"/>
        </w:rPr>
        <w:t>b</w:t>
      </w:r>
      <w:proofErr w:type="gramEnd"/>
      <w:r w:rsidRPr="007F6E6A">
        <w:rPr>
          <w:rFonts w:ascii="ThorndaleforVST-BoldItalic" w:hAnsi="ThorndaleforVST-BoldItalic" w:cs="ThorndaleforVST-BoldItalic"/>
          <w:i/>
          <w:iCs/>
          <w:color w:val="FF0000"/>
          <w:sz w:val="24"/>
          <w:szCs w:val="24"/>
          <w:lang w:val="en-US"/>
        </w:rPr>
        <w:t>, d</w:t>
      </w:r>
    </w:p>
    <w:p w:rsidR="00B919B3" w:rsidRPr="00B919B3" w:rsidRDefault="00B919B3" w:rsidP="007F6E6A">
      <w:pPr>
        <w:autoSpaceDE w:val="0"/>
        <w:autoSpaceDN w:val="0"/>
        <w:adjustRightInd w:val="0"/>
        <w:spacing w:after="0"/>
        <w:rPr>
          <w:rFonts w:ascii="ThorndaleforVST-BoldItalic" w:hAnsi="ThorndaleforVST-BoldItalic" w:cs="ThorndaleforVST-BoldItalic"/>
          <w:b/>
          <w:bCs/>
          <w:i/>
          <w:iCs/>
          <w:color w:val="000000" w:themeColor="text1"/>
          <w:sz w:val="24"/>
          <w:szCs w:val="24"/>
          <w:lang w:val="en-US"/>
        </w:rPr>
      </w:pPr>
      <w:r w:rsidRPr="00B919B3">
        <w:rPr>
          <w:rFonts w:ascii="ThorndaleforVST-BoldItalic" w:hAnsi="ThorndaleforVST-BoldItalic" w:cs="ThorndaleforVST-BoldItalic"/>
          <w:b/>
          <w:bCs/>
          <w:color w:val="000000" w:themeColor="text1"/>
          <w:sz w:val="24"/>
          <w:szCs w:val="24"/>
          <w:lang w:val="en-US"/>
        </w:rPr>
        <w:t>5-</w:t>
      </w:r>
      <w:r w:rsidRPr="00B919B3">
        <w:rPr>
          <w:rFonts w:ascii="ThorndaleforVST-BoldItalic" w:hAnsi="ThorndaleforVST-BoldItalic" w:cs="ThorndaleforVST-BoldItalic"/>
          <w:b/>
          <w:bCs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7F6E6A">
        <w:rPr>
          <w:rFonts w:ascii="ThorndaleforVST-BoldItalic" w:hAnsi="ThorndaleforVST-BoldItalic" w:cs="ThorndaleforVST-BoldItalic"/>
          <w:i/>
          <w:iCs/>
          <w:color w:val="FF0000"/>
          <w:sz w:val="24"/>
          <w:szCs w:val="24"/>
          <w:lang w:val="en-US"/>
        </w:rPr>
        <w:t>Because they are constantly observed …</w:t>
      </w:r>
    </w:p>
    <w:p w:rsidR="00B919B3" w:rsidRPr="00B919B3" w:rsidRDefault="00B919B3" w:rsidP="007F6E6A">
      <w:pPr>
        <w:autoSpaceDE w:val="0"/>
        <w:autoSpaceDN w:val="0"/>
        <w:adjustRightInd w:val="0"/>
        <w:spacing w:after="0"/>
        <w:rPr>
          <w:rFonts w:ascii="ThorndaleforVST-BoldItalic" w:hAnsi="ThorndaleforVST-BoldItalic" w:cs="ThorndaleforVST-BoldItalic"/>
          <w:b/>
          <w:bCs/>
          <w:i/>
          <w:iCs/>
          <w:color w:val="000000" w:themeColor="text1"/>
          <w:sz w:val="24"/>
          <w:szCs w:val="24"/>
          <w:lang w:val="en-US"/>
        </w:rPr>
      </w:pPr>
      <w:r w:rsidRPr="00B919B3">
        <w:rPr>
          <w:rFonts w:ascii="ThorndaleforVST-BoldItalic" w:hAnsi="ThorndaleforVST-BoldItalic" w:cs="ThorndaleforVST-BoldItalic"/>
          <w:b/>
          <w:bCs/>
          <w:color w:val="000000" w:themeColor="text1"/>
          <w:sz w:val="24"/>
          <w:szCs w:val="24"/>
          <w:lang w:val="en-US"/>
        </w:rPr>
        <w:t>6-</w:t>
      </w:r>
      <w:r>
        <w:rPr>
          <w:rFonts w:ascii="ThorndaleforVST-BoldItalic" w:hAnsi="ThorndaleforVST-BoldItalic" w:cs="ThorndaleforVST-BoldItalic"/>
          <w:b/>
          <w:bCs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7F6E6A">
        <w:rPr>
          <w:rFonts w:ascii="ThorndaleforVST-BoldItalic" w:hAnsi="ThorndaleforVST-BoldItalic" w:cs="ThorndaleforVST-BoldItalic"/>
          <w:i/>
          <w:iCs/>
          <w:color w:val="FF0000"/>
          <w:sz w:val="24"/>
          <w:szCs w:val="24"/>
          <w:lang w:val="en-US"/>
        </w:rPr>
        <w:t>c</w:t>
      </w:r>
    </w:p>
    <w:p w:rsidR="00B919B3" w:rsidRPr="00B919B3" w:rsidRDefault="00B919B3" w:rsidP="007F6E6A">
      <w:pPr>
        <w:autoSpaceDE w:val="0"/>
        <w:autoSpaceDN w:val="0"/>
        <w:adjustRightInd w:val="0"/>
        <w:spacing w:after="0"/>
        <w:rPr>
          <w:rFonts w:ascii="ThorndaleforVST-BoldItalic" w:hAnsi="ThorndaleforVST-BoldItalic" w:cs="ThorndaleforVST-BoldItalic"/>
          <w:b/>
          <w:bCs/>
          <w:i/>
          <w:iCs/>
          <w:color w:val="000000" w:themeColor="text1"/>
          <w:sz w:val="24"/>
          <w:szCs w:val="24"/>
          <w:lang w:val="en-US"/>
        </w:rPr>
      </w:pPr>
      <w:r w:rsidRPr="00B919B3">
        <w:rPr>
          <w:rFonts w:ascii="ThorndaleforVST-BoldItalic" w:hAnsi="ThorndaleforVST-BoldItalic" w:cs="ThorndaleforVST-BoldItalic"/>
          <w:b/>
          <w:bCs/>
          <w:color w:val="000000" w:themeColor="text1"/>
          <w:sz w:val="24"/>
          <w:szCs w:val="24"/>
          <w:lang w:val="en-US"/>
        </w:rPr>
        <w:t>7-</w:t>
      </w:r>
      <w:r w:rsidRPr="00B919B3">
        <w:rPr>
          <w:rFonts w:ascii="ThorndaleforVST-BoldItalic" w:hAnsi="ThorndaleforVST-BoldItalic" w:cs="ThorndaleforVST-BoldItalic"/>
          <w:b/>
          <w:bCs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7F6E6A">
        <w:rPr>
          <w:rFonts w:ascii="ThorndaleforVST-BoldItalic" w:hAnsi="ThorndaleforVST-BoldItalic" w:cs="ThorndaleforVST-BoldItalic"/>
          <w:i/>
          <w:iCs/>
          <w:color w:val="FF0000"/>
          <w:sz w:val="24"/>
          <w:szCs w:val="24"/>
          <w:lang w:val="en-US"/>
        </w:rPr>
        <w:t>In addition to the loss of privacy …</w:t>
      </w:r>
      <w:bookmarkStart w:id="0" w:name="_GoBack"/>
      <w:bookmarkEnd w:id="0"/>
    </w:p>
    <w:p w:rsidR="00B919B3" w:rsidRPr="00B919B3" w:rsidRDefault="00B919B3" w:rsidP="007F6E6A">
      <w:pPr>
        <w:autoSpaceDE w:val="0"/>
        <w:autoSpaceDN w:val="0"/>
        <w:adjustRightInd w:val="0"/>
        <w:spacing w:after="0"/>
        <w:rPr>
          <w:rFonts w:ascii="ThorndaleforVST-BoldItalic" w:hAnsi="ThorndaleforVST-BoldItalic" w:cs="ThorndaleforVST-BoldItalic"/>
          <w:b/>
          <w:bCs/>
          <w:i/>
          <w:iCs/>
          <w:color w:val="000000" w:themeColor="text1"/>
          <w:sz w:val="24"/>
          <w:szCs w:val="24"/>
          <w:lang w:val="fr-FR"/>
        </w:rPr>
      </w:pPr>
      <w:r w:rsidRPr="00B919B3">
        <w:rPr>
          <w:rFonts w:ascii="ThorndaleforVST-BoldItalic" w:hAnsi="ThorndaleforVST-BoldItalic" w:cs="ThorndaleforVST-BoldItalic"/>
          <w:b/>
          <w:bCs/>
          <w:color w:val="000000" w:themeColor="text1"/>
          <w:sz w:val="24"/>
          <w:szCs w:val="24"/>
          <w:lang w:val="en-US"/>
        </w:rPr>
        <w:t>8-</w:t>
      </w:r>
      <w:r w:rsidRPr="00B919B3">
        <w:rPr>
          <w:rFonts w:ascii="ThorndaleforVST-BoldItalic" w:hAnsi="ThorndaleforVST-BoldItalic" w:cs="ThorndaleforVST-BoldItalic"/>
          <w:b/>
          <w:bCs/>
          <w:i/>
          <w:iCs/>
          <w:color w:val="000000" w:themeColor="text1"/>
          <w:sz w:val="24"/>
          <w:szCs w:val="24"/>
          <w:lang w:val="fr-FR"/>
        </w:rPr>
        <w:t xml:space="preserve"> </w:t>
      </w:r>
      <w:r w:rsidRPr="007F6E6A">
        <w:rPr>
          <w:rFonts w:ascii="ThorndaleforVST-BoldItalic" w:hAnsi="ThorndaleforVST-BoldItalic" w:cs="ThorndaleforVST-BoldItalic"/>
          <w:i/>
          <w:iCs/>
          <w:color w:val="FF0000"/>
          <w:sz w:val="24"/>
          <w:szCs w:val="24"/>
          <w:lang w:val="fr-FR"/>
        </w:rPr>
        <w:t xml:space="preserve">In addition </w:t>
      </w:r>
      <w:proofErr w:type="spellStart"/>
      <w:r w:rsidRPr="007F6E6A">
        <w:rPr>
          <w:rFonts w:ascii="ThorndaleforVST-BoldItalic" w:hAnsi="ThorndaleforVST-BoldItalic" w:cs="ThorndaleforVST-BoldItalic"/>
          <w:i/>
          <w:iCs/>
          <w:color w:val="FF0000"/>
          <w:sz w:val="24"/>
          <w:szCs w:val="24"/>
          <w:lang w:val="fr-FR"/>
        </w:rPr>
        <w:t>also</w:t>
      </w:r>
      <w:proofErr w:type="spellEnd"/>
    </w:p>
    <w:p w:rsidR="00B919B3" w:rsidRPr="00B919B3" w:rsidRDefault="00B919B3" w:rsidP="007F6E6A">
      <w:pPr>
        <w:autoSpaceDE w:val="0"/>
        <w:autoSpaceDN w:val="0"/>
        <w:adjustRightInd w:val="0"/>
        <w:spacing w:after="0"/>
        <w:rPr>
          <w:rFonts w:ascii="ThorndaleforVST-BoldItalic" w:hAnsi="ThorndaleforVST-BoldItalic" w:cs="ThorndaleforVST-BoldItalic"/>
          <w:i/>
          <w:iCs/>
          <w:color w:val="000000" w:themeColor="text1"/>
          <w:sz w:val="24"/>
          <w:szCs w:val="24"/>
          <w:lang w:val="fr-FR"/>
        </w:rPr>
      </w:pPr>
      <w:r w:rsidRPr="00B919B3">
        <w:rPr>
          <w:rFonts w:ascii="ThorndaleforVST-BoldItalic" w:hAnsi="ThorndaleforVST-BoldItalic" w:cs="ThorndaleforVST-BoldItalic"/>
          <w:b/>
          <w:bCs/>
          <w:color w:val="000000" w:themeColor="text1"/>
          <w:sz w:val="24"/>
          <w:szCs w:val="24"/>
          <w:lang w:val="fr-FR"/>
        </w:rPr>
        <w:t>9-</w:t>
      </w:r>
      <w:r w:rsidRPr="00B919B3">
        <w:rPr>
          <w:rFonts w:ascii="ThorndaleforVST-BoldItalic" w:hAnsi="ThorndaleforVST-BoldItalic" w:cs="ThorndaleforVST-BoldItalic"/>
          <w:b/>
          <w:bCs/>
          <w:i/>
          <w:iCs/>
          <w:color w:val="000000" w:themeColor="text1"/>
          <w:sz w:val="24"/>
          <w:szCs w:val="24"/>
          <w:lang w:val="fr-FR"/>
        </w:rPr>
        <w:t xml:space="preserve"> </w:t>
      </w:r>
      <w:r w:rsidRPr="007F6E6A">
        <w:rPr>
          <w:rFonts w:ascii="ThorndaleforVST-BoldItalic" w:hAnsi="ThorndaleforVST-BoldItalic" w:cs="ThorndaleforVST-BoldItalic"/>
          <w:i/>
          <w:iCs/>
          <w:color w:val="FF0000"/>
          <w:sz w:val="24"/>
          <w:szCs w:val="24"/>
          <w:lang w:val="fr-FR"/>
        </w:rPr>
        <w:t>One Last of all</w:t>
      </w:r>
    </w:p>
    <w:p w:rsidR="00B919B3" w:rsidRPr="00B919B3" w:rsidRDefault="00B919B3" w:rsidP="007F6E6A">
      <w:pPr>
        <w:autoSpaceDE w:val="0"/>
        <w:autoSpaceDN w:val="0"/>
        <w:adjustRightInd w:val="0"/>
        <w:spacing w:after="0"/>
        <w:rPr>
          <w:rFonts w:ascii="ThorndaleforVST-BoldItalic" w:hAnsi="ThorndaleforVST-BoldItalic" w:cs="ThorndaleforVST-BoldItalic"/>
          <w:b/>
          <w:bCs/>
          <w:i/>
          <w:iCs/>
          <w:color w:val="000000" w:themeColor="text1"/>
          <w:sz w:val="24"/>
          <w:szCs w:val="24"/>
          <w:lang w:val="fr-FR"/>
        </w:rPr>
      </w:pPr>
      <w:r w:rsidRPr="00B919B3">
        <w:rPr>
          <w:rFonts w:ascii="ThorndaleforVST-BoldItalic" w:hAnsi="ThorndaleforVST-BoldItalic" w:cs="ThorndaleforVST-BoldItalic"/>
          <w:b/>
          <w:bCs/>
          <w:color w:val="000000" w:themeColor="text1"/>
          <w:sz w:val="24"/>
          <w:szCs w:val="24"/>
          <w:lang w:val="fr-FR"/>
        </w:rPr>
        <w:t>10-</w:t>
      </w:r>
      <w:r>
        <w:rPr>
          <w:rFonts w:ascii="ThorndaleforVST-BoldItalic" w:hAnsi="ThorndaleforVST-BoldItalic" w:cs="ThorndaleforVST-BoldItalic"/>
          <w:b/>
          <w:bCs/>
          <w:i/>
          <w:iCs/>
          <w:color w:val="000000" w:themeColor="text1"/>
          <w:sz w:val="24"/>
          <w:szCs w:val="24"/>
          <w:lang w:val="fr-FR"/>
        </w:rPr>
        <w:t xml:space="preserve"> </w:t>
      </w:r>
      <w:r w:rsidRPr="007F6E6A">
        <w:rPr>
          <w:rFonts w:ascii="ThorndaleforVST-BoldItalic" w:hAnsi="ThorndaleforVST-BoldItalic" w:cs="ThorndaleforVST-BoldItalic"/>
          <w:i/>
          <w:iCs/>
          <w:color w:val="FF0000"/>
          <w:sz w:val="24"/>
          <w:szCs w:val="24"/>
          <w:lang w:val="fr-FR"/>
        </w:rPr>
        <w:t>a</w:t>
      </w:r>
    </w:p>
    <w:sectPr w:rsidR="00B919B3" w:rsidRPr="00B91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forVS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horndaleforVST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7D6C"/>
    <w:multiLevelType w:val="hybridMultilevel"/>
    <w:tmpl w:val="D902DB1E"/>
    <w:lvl w:ilvl="0" w:tplc="91EA418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03351"/>
    <w:multiLevelType w:val="hybridMultilevel"/>
    <w:tmpl w:val="5AEA18B6"/>
    <w:lvl w:ilvl="0" w:tplc="8846641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C0744"/>
    <w:multiLevelType w:val="hybridMultilevel"/>
    <w:tmpl w:val="01EADB06"/>
    <w:lvl w:ilvl="0" w:tplc="C8FCFF2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96973"/>
    <w:multiLevelType w:val="hybridMultilevel"/>
    <w:tmpl w:val="3476E2E0"/>
    <w:lvl w:ilvl="0" w:tplc="56F0C6F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F5172"/>
    <w:multiLevelType w:val="hybridMultilevel"/>
    <w:tmpl w:val="99362014"/>
    <w:lvl w:ilvl="0" w:tplc="56F0C6F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24201"/>
    <w:multiLevelType w:val="hybridMultilevel"/>
    <w:tmpl w:val="A3F0AF28"/>
    <w:lvl w:ilvl="0" w:tplc="56F0C6F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C30BC"/>
    <w:multiLevelType w:val="hybridMultilevel"/>
    <w:tmpl w:val="00ACFFB4"/>
    <w:lvl w:ilvl="0" w:tplc="4DB6A886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D1982"/>
    <w:multiLevelType w:val="hybridMultilevel"/>
    <w:tmpl w:val="8FBA7B4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42A95"/>
    <w:multiLevelType w:val="hybridMultilevel"/>
    <w:tmpl w:val="859E7740"/>
    <w:lvl w:ilvl="0" w:tplc="70D2A9DA">
      <w:start w:val="1"/>
      <w:numFmt w:val="lowerLetter"/>
      <w:lvlText w:val="%1."/>
      <w:lvlJc w:val="left"/>
      <w:pPr>
        <w:ind w:left="78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FAC7842"/>
    <w:multiLevelType w:val="hybridMultilevel"/>
    <w:tmpl w:val="603AF072"/>
    <w:lvl w:ilvl="0" w:tplc="C8FCFF2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E3FF7"/>
    <w:multiLevelType w:val="hybridMultilevel"/>
    <w:tmpl w:val="AB1AB1B6"/>
    <w:lvl w:ilvl="0" w:tplc="048A656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4E1C8A"/>
    <w:multiLevelType w:val="hybridMultilevel"/>
    <w:tmpl w:val="EA8A606A"/>
    <w:lvl w:ilvl="0" w:tplc="C8FCFF2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F4287"/>
    <w:multiLevelType w:val="hybridMultilevel"/>
    <w:tmpl w:val="B4CA36E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06A38AE"/>
    <w:multiLevelType w:val="hybridMultilevel"/>
    <w:tmpl w:val="D11A63A0"/>
    <w:lvl w:ilvl="0" w:tplc="7BAC19A8">
      <w:start w:val="1"/>
      <w:numFmt w:val="lowerLetter"/>
      <w:lvlText w:val="%1)"/>
      <w:lvlJc w:val="left"/>
      <w:pPr>
        <w:ind w:left="720" w:hanging="360"/>
      </w:pPr>
      <w:rPr>
        <w:b/>
        <w:bCs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E4453"/>
    <w:multiLevelType w:val="hybridMultilevel"/>
    <w:tmpl w:val="B100E21A"/>
    <w:lvl w:ilvl="0" w:tplc="56F0C6F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9C2884"/>
    <w:multiLevelType w:val="hybridMultilevel"/>
    <w:tmpl w:val="FB6AC09A"/>
    <w:lvl w:ilvl="0" w:tplc="56F0C6F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042C54"/>
    <w:multiLevelType w:val="hybridMultilevel"/>
    <w:tmpl w:val="EA8A606A"/>
    <w:lvl w:ilvl="0" w:tplc="C8FCFF2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E3685"/>
    <w:multiLevelType w:val="hybridMultilevel"/>
    <w:tmpl w:val="54E8A8C0"/>
    <w:lvl w:ilvl="0" w:tplc="4BC667C8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70208D"/>
    <w:multiLevelType w:val="hybridMultilevel"/>
    <w:tmpl w:val="DD9C30AA"/>
    <w:lvl w:ilvl="0" w:tplc="783062E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3E321E"/>
    <w:multiLevelType w:val="hybridMultilevel"/>
    <w:tmpl w:val="EA8A606A"/>
    <w:lvl w:ilvl="0" w:tplc="C8FCFF2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B83D8E"/>
    <w:multiLevelType w:val="hybridMultilevel"/>
    <w:tmpl w:val="35183562"/>
    <w:lvl w:ilvl="0" w:tplc="040C0019">
      <w:start w:val="1"/>
      <w:numFmt w:val="lowerLetter"/>
      <w:lvlText w:val="%1."/>
      <w:lvlJc w:val="left"/>
      <w:pPr>
        <w:ind w:left="1500" w:hanging="360"/>
      </w:pPr>
    </w:lvl>
    <w:lvl w:ilvl="1" w:tplc="D30E634E">
      <w:start w:val="1"/>
      <w:numFmt w:val="lowerLetter"/>
      <w:lvlText w:val="%2."/>
      <w:lvlJc w:val="left"/>
      <w:pPr>
        <w:ind w:left="2220" w:hanging="360"/>
      </w:pPr>
      <w:rPr>
        <w:color w:val="000000" w:themeColor="text1"/>
      </w:rPr>
    </w:lvl>
    <w:lvl w:ilvl="2" w:tplc="48FEB1F4">
      <w:start w:val="1"/>
      <w:numFmt w:val="decimal"/>
      <w:lvlText w:val="%3-"/>
      <w:lvlJc w:val="left"/>
      <w:pPr>
        <w:ind w:left="312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3660" w:hanging="360"/>
      </w:pPr>
    </w:lvl>
    <w:lvl w:ilvl="4" w:tplc="040C0019" w:tentative="1">
      <w:start w:val="1"/>
      <w:numFmt w:val="lowerLetter"/>
      <w:lvlText w:val="%5."/>
      <w:lvlJc w:val="left"/>
      <w:pPr>
        <w:ind w:left="4380" w:hanging="360"/>
      </w:pPr>
    </w:lvl>
    <w:lvl w:ilvl="5" w:tplc="040C001B" w:tentative="1">
      <w:start w:val="1"/>
      <w:numFmt w:val="lowerRoman"/>
      <w:lvlText w:val="%6."/>
      <w:lvlJc w:val="right"/>
      <w:pPr>
        <w:ind w:left="5100" w:hanging="180"/>
      </w:pPr>
    </w:lvl>
    <w:lvl w:ilvl="6" w:tplc="040C000F" w:tentative="1">
      <w:start w:val="1"/>
      <w:numFmt w:val="decimal"/>
      <w:lvlText w:val="%7."/>
      <w:lvlJc w:val="left"/>
      <w:pPr>
        <w:ind w:left="5820" w:hanging="360"/>
      </w:pPr>
    </w:lvl>
    <w:lvl w:ilvl="7" w:tplc="040C0019" w:tentative="1">
      <w:start w:val="1"/>
      <w:numFmt w:val="lowerLetter"/>
      <w:lvlText w:val="%8."/>
      <w:lvlJc w:val="left"/>
      <w:pPr>
        <w:ind w:left="6540" w:hanging="360"/>
      </w:pPr>
    </w:lvl>
    <w:lvl w:ilvl="8" w:tplc="040C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7F7A403B"/>
    <w:multiLevelType w:val="hybridMultilevel"/>
    <w:tmpl w:val="E52C5270"/>
    <w:lvl w:ilvl="0" w:tplc="E24872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8"/>
  </w:num>
  <w:num w:numId="4">
    <w:abstractNumId w:val="10"/>
  </w:num>
  <w:num w:numId="5">
    <w:abstractNumId w:val="1"/>
  </w:num>
  <w:num w:numId="6">
    <w:abstractNumId w:val="3"/>
  </w:num>
  <w:num w:numId="7">
    <w:abstractNumId w:val="14"/>
  </w:num>
  <w:num w:numId="8">
    <w:abstractNumId w:val="13"/>
  </w:num>
  <w:num w:numId="9">
    <w:abstractNumId w:val="5"/>
  </w:num>
  <w:num w:numId="10">
    <w:abstractNumId w:val="21"/>
  </w:num>
  <w:num w:numId="11">
    <w:abstractNumId w:val="12"/>
  </w:num>
  <w:num w:numId="12">
    <w:abstractNumId w:val="7"/>
  </w:num>
  <w:num w:numId="13">
    <w:abstractNumId w:val="19"/>
  </w:num>
  <w:num w:numId="14">
    <w:abstractNumId w:val="6"/>
  </w:num>
  <w:num w:numId="15">
    <w:abstractNumId w:val="17"/>
  </w:num>
  <w:num w:numId="16">
    <w:abstractNumId w:val="4"/>
  </w:num>
  <w:num w:numId="17">
    <w:abstractNumId w:val="15"/>
  </w:num>
  <w:num w:numId="18">
    <w:abstractNumId w:val="2"/>
  </w:num>
  <w:num w:numId="19">
    <w:abstractNumId w:val="8"/>
  </w:num>
  <w:num w:numId="20">
    <w:abstractNumId w:val="16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97"/>
    <w:rsid w:val="00317D97"/>
    <w:rsid w:val="00615EAE"/>
    <w:rsid w:val="00627A2B"/>
    <w:rsid w:val="007F6E6A"/>
    <w:rsid w:val="008708F2"/>
    <w:rsid w:val="008D1EB8"/>
    <w:rsid w:val="009E79BF"/>
    <w:rsid w:val="00A81E6B"/>
    <w:rsid w:val="00B919B3"/>
    <w:rsid w:val="00BF47A3"/>
    <w:rsid w:val="00CF4886"/>
    <w:rsid w:val="00D5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88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F6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6E6A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88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F6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6E6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10200</TotalTime>
  <Pages>10</Pages>
  <Words>3431</Words>
  <Characters>18874</Characters>
  <Application>Microsoft Office Word</Application>
  <DocSecurity>0</DocSecurity>
  <Lines>157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pc-expert</dc:creator>
  <cp:lastModifiedBy>pc-expert</cp:lastModifiedBy>
  <cp:revision>1</cp:revision>
  <dcterms:created xsi:type="dcterms:W3CDTF">2020-03-31T12:45:00Z</dcterms:created>
  <dcterms:modified xsi:type="dcterms:W3CDTF">2020-04-07T15:44:00Z</dcterms:modified>
</cp:coreProperties>
</file>